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E95" w14:textId="54C5F58C" w:rsidR="002A217E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1A0">
        <w:rPr>
          <w:rFonts w:ascii="Times New Roman" w:hAnsi="Times New Roman" w:cs="Times New Roman"/>
          <w:b/>
          <w:bCs/>
          <w:sz w:val="32"/>
          <w:szCs w:val="32"/>
        </w:rPr>
        <w:t>ТЕХНИЧЕСКИ УНИВЕРСИТЕТ ВАРНА</w:t>
      </w:r>
    </w:p>
    <w:p w14:paraId="4969EB47" w14:textId="1ED355C5" w:rsidR="003976C7" w:rsidRPr="007D01A0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>Катедра</w:t>
      </w:r>
      <w:r w:rsidRPr="007D01A0">
        <w:rPr>
          <w:rFonts w:ascii="Times New Roman" w:hAnsi="Times New Roman" w:cs="Times New Roman"/>
          <w:sz w:val="24"/>
          <w:szCs w:val="24"/>
        </w:rPr>
        <w:t>: Електронна техника и микроелектроника</w:t>
      </w:r>
    </w:p>
    <w:p w14:paraId="2C8E1CBE" w14:textId="7A9ECFD1" w:rsidR="003976C7" w:rsidRPr="007D01A0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7D01A0">
        <w:rPr>
          <w:rFonts w:ascii="Times New Roman" w:hAnsi="Times New Roman" w:cs="Times New Roman"/>
          <w:sz w:val="24"/>
          <w:szCs w:val="24"/>
        </w:rPr>
        <w:t>: Материали и компоненти в електрониката</w:t>
      </w:r>
    </w:p>
    <w:p w14:paraId="39977312" w14:textId="07EE124A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>Р-л на лаб упр.:</w:t>
      </w:r>
      <w:r w:rsidR="008C6949" w:rsidRPr="007D01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949" w:rsidRPr="007D01A0">
        <w:rPr>
          <w:rFonts w:ascii="Times New Roman" w:hAnsi="Times New Roman" w:cs="Times New Roman"/>
          <w:b/>
          <w:bCs/>
          <w:sz w:val="24"/>
          <w:szCs w:val="24"/>
        </w:rPr>
        <w:t>Георги Димитров</w:t>
      </w:r>
    </w:p>
    <w:p w14:paraId="2550B974" w14:textId="24E759FB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A68F" w14:textId="21C99484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F1A7" w14:textId="77777777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16FCA" w14:textId="77777777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C81D1" w14:textId="77777777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35A41" w14:textId="2C14274E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1A0">
        <w:rPr>
          <w:rFonts w:ascii="Times New Roman" w:hAnsi="Times New Roman" w:cs="Times New Roman"/>
          <w:b/>
          <w:bCs/>
          <w:sz w:val="32"/>
          <w:szCs w:val="32"/>
        </w:rPr>
        <w:t>ПРОТОКОЛ №</w:t>
      </w:r>
      <w:r w:rsidR="00B91E27" w:rsidRPr="007D01A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1BA9A07" w14:textId="06302368" w:rsidR="003976C7" w:rsidRPr="007D01A0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 xml:space="preserve">ТЕМА </w:t>
      </w:r>
      <w:r w:rsidR="00DD40EC" w:rsidRPr="007D01A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D01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688D" w:rsidRPr="007D01A0">
        <w:rPr>
          <w:rFonts w:ascii="Times New Roman" w:hAnsi="Times New Roman" w:cs="Times New Roman"/>
          <w:sz w:val="24"/>
          <w:szCs w:val="24"/>
        </w:rPr>
        <w:t xml:space="preserve"> </w:t>
      </w:r>
      <w:r w:rsidR="007D688D" w:rsidRPr="007D01A0">
        <w:rPr>
          <w:rFonts w:ascii="Times New Roman" w:hAnsi="Times New Roman" w:cs="Times New Roman"/>
          <w:sz w:val="24"/>
          <w:szCs w:val="24"/>
        </w:rPr>
        <w:t>ИЗСЛЕДВАНЕ НА ДИОДИ СЪС СПЕЦИАЛНО ПРЕДНАЗНАЧЕНИЕ. ВОЛТ-АМПЕРНА ХАРАКТЕРИСТИКА НА ЦЕНЕРОВ ДИОД. ВОЛТАМПЕРНА ХАРАКТЕРИСТИКА НА СВЕТОДИОД</w:t>
      </w:r>
    </w:p>
    <w:p w14:paraId="37A30DDF" w14:textId="0557E760" w:rsidR="003976C7" w:rsidRPr="007D01A0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540CAB" w14:textId="6B76B7D6" w:rsidR="003976C7" w:rsidRPr="007D01A0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77F5B" w14:textId="77777777" w:rsidR="003976C7" w:rsidRPr="007D01A0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8407" w14:textId="1D1CDFEE" w:rsidR="003976C7" w:rsidRPr="007D01A0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D01A0">
        <w:rPr>
          <w:rFonts w:ascii="Times New Roman" w:hAnsi="Times New Roman" w:cs="Times New Roman"/>
          <w:b/>
          <w:bCs/>
          <w:sz w:val="32"/>
          <w:szCs w:val="32"/>
        </w:rPr>
        <w:t>Дата на предаване: _</w:t>
      </w:r>
    </w:p>
    <w:p w14:paraId="01B8545E" w14:textId="17894BD4" w:rsidR="003976C7" w:rsidRPr="007D01A0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EC7E8" w14:textId="62B7C920" w:rsidR="003976C7" w:rsidRPr="007D01A0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BB328" w14:textId="3904D9E7" w:rsidR="003976C7" w:rsidRPr="007D01A0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83AA1" w14:textId="77777777" w:rsidR="003976C7" w:rsidRPr="007D01A0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EDBBE" w14:textId="3B6DB45B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CC8EB" w14:textId="51A4D29C" w:rsidR="003976C7" w:rsidRPr="007D01A0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09299" w14:textId="27BFBA61" w:rsidR="003976C7" w:rsidRPr="007D01A0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01A0">
        <w:rPr>
          <w:rFonts w:ascii="Times New Roman" w:hAnsi="Times New Roman" w:cs="Times New Roman"/>
          <w:b/>
          <w:bCs/>
          <w:sz w:val="32"/>
          <w:szCs w:val="32"/>
        </w:rPr>
        <w:t xml:space="preserve">Данни за студента                                                     </w:t>
      </w:r>
      <w:r w:rsidRPr="007D01A0">
        <w:rPr>
          <w:rFonts w:ascii="Times New Roman" w:hAnsi="Times New Roman" w:cs="Times New Roman"/>
          <w:b/>
          <w:bCs/>
          <w:sz w:val="24"/>
          <w:szCs w:val="24"/>
        </w:rPr>
        <w:t>Фак. №</w:t>
      </w:r>
    </w:p>
    <w:p w14:paraId="47CAE8DE" w14:textId="48B71AEB" w:rsidR="003976C7" w:rsidRPr="007D01A0" w:rsidRDefault="003976C7" w:rsidP="003976C7">
      <w:pPr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 xml:space="preserve">Име: </w:t>
      </w:r>
      <w:r w:rsidRPr="007D01A0">
        <w:rPr>
          <w:rFonts w:ascii="Times New Roman" w:hAnsi="Times New Roman" w:cs="Times New Roman"/>
          <w:sz w:val="24"/>
          <w:szCs w:val="24"/>
        </w:rPr>
        <w:t>Явор Чамов                                                                                     21621577</w:t>
      </w:r>
    </w:p>
    <w:p w14:paraId="33908D2D" w14:textId="4B84CF17" w:rsidR="003976C7" w:rsidRPr="007D01A0" w:rsidRDefault="003976C7" w:rsidP="003976C7">
      <w:pPr>
        <w:rPr>
          <w:rFonts w:ascii="Times New Roman" w:hAnsi="Times New Roman" w:cs="Times New Roman"/>
          <w:sz w:val="24"/>
          <w:szCs w:val="24"/>
        </w:rPr>
      </w:pPr>
    </w:p>
    <w:p w14:paraId="410973BB" w14:textId="105B4D9F" w:rsidR="003976C7" w:rsidRPr="007D01A0" w:rsidRDefault="003976C7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 xml:space="preserve">Специалност: </w:t>
      </w:r>
      <w:r w:rsidRPr="007D01A0">
        <w:rPr>
          <w:rFonts w:ascii="Times New Roman" w:hAnsi="Times New Roman" w:cs="Times New Roman"/>
          <w:sz w:val="24"/>
          <w:szCs w:val="24"/>
        </w:rPr>
        <w:t>Софтуерни и интернет технологии</w:t>
      </w:r>
      <w:r w:rsidR="00041103" w:rsidRPr="007D01A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1103" w:rsidRPr="007D01A0">
        <w:rPr>
          <w:rFonts w:ascii="Times New Roman" w:hAnsi="Times New Roman" w:cs="Times New Roman"/>
          <w:b/>
          <w:bCs/>
          <w:sz w:val="24"/>
          <w:szCs w:val="24"/>
        </w:rPr>
        <w:t>Група и подгрупа: 1б</w:t>
      </w:r>
    </w:p>
    <w:p w14:paraId="04F6B40A" w14:textId="19BD821D" w:rsidR="003976C7" w:rsidRPr="007D01A0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>Курс: 1</w:t>
      </w:r>
    </w:p>
    <w:p w14:paraId="1635529A" w14:textId="16AE9D0A" w:rsidR="00041103" w:rsidRPr="007D01A0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64592" w14:textId="77777777" w:rsidR="00323E69" w:rsidRPr="007D01A0" w:rsidRDefault="00323E69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>Ценеровият диод</w:t>
      </w:r>
      <w:r w:rsidRPr="007D01A0">
        <w:rPr>
          <w:rFonts w:ascii="Times New Roman" w:hAnsi="Times New Roman" w:cs="Times New Roman"/>
          <w:sz w:val="24"/>
          <w:szCs w:val="24"/>
        </w:rPr>
        <w:t>, за разлика от изправителния, разгледан в Упражнение №4, пропуска значителен ток в обратна посока и това е неговият работен режим</w:t>
      </w:r>
      <w:r w:rsidR="00692A00" w:rsidRPr="007D01A0">
        <w:rPr>
          <w:rFonts w:ascii="Times New Roman" w:hAnsi="Times New Roman" w:cs="Times New Roman"/>
          <w:sz w:val="24"/>
          <w:szCs w:val="24"/>
        </w:rPr>
        <w:t>.</w:t>
      </w:r>
    </w:p>
    <w:p w14:paraId="36FA132F" w14:textId="231B7B1C" w:rsidR="00CE75DF" w:rsidRPr="007D01A0" w:rsidRDefault="00323E69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sz w:val="24"/>
          <w:szCs w:val="24"/>
        </w:rPr>
        <w:t>В права посока (от анод към катод), диодът на Zener има волтамперна характеристика като на класически изправителен диод. В обратна посока (от катод към анод), диодът пропуска ток, като волтамперната характеристика има много стръмен участък, където на малки изменения на напрежението анод-катод, съответстват големи изменения на тока през диода.</w:t>
      </w:r>
      <w:r w:rsidR="00310146" w:rsidRPr="007D01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C7844" w14:textId="5AA8D348" w:rsidR="00323E69" w:rsidRPr="007D01A0" w:rsidRDefault="00323E69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 w:rsidRPr="007D01A0">
        <w:rPr>
          <w:noProof/>
        </w:rPr>
        <w:drawing>
          <wp:anchor distT="0" distB="0" distL="114300" distR="114300" simplePos="0" relativeHeight="251662336" behindDoc="1" locked="0" layoutInCell="1" allowOverlap="1" wp14:anchorId="2B874EEF" wp14:editId="19BE5D81">
            <wp:simplePos x="0" y="0"/>
            <wp:positionH relativeFrom="margin">
              <wp:align>center</wp:align>
            </wp:positionH>
            <wp:positionV relativeFrom="page">
              <wp:posOffset>2922962</wp:posOffset>
            </wp:positionV>
            <wp:extent cx="2353945" cy="2756535"/>
            <wp:effectExtent l="0" t="0" r="8255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8CA4" w14:textId="4C405279" w:rsidR="00323E69" w:rsidRPr="007D01A0" w:rsidRDefault="00323E69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950B3" w14:textId="77FEE124" w:rsidR="003D2916" w:rsidRPr="007D01A0" w:rsidRDefault="003D2916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CDD15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BEE06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DB10A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06F44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F80C2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70BBD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01769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EE158" w14:textId="77777777" w:rsidR="00323E69" w:rsidRPr="007D01A0" w:rsidRDefault="00323E69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3625A" w14:textId="546F6CE0" w:rsidR="00310146" w:rsidRPr="007D01A0" w:rsidRDefault="00CE75DF" w:rsidP="003D291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D01A0">
        <w:rPr>
          <w:rFonts w:ascii="Times New Roman" w:hAnsi="Times New Roman" w:cs="Times New Roman"/>
          <w:sz w:val="24"/>
          <w:szCs w:val="24"/>
        </w:rPr>
        <w:t>На волтамперната характеристика в обратна посока има три характерни участъка.</w:t>
      </w:r>
      <w:r w:rsidR="00310146" w:rsidRPr="007D01A0">
        <w:rPr>
          <w:rFonts w:ascii="Times New Roman" w:hAnsi="Times New Roman" w:cs="Times New Roman"/>
          <w:sz w:val="24"/>
          <w:szCs w:val="24"/>
        </w:rPr>
        <w:t xml:space="preserve"> 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>Участъкът ОА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>не представлява интерес от практическа гледна точка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>Участъкът AB е коляното на волтамперната характеристика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 xml:space="preserve">, в който се 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>изменят и токът и напрежението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>. Т</w:t>
      </w:r>
      <w:r w:rsidR="00310146" w:rsidRPr="007D01A0">
        <w:rPr>
          <w:rFonts w:ascii="Times New Roman" w:hAnsi="Times New Roman" w:cs="Times New Roman"/>
          <w:noProof/>
          <w:sz w:val="24"/>
          <w:szCs w:val="24"/>
        </w:rPr>
        <w:t>ой също не се използва, освен за генериране на шум. Третият участък BC е работният участък на волтамперната характеристика.</w:t>
      </w:r>
    </w:p>
    <w:p w14:paraId="6CA962FD" w14:textId="32CAF279" w:rsidR="00310146" w:rsidRPr="007D01A0" w:rsidRDefault="00310146" w:rsidP="0031014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Hlk35373297"/>
      <w:r w:rsidRPr="007D01A0">
        <w:rPr>
          <w:rFonts w:ascii="Times New Roman" w:hAnsi="Times New Roman" w:cs="Times New Roman"/>
          <w:noProof/>
          <w:sz w:val="24"/>
          <w:szCs w:val="24"/>
        </w:rPr>
        <w:t>∆</w:t>
      </w:r>
      <w:bookmarkEnd w:id="0"/>
      <w:r w:rsidRPr="007D01A0">
        <w:rPr>
          <w:rFonts w:ascii="Times New Roman" w:hAnsi="Times New Roman" w:cs="Times New Roman"/>
          <w:noProof/>
          <w:sz w:val="24"/>
          <w:szCs w:val="24"/>
        </w:rPr>
        <w:t>Iz = Izmax – Izmin</w:t>
      </w:r>
    </w:p>
    <w:p w14:paraId="2EC4D0E4" w14:textId="0DBE464C" w:rsidR="00310146" w:rsidRPr="007D01A0" w:rsidRDefault="00310146" w:rsidP="0031014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D01A0">
        <w:rPr>
          <w:rFonts w:ascii="Times New Roman" w:hAnsi="Times New Roman" w:cs="Times New Roman"/>
          <w:noProof/>
          <w:sz w:val="24"/>
          <w:szCs w:val="24"/>
        </w:rPr>
        <w:t>∆Uz = Uzmax – Uzmin</w:t>
      </w:r>
    </w:p>
    <w:p w14:paraId="579B97F7" w14:textId="71A414C1" w:rsidR="00310146" w:rsidRPr="007D01A0" w:rsidRDefault="00310146" w:rsidP="00310146">
      <w:pPr>
        <w:rPr>
          <w:rFonts w:ascii="Times New Roman" w:hAnsi="Times New Roman" w:cs="Times New Roman"/>
          <w:noProof/>
          <w:sz w:val="24"/>
          <w:szCs w:val="24"/>
        </w:rPr>
      </w:pPr>
      <w:r w:rsidRPr="007D01A0">
        <w:rPr>
          <w:rFonts w:ascii="Times New Roman" w:hAnsi="Times New Roman" w:cs="Times New Roman"/>
          <w:noProof/>
          <w:sz w:val="24"/>
          <w:szCs w:val="24"/>
        </w:rPr>
        <w:t>Този участък е почти права линия, много стръмна</w:t>
      </w:r>
      <w:r w:rsidRPr="007D01A0">
        <w:rPr>
          <w:rFonts w:ascii="Times New Roman" w:hAnsi="Times New Roman" w:cs="Times New Roman"/>
          <w:noProof/>
          <w:sz w:val="24"/>
          <w:szCs w:val="24"/>
        </w:rPr>
        <w:t>. Д</w:t>
      </w:r>
      <w:r w:rsidRPr="007D01A0">
        <w:rPr>
          <w:rFonts w:ascii="Times New Roman" w:hAnsi="Times New Roman" w:cs="Times New Roman"/>
          <w:noProof/>
          <w:sz w:val="24"/>
          <w:szCs w:val="24"/>
        </w:rPr>
        <w:t>иод</w:t>
      </w:r>
      <w:r w:rsidRPr="007D01A0">
        <w:rPr>
          <w:rFonts w:ascii="Times New Roman" w:hAnsi="Times New Roman" w:cs="Times New Roman"/>
          <w:noProof/>
          <w:sz w:val="24"/>
          <w:szCs w:val="24"/>
        </w:rPr>
        <w:t>ът</w:t>
      </w:r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 има още едно име </w:t>
      </w:r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7D01A0">
        <w:rPr>
          <w:rFonts w:ascii="Times New Roman" w:hAnsi="Times New Roman" w:cs="Times New Roman"/>
          <w:noProof/>
          <w:sz w:val="24"/>
          <w:szCs w:val="24"/>
        </w:rPr>
        <w:t>стабилитрон, защото се използва за стабилизиране на напрежение</w:t>
      </w:r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7D01A0">
        <w:rPr>
          <w:rFonts w:ascii="Times New Roman" w:hAnsi="Times New Roman" w:cs="Times New Roman"/>
          <w:noProof/>
          <w:sz w:val="24"/>
          <w:szCs w:val="24"/>
        </w:rPr>
        <w:t>Произведението на напрежението и тока на ценеровия диод дава топлинната мощност, която се генерира в кристала на диода</w:t>
      </w:r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3EBD1318" w14:textId="6737D7FB" w:rsidR="00310146" w:rsidRPr="007D01A0" w:rsidRDefault="00310146" w:rsidP="0031014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D01A0">
        <w:rPr>
          <w:rFonts w:ascii="Times New Roman" w:hAnsi="Times New Roman" w:cs="Times New Roman"/>
          <w:noProof/>
          <w:sz w:val="24"/>
          <w:szCs w:val="24"/>
        </w:rPr>
        <w:t>Pz = Uz.Iz</w:t>
      </w:r>
    </w:p>
    <w:p w14:paraId="3430A8C3" w14:textId="77777777" w:rsidR="0084448B" w:rsidRPr="007D01A0" w:rsidRDefault="0084448B" w:rsidP="00310146">
      <w:pPr>
        <w:rPr>
          <w:rFonts w:ascii="Times New Roman" w:hAnsi="Times New Roman" w:cs="Times New Roman"/>
          <w:noProof/>
          <w:sz w:val="24"/>
          <w:szCs w:val="24"/>
        </w:rPr>
      </w:pPr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Отношението на двете разлики </w:t>
      </w:r>
      <w:bookmarkStart w:id="1" w:name="_Hlk35379258"/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∆Uz </w:t>
      </w:r>
      <w:bookmarkEnd w:id="1"/>
      <w:r w:rsidRPr="007D01A0">
        <w:rPr>
          <w:rFonts w:ascii="Times New Roman" w:hAnsi="Times New Roman" w:cs="Times New Roman"/>
          <w:noProof/>
          <w:sz w:val="24"/>
          <w:szCs w:val="24"/>
        </w:rPr>
        <w:t>/ ∆Iz има дименсия на съпротивление в SI и се нарича диференциално съпротивление</w:t>
      </w:r>
      <w:r w:rsidRPr="007D01A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465AFFE" w14:textId="49C6FEF5" w:rsidR="00310146" w:rsidRPr="007D01A0" w:rsidRDefault="0084448B" w:rsidP="0084448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35415835"/>
      <w:r w:rsidRPr="007D01A0">
        <w:rPr>
          <w:rFonts w:ascii="Times New Roman" w:hAnsi="Times New Roman" w:cs="Times New Roman"/>
          <w:noProof/>
          <w:sz w:val="24"/>
          <w:szCs w:val="24"/>
        </w:rPr>
        <w:t>r</w:t>
      </w:r>
      <w:r w:rsidRPr="007D01A0">
        <w:rPr>
          <w:rFonts w:ascii="Times New Roman" w:hAnsi="Times New Roman" w:cs="Times New Roman"/>
          <w:noProof/>
          <w:sz w:val="24"/>
          <w:szCs w:val="24"/>
          <w:vertAlign w:val="subscript"/>
        </w:rPr>
        <w:t>d</w:t>
      </w:r>
      <w:bookmarkEnd w:id="2"/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 = ∆Uz / </w:t>
      </w:r>
      <w:bookmarkStart w:id="3" w:name="_Hlk35379291"/>
      <w:r w:rsidRPr="007D01A0">
        <w:rPr>
          <w:rFonts w:ascii="Times New Roman" w:hAnsi="Times New Roman" w:cs="Times New Roman"/>
          <w:noProof/>
          <w:sz w:val="24"/>
          <w:szCs w:val="24"/>
        </w:rPr>
        <w:t>∆Iz</w:t>
      </w:r>
      <w:bookmarkEnd w:id="3"/>
      <w:r w:rsidRPr="007D01A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E1D409F" w14:textId="4811861C" w:rsidR="00475358" w:rsidRPr="007D01A0" w:rsidRDefault="0084448B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noProof/>
          <w:sz w:val="24"/>
          <w:szCs w:val="24"/>
        </w:rPr>
        <w:lastRenderedPageBreak/>
        <w:t>В работния участък, числителят ∆Uz има малка стойност, а знаменателят ∆Iz има сравнително голяма стойност, затова диференциалното съпротивление е малко, от порядъка на единици Ома</w:t>
      </w:r>
      <w:r w:rsidR="00F346D8" w:rsidRPr="007D01A0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163A35A" w14:textId="01D377B1" w:rsidR="00475358" w:rsidRPr="007D01A0" w:rsidRDefault="00475358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B6BAF" w14:textId="74BA01AC" w:rsidR="00475358" w:rsidRPr="007D01A0" w:rsidRDefault="00F346D8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24D09FD" wp14:editId="6F01C45C">
            <wp:simplePos x="0" y="0"/>
            <wp:positionH relativeFrom="margin">
              <wp:align>center</wp:align>
            </wp:positionH>
            <wp:positionV relativeFrom="page">
              <wp:posOffset>1863147</wp:posOffset>
            </wp:positionV>
            <wp:extent cx="1998888" cy="2341014"/>
            <wp:effectExtent l="0" t="0" r="1905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ОЛТАМПЕРНА ХАРАКТЕРИСТИКА НА ЗЕНЕРОВ ДИОД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888" cy="234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2191F" w14:textId="7BC79F35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B5D1E" w14:textId="61987F2F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2DEE5" w14:textId="77C2A821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E985E" w14:textId="4082CDE7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8F10A" w14:textId="3A58C169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45F7E" w14:textId="0BBFD8D4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CF97E" w14:textId="508844C3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8DFD" w14:textId="33517144" w:rsidR="00475358" w:rsidRPr="007D01A0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644E2" w14:textId="047B7B51" w:rsidR="00F346D8" w:rsidRPr="007D01A0" w:rsidRDefault="00F346D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15D3" w14:textId="6DCA0DA2" w:rsidR="00E03DE2" w:rsidRPr="007D01A0" w:rsidRDefault="00F346D8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D01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3DE2" w:rsidRPr="007D01A0">
        <w:rPr>
          <w:rFonts w:ascii="Times New Roman" w:hAnsi="Times New Roman" w:cs="Times New Roman"/>
          <w:noProof/>
          <w:sz w:val="24"/>
          <w:szCs w:val="24"/>
        </w:rPr>
        <w:t>Тъй като в работния участък на волтамперната характеристика на диода, Uz се изменя малко, то малко ще се изменя и напрежението върху товара, което всъщност е стабилизиращият ефект на диода спрямо товара.</w:t>
      </w:r>
      <w:r w:rsidR="00E03DE2" w:rsidRPr="007D01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3DE2"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Стабилизаторът действа както при изменение на захранващото напрежение Uзахр, така и при изменение на консумацията на товара Iт</w:t>
      </w:r>
      <w:r w:rsidR="00E03DE2"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273418C" w14:textId="5CDEB23F" w:rsidR="00E03DE2" w:rsidRPr="007D01A0" w:rsidRDefault="00E03DE2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табилизатор се използва не само за стабилизиране на захранването на консуматора, но и за понижаването му.</w:t>
      </w:r>
    </w:p>
    <w:p w14:paraId="14367DE7" w14:textId="150D374D" w:rsidR="00E03DE2" w:rsidRPr="007D01A0" w:rsidRDefault="00E03DE2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Когато захранващото напрежение е максимално, а токът на консуматора е минимален, тогава токът на ценеровия диод е най-голям и има стойност I</w:t>
      </w: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Z2</w:t>
      </w: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.</w:t>
      </w:r>
    </w:p>
    <w:p w14:paraId="5E86536C" w14:textId="5F718D09" w:rsidR="00E03DE2" w:rsidRPr="007D01A0" w:rsidRDefault="00E03DE2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D01A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Светодиодите</w:t>
      </w: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са полупроводникови диоди, които при провеждане на ток в права посока излъчват светлина с цвят, зависещ от материала на полупроводника</w:t>
      </w: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Популярното им наименование е LED – Light Emitting Diode. Интензивността на излъчваната светлина зависи право пропорционално от тока в права посока Iпр</w:t>
      </w:r>
      <w:r w:rsidR="00044879"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044879"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болшинството LED катодът е по-големият електрод.</w:t>
      </w:r>
      <w:r w:rsid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01A0" w:rsidRPr="007D0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 имат особеност на волтамперната характеристика в обратна посока.Те издържат на малко обратни напрежения – от порядъка на десетина V. Затова погрешното (обратно) свързване на LED обикновено ги поврежда. LED се свързват към захранващ източник през токоограничаващ резистор, наричан още гасящ резистор.</w:t>
      </w:r>
    </w:p>
    <w:p w14:paraId="0BA68403" w14:textId="3AB63D39" w:rsidR="00E03DE2" w:rsidRPr="007D01A0" w:rsidRDefault="00E03DE2" w:rsidP="00BE57E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9DA57E0" w14:textId="786A2A54" w:rsidR="007A4620" w:rsidRDefault="007A4620" w:rsidP="00BE57E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1BE6BF52" w14:textId="6EF1937E" w:rsidR="007A4620" w:rsidRPr="007D01A0" w:rsidRDefault="007A4620" w:rsidP="00BE57E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48511EB5" w14:textId="2B726D37" w:rsidR="00E03DE2" w:rsidRPr="007D01A0" w:rsidRDefault="00E03DE2" w:rsidP="00BE57E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72062B40" w14:textId="7010F74C" w:rsidR="009535F3" w:rsidRPr="007D01A0" w:rsidRDefault="00BE57E6" w:rsidP="00BE57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D01A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Поставена задача: </w:t>
      </w:r>
      <w:r w:rsidR="00F44849" w:rsidRPr="00F44849">
        <w:rPr>
          <w:rFonts w:ascii="Times New Roman" w:eastAsiaTheme="minorEastAsia" w:hAnsi="Times New Roman" w:cs="Times New Roman"/>
          <w:sz w:val="24"/>
          <w:szCs w:val="24"/>
        </w:rPr>
        <w:t>Построяване на виртуалната опитна остановка</w:t>
      </w:r>
    </w:p>
    <w:p w14:paraId="023864BB" w14:textId="55EC19B7" w:rsidR="009535F3" w:rsidRPr="007D01A0" w:rsidRDefault="001867C9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505D2A5" wp14:editId="4A6F3DF5">
            <wp:simplePos x="0" y="0"/>
            <wp:positionH relativeFrom="margin">
              <wp:align>center</wp:align>
            </wp:positionH>
            <wp:positionV relativeFrom="page">
              <wp:posOffset>1197610</wp:posOffset>
            </wp:positionV>
            <wp:extent cx="4212455" cy="1710806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3" t="33428" r="16245" b="37761"/>
                    <a:stretch/>
                  </pic:blipFill>
                  <pic:spPr bwMode="auto">
                    <a:xfrm>
                      <a:off x="0" y="0"/>
                      <a:ext cx="4212455" cy="171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49B2D" w14:textId="426A34F5" w:rsidR="00524991" w:rsidRPr="007D01A0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6BC3A" w14:textId="3946FD38" w:rsidR="00524991" w:rsidRPr="007D01A0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9FBAE" w14:textId="23D62609" w:rsidR="007A4620" w:rsidRDefault="007A4620" w:rsidP="00BE57E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23F70512" w14:textId="0F4D42D8" w:rsidR="00524991" w:rsidRPr="007D01A0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060F5" w14:textId="77777777" w:rsidR="00524991" w:rsidRPr="007D01A0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3F6CB" w14:textId="611ADB71" w:rsidR="00524991" w:rsidRPr="007D01A0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015" w:type="dxa"/>
        <w:tblInd w:w="3023" w:type="dxa"/>
        <w:tblLook w:val="04A0" w:firstRow="1" w:lastRow="0" w:firstColumn="1" w:lastColumn="0" w:noHBand="0" w:noVBand="1"/>
      </w:tblPr>
      <w:tblGrid>
        <w:gridCol w:w="1041"/>
        <w:gridCol w:w="987"/>
        <w:gridCol w:w="987"/>
      </w:tblGrid>
      <w:tr w:rsidR="00BC75E0" w:rsidRPr="00137B80" w14:paraId="5634C47F" w14:textId="77777777" w:rsidTr="00BC75E0">
        <w:trPr>
          <w:trHeight w:val="511"/>
        </w:trPr>
        <w:tc>
          <w:tcPr>
            <w:tcW w:w="1041" w:type="dxa"/>
          </w:tcPr>
          <w:p w14:paraId="1E4FB538" w14:textId="77777777" w:rsidR="00BC75E0" w:rsidRPr="00137B80" w:rsidRDefault="00BC75E0" w:rsidP="00ED1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35542693"/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Uz [V]</w:t>
            </w:r>
          </w:p>
        </w:tc>
        <w:tc>
          <w:tcPr>
            <w:tcW w:w="987" w:type="dxa"/>
          </w:tcPr>
          <w:p w14:paraId="72E7F716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5,9982</w:t>
            </w:r>
          </w:p>
        </w:tc>
        <w:tc>
          <w:tcPr>
            <w:tcW w:w="987" w:type="dxa"/>
          </w:tcPr>
          <w:p w14:paraId="47FF0DB7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6,0851</w:t>
            </w:r>
          </w:p>
        </w:tc>
      </w:tr>
      <w:tr w:rsidR="00BC75E0" w:rsidRPr="00137B80" w14:paraId="27DC7787" w14:textId="77777777" w:rsidTr="00BC75E0">
        <w:trPr>
          <w:trHeight w:val="511"/>
        </w:trPr>
        <w:tc>
          <w:tcPr>
            <w:tcW w:w="1041" w:type="dxa"/>
          </w:tcPr>
          <w:p w14:paraId="416313F4" w14:textId="77777777" w:rsidR="00BC75E0" w:rsidRPr="00137B80" w:rsidRDefault="00BC75E0" w:rsidP="00ED1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Iz[mA]</w:t>
            </w:r>
          </w:p>
        </w:tc>
        <w:tc>
          <w:tcPr>
            <w:tcW w:w="987" w:type="dxa"/>
          </w:tcPr>
          <w:p w14:paraId="11014CFD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1,7974</w:t>
            </w:r>
          </w:p>
          <w:p w14:paraId="79F3351D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µA</w:t>
            </w:r>
          </w:p>
        </w:tc>
        <w:tc>
          <w:tcPr>
            <w:tcW w:w="987" w:type="dxa"/>
          </w:tcPr>
          <w:p w14:paraId="02498403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64,913</w:t>
            </w:r>
          </w:p>
          <w:p w14:paraId="595A1EE9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µA</w:t>
            </w:r>
          </w:p>
        </w:tc>
      </w:tr>
      <w:tr w:rsidR="00BC75E0" w:rsidRPr="00137B80" w14:paraId="4A92579F" w14:textId="77777777" w:rsidTr="00BC75E0">
        <w:trPr>
          <w:trHeight w:val="511"/>
        </w:trPr>
        <w:tc>
          <w:tcPr>
            <w:tcW w:w="1041" w:type="dxa"/>
          </w:tcPr>
          <w:p w14:paraId="4FE2477D" w14:textId="77777777" w:rsidR="00BC75E0" w:rsidRPr="00137B80" w:rsidRDefault="00BC75E0" w:rsidP="00ED1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P [mW]</w:t>
            </w:r>
          </w:p>
        </w:tc>
        <w:tc>
          <w:tcPr>
            <w:tcW w:w="987" w:type="dxa"/>
          </w:tcPr>
          <w:p w14:paraId="36DD7142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10,79</w:t>
            </w:r>
          </w:p>
          <w:p w14:paraId="684ECB90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µW</w:t>
            </w:r>
          </w:p>
        </w:tc>
        <w:tc>
          <w:tcPr>
            <w:tcW w:w="987" w:type="dxa"/>
          </w:tcPr>
          <w:p w14:paraId="31E4444E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  <w:p w14:paraId="1D1D3AE1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µW</w:t>
            </w:r>
          </w:p>
        </w:tc>
      </w:tr>
      <w:tr w:rsidR="00BC75E0" w:rsidRPr="00137B80" w14:paraId="0013F9E6" w14:textId="77777777" w:rsidTr="00BC75E0">
        <w:trPr>
          <w:trHeight w:val="1197"/>
        </w:trPr>
        <w:tc>
          <w:tcPr>
            <w:tcW w:w="1041" w:type="dxa"/>
          </w:tcPr>
          <w:p w14:paraId="6B3843BA" w14:textId="77777777" w:rsidR="00BC75E0" w:rsidRPr="00137B80" w:rsidRDefault="00BC75E0" w:rsidP="00ED1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Pr="00137B8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d</w:t>
            </w:r>
            <w:r w:rsidRPr="00137B80">
              <w:rPr>
                <w:rFonts w:ascii="Times New Roman" w:hAnsi="Times New Roman" w:cs="Times New Roman"/>
                <w:noProof/>
                <w:sz w:val="24"/>
                <w:szCs w:val="24"/>
              </w:rPr>
              <w:t>[Ω]</w:t>
            </w:r>
          </w:p>
        </w:tc>
        <w:tc>
          <w:tcPr>
            <w:tcW w:w="1974" w:type="dxa"/>
            <w:gridSpan w:val="2"/>
          </w:tcPr>
          <w:p w14:paraId="688B3605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45CF8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35539353"/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∆Uz</w:t>
            </w:r>
            <w:bookmarkEnd w:id="5"/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/∆Iz =</w:t>
            </w:r>
          </w:p>
          <w:p w14:paraId="1F8F794D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80">
              <w:rPr>
                <w:rFonts w:ascii="Times New Roman" w:hAnsi="Times New Roman" w:cs="Times New Roman"/>
                <w:sz w:val="24"/>
                <w:szCs w:val="24"/>
              </w:rPr>
              <w:t>1662,67Ω</w:t>
            </w:r>
          </w:p>
          <w:p w14:paraId="5E2D4554" w14:textId="77777777" w:rsidR="00BC75E0" w:rsidRPr="00137B80" w:rsidRDefault="00BC75E0" w:rsidP="00ED1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4"/>
    </w:tbl>
    <w:p w14:paraId="30646081" w14:textId="77777777" w:rsidR="00BC75E0" w:rsidRDefault="00BC75E0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BFE5" w14:textId="77777777" w:rsidR="00BC75E0" w:rsidRDefault="00BC75E0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48DC9" w14:textId="15D70F61" w:rsidR="00BE57E6" w:rsidRPr="009535F3" w:rsidRDefault="009535F3" w:rsidP="00BE57E6">
      <w:pPr>
        <w:jc w:val="both"/>
        <w:rPr>
          <w:rFonts w:ascii="Times New Roman" w:hAnsi="Times New Roman" w:cs="Times New Roman"/>
          <w:sz w:val="24"/>
          <w:szCs w:val="24"/>
        </w:rPr>
      </w:pPr>
      <w:r w:rsidRPr="007D01A0">
        <w:rPr>
          <w:rFonts w:ascii="Times New Roman" w:hAnsi="Times New Roman" w:cs="Times New Roman"/>
          <w:b/>
          <w:bCs/>
          <w:sz w:val="24"/>
          <w:szCs w:val="24"/>
        </w:rPr>
        <w:t>Извод:</w:t>
      </w:r>
      <w:r w:rsidR="00E10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508" w:rsidRPr="00137B80">
        <w:rPr>
          <w:rFonts w:ascii="Times New Roman" w:hAnsi="Times New Roman" w:cs="Times New Roman"/>
          <w:sz w:val="24"/>
          <w:szCs w:val="24"/>
        </w:rPr>
        <w:t>Изменението на напрежението на батерията</w:t>
      </w:r>
      <w:r w:rsidR="00E10508">
        <w:rPr>
          <w:rFonts w:ascii="Times New Roman" w:hAnsi="Times New Roman" w:cs="Times New Roman"/>
          <w:sz w:val="24"/>
          <w:szCs w:val="24"/>
        </w:rPr>
        <w:t xml:space="preserve"> </w:t>
      </w:r>
      <w:r w:rsidR="00E10508" w:rsidRPr="00137B80">
        <w:rPr>
          <w:rFonts w:ascii="Times New Roman" w:hAnsi="Times New Roman" w:cs="Times New Roman"/>
          <w:sz w:val="24"/>
          <w:szCs w:val="24"/>
        </w:rPr>
        <w:t>предизвик</w:t>
      </w:r>
      <w:r w:rsidR="00E10508">
        <w:rPr>
          <w:rFonts w:ascii="Times New Roman" w:hAnsi="Times New Roman" w:cs="Times New Roman"/>
          <w:sz w:val="24"/>
          <w:szCs w:val="24"/>
        </w:rPr>
        <w:t>в</w:t>
      </w:r>
      <w:r w:rsidR="00E10508" w:rsidRPr="00137B80">
        <w:rPr>
          <w:rFonts w:ascii="Times New Roman" w:hAnsi="Times New Roman" w:cs="Times New Roman"/>
          <w:sz w:val="24"/>
          <w:szCs w:val="24"/>
        </w:rPr>
        <w:t>а изменение на напрежението върху ценеровия диод и оттам на неговия ток</w:t>
      </w:r>
      <w:r w:rsidR="00E10508">
        <w:rPr>
          <w:rFonts w:ascii="Times New Roman" w:hAnsi="Times New Roman" w:cs="Times New Roman"/>
          <w:sz w:val="24"/>
          <w:szCs w:val="24"/>
        </w:rPr>
        <w:t>.</w:t>
      </w:r>
    </w:p>
    <w:sectPr w:rsidR="00BE57E6" w:rsidRPr="00953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7"/>
    <w:rsid w:val="00041103"/>
    <w:rsid w:val="00044879"/>
    <w:rsid w:val="000A4D62"/>
    <w:rsid w:val="000D58FE"/>
    <w:rsid w:val="001867C9"/>
    <w:rsid w:val="00310146"/>
    <w:rsid w:val="00323E69"/>
    <w:rsid w:val="00386DFF"/>
    <w:rsid w:val="003976C7"/>
    <w:rsid w:val="003A1FA4"/>
    <w:rsid w:val="003D2916"/>
    <w:rsid w:val="003D681B"/>
    <w:rsid w:val="00475358"/>
    <w:rsid w:val="00524991"/>
    <w:rsid w:val="00584B52"/>
    <w:rsid w:val="005B6D3F"/>
    <w:rsid w:val="0063246D"/>
    <w:rsid w:val="00692A00"/>
    <w:rsid w:val="00741EEC"/>
    <w:rsid w:val="007A4620"/>
    <w:rsid w:val="007D01A0"/>
    <w:rsid w:val="007D688D"/>
    <w:rsid w:val="0084448B"/>
    <w:rsid w:val="008C6949"/>
    <w:rsid w:val="009535F3"/>
    <w:rsid w:val="00981BEF"/>
    <w:rsid w:val="00B91E27"/>
    <w:rsid w:val="00BC75E0"/>
    <w:rsid w:val="00BE57E6"/>
    <w:rsid w:val="00CE75DF"/>
    <w:rsid w:val="00DA2523"/>
    <w:rsid w:val="00DD40EC"/>
    <w:rsid w:val="00E03DE2"/>
    <w:rsid w:val="00E10508"/>
    <w:rsid w:val="00F346D8"/>
    <w:rsid w:val="00F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AAD"/>
  <w15:chartTrackingRefBased/>
  <w15:docId w15:val="{840C05DF-D796-49D2-B041-D6D1CD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8FE"/>
    <w:rPr>
      <w:color w:val="808080"/>
    </w:rPr>
  </w:style>
  <w:style w:type="table" w:styleId="TableGrid">
    <w:name w:val="Table Grid"/>
    <w:basedOn w:val="Table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yavor300</cp:lastModifiedBy>
  <cp:revision>16</cp:revision>
  <dcterms:created xsi:type="dcterms:W3CDTF">2021-11-08T13:13:00Z</dcterms:created>
  <dcterms:modified xsi:type="dcterms:W3CDTF">2021-11-10T14:08:00Z</dcterms:modified>
</cp:coreProperties>
</file>