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Баба Марта трябва да раздаде много мартеници, да паркира на много места и съответно да заплаща за паркоместа.</w:t>
        <w:br/>
        <w:t>Понеже е с привилегии има право да не заплати една такса и всички такси, които са равни на нея.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Може да използва привилегията само веднъж. Възможно е и да не заплати никаква сума.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За определен период от време тя е паркирала на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места и е заплатила определена сума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Ti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за всяко от тях.</w:t>
        <w:br/>
        <w:t>Каква минимална сума трябва да заплати Баба Марта след използване на привилегията.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първия ред на входа се въвежда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  <w:br/>
        <w:t>На втория ред се въвеждат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на брой числа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Ti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Изведете минималната сума за заплащане.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Ограничения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1 000 000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0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Ti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1 000 000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Ti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са цели числа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Пример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1 15 3 2 3 1 3 3 4 3 4 3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27</w:t>
      </w:r>
    </w:p>
    <w:p>
      <w:pPr>
        <w:pStyle w:val="Quotations"/>
        <w:widowControl/>
        <w:pBdr/>
        <w:spacing w:before="0" w:after="0"/>
        <w:ind w:left="567" w:right="56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  <w:t>Пояснение: Баба Марта не заплаща таксите на цена 3.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6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10 6 5 5 3 7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26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WenQuanYi Micro Hei" w:cs="Lohit Devanagari"/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171</Words>
  <Characters>671</Characters>
  <CharactersWithSpaces>812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2019-04-22T22:53:41Z</dcterms:created>
  <dc:creator/>
  <dc:description/>
  <dc:language>en-US</dc:language>
  <cp:lastModifiedBy/>
  <dcterms:modified xsi:type="dcterms:W3CDTF">2019-04-22T22:53:56Z</dcterms:modified>
  <cp:revision>1</cp:revision>
  <dc:subject/>
  <dc:title/>
</cp:coreProperties>
</file>