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left"/>
      </w:pPr>
      <w:r>
        <w:rPr>
          <w:rFonts w:ascii="Calibri" w:hAnsi="Calibri" w:eastAsia="Calibri"/>
          <w:b/>
          <w:color w:val="1F4D78"/>
          <w:sz w:val="23"/>
        </w:rPr>
        <w:t>UNIVERSITY OF CAPE COAST</w:t>
      </w:r>
    </w:p>
    <w:p>
      <w:pPr>
        <w:spacing w:before="0" w:after="60"/>
      </w:pPr>
      <w:r>
        <w:rPr>
          <w:rFonts w:ascii="Calibri" w:hAnsi="Calibri" w:eastAsia="Calibri"/>
          <w:b/>
          <w:color w:val="000000"/>
          <w:sz w:val="44"/>
        </w:rPr>
        <w:t>RESEARCH ETHICS REVIEWER ASSESSMENT FORM</w:t>
      </w:r>
    </w:p>
    <w:p>
      <w:pPr>
        <w:spacing w:before="0" w:after="240"/>
      </w:pPr>
      <w:r>
        <w:rPr>
          <w:rFonts w:ascii="Calibri" w:hAnsi="Calibri" w:eastAsia="Calibri"/>
          <w:color w:val="4A5568"/>
          <w:sz w:val="21"/>
        </w:rPr>
        <w:t>Institutional Review Board  |  Human-participant research  |  Draft for portal and committee adoption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E8EEF5"/>
              <w:left w:val="single" w:sz="6" w:space="0" w:color="E8EEF5"/>
              <w:bottom w:val="single" w:sz="6" w:space="0" w:color="E8EEF5"/>
              <w:right w:val="single" w:sz="6" w:space="0" w:color="E8EEF5"/>
            </w:tcBorders>
            <w:shd w:fill="F4F8FC"/>
          </w:tcPr>
          <w:p>
            <w:pPr>
              <w:spacing w:after="40"/>
            </w:pPr>
            <w:r>
              <w:rPr>
                <w:rFonts w:ascii="Calibri" w:hAnsi="Calibri" w:eastAsia="Calibri"/>
                <w:b/>
                <w:color w:val="1F4D78"/>
                <w:sz w:val="20"/>
              </w:rPr>
              <w:t>Purpose</w:t>
            </w:r>
          </w:p>
          <w:p>
            <w:pPr>
              <w:spacing w:after="0" w:line="276" w:lineRule="auto"/>
            </w:pPr>
            <w:r>
              <w:rPr>
                <w:rFonts w:ascii="Calibri" w:hAnsi="Calibri" w:eastAsia="Calibri"/>
                <w:color w:val="263442"/>
                <w:sz w:val="19"/>
              </w:rPr>
              <w:t>Use this form to assess the scientific and ethical acceptability of a fresh or revised protocol. Rate every applicable criterion. For each Revision required or Unable to determine rating, add a specific issue and required action in Section 9.</w:t>
            </w:r>
          </w:p>
        </w:tc>
      </w:tr>
    </w:tbl>
    <w:p>
      <w:pPr>
        <w:spacing w:after="0" w:before="0"/>
      </w:pPr>
    </w:p>
    <w:p>
      <w:pPr>
        <w:pStyle w:val="Heading1"/>
        <w:keepNext/>
      </w:pPr>
      <w:r>
        <w:t>1. Protocol and Assignment Details</w:t>
      </w:r>
    </w:p>
    <w:tbl>
      <w:tblPr>
        <w:jc w:val="left"/>
        <w:tblLook w:firstColumn="1" w:firstRow="1" w:lastColumn="0" w:lastRow="0" w:noHBand="0" w:noVBand="1" w:val="04A0"/>
        <w:tblW w:w="9360" w:type="dxa"/>
        <w:tblInd w:w="120" w:type="dxa"/>
        <w:tblLayout w:type="fixed"/>
      </w:tblPr>
      <w:tblGrid>
        <w:gridCol w:w="2340"/>
        <w:gridCol w:w="2340"/>
        <w:gridCol w:w="2340"/>
        <w:gridCol w:w="2340"/>
      </w:tblGrid>
      <w:tr>
        <w:trPr>
          <w:cantSplit/>
        </w:trPr>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Application ID: </w:t>
            </w:r>
            <w:sdt>
              <w:sdtPr>
                <w:tag w:val="APPLICATION_ID"/>
                <w:alias w:val="APPLICATION_ID"/>
                <w:text/>
              </w:sdtPr>
              <w:sdtContent>
                <w:r>
                  <w:rPr>
                    <w:rFonts w:ascii="Calibri" w:hAnsi="Calibri" w:eastAsia="Calibri"/>
                    <w:b w:val="0"/>
                    <w:i w:val="0"/>
                    <w:color w:val="1F2933"/>
                    <w:sz w:val="18"/>
                  </w:rPr>
                  <w:t>Enter application ID</w:t>
                </w:r>
              </w:sdtContent>
            </w:sdt>
          </w:p>
        </w:tc>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Assignment ID: </w:t>
            </w:r>
            <w:sdt>
              <w:sdtPr>
                <w:tag w:val="ASSIGNMENT_ID"/>
                <w:alias w:val="ASSIGNMENT_ID"/>
                <w:text/>
              </w:sdtPr>
              <w:sdtContent>
                <w:r>
                  <w:rPr>
                    <w:rFonts w:ascii="Calibri" w:hAnsi="Calibri" w:eastAsia="Calibri"/>
                    <w:b w:val="0"/>
                    <w:i w:val="0"/>
                    <w:color w:val="1F2933"/>
                    <w:sz w:val="18"/>
                  </w:rPr>
                  <w:t>Enter assignment ID</w:t>
                </w:r>
              </w:sdtContent>
            </w:sdt>
          </w:p>
        </w:tc>
      </w:tr>
      <w:tr>
        <w:trPr>
          <w:cantSplit/>
        </w:trPr>
        <w:tc>
          <w:tcPr>
            <w:tcW w:type="dxa" w:w="9360"/>
            <w:gridSpan w:val="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Protocol title: </w:t>
            </w:r>
            <w:sdt>
              <w:sdtPr>
                <w:tag w:val="PROTOCOL_TITLE"/>
                <w:alias w:val="PROTOCOL_TITLE"/>
                <w:text/>
              </w:sdtPr>
              <w:sdtContent>
                <w:r>
                  <w:rPr>
                    <w:rFonts w:ascii="Calibri" w:hAnsi="Calibri" w:eastAsia="Calibri"/>
                    <w:b w:val="0"/>
                    <w:i w:val="0"/>
                    <w:color w:val="1F2933"/>
                    <w:sz w:val="18"/>
                  </w:rPr>
                  <w:t>Enter full protocol title</w:t>
                </w:r>
              </w:sdtContent>
            </w:sdt>
          </w:p>
        </w:tc>
      </w:tr>
      <w:tr>
        <w:trPr>
          <w:cantSplit/>
        </w:trPr>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Principal investigator: </w:t>
            </w:r>
            <w:sdt>
              <w:sdtPr>
                <w:tag w:val="PI_NAME"/>
                <w:alias w:val="PI_NAME"/>
                <w:text/>
              </w:sdtPr>
              <w:sdtContent>
                <w:r>
                  <w:rPr>
                    <w:rFonts w:ascii="Calibri" w:hAnsi="Calibri" w:eastAsia="Calibri"/>
                    <w:b w:val="0"/>
                    <w:i w:val="0"/>
                    <w:color w:val="1F2933"/>
                    <w:sz w:val="18"/>
                  </w:rPr>
                  <w:t>Enter name</w:t>
                </w:r>
              </w:sdtContent>
            </w:sdt>
          </w:p>
        </w:tc>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College/Unit: </w:t>
            </w:r>
            <w:sdt>
              <w:sdtPr>
                <w:tag w:val="COLLEGE_UNIT"/>
                <w:alias w:val="COLLEGE_UNIT"/>
                <w:text/>
              </w:sdtPr>
              <w:sdtContent>
                <w:r>
                  <w:rPr>
                    <w:rFonts w:ascii="Calibri" w:hAnsi="Calibri" w:eastAsia="Calibri"/>
                    <w:b w:val="0"/>
                    <w:i w:val="0"/>
                    <w:color w:val="1F2933"/>
                    <w:sz w:val="18"/>
                  </w:rPr>
                  <w:t>Enter College or Unit</w:t>
                </w:r>
              </w:sdtContent>
            </w:sdt>
          </w:p>
        </w:tc>
      </w:tr>
      <w:tr>
        <w:trPr>
          <w:cantSplit/>
        </w:trPr>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Review round: </w:t>
            </w:r>
            <w:sdt>
              <w:sdtPr>
                <w:alias w:val="Review Round"/>
                <w:tag w:val="REVIEW_ROUND"/>
                <w:id w:val="717495971"/>
                <w:dropDownList>
                  <w:listItem w:displayText="Select" w:value=""/>
                  <w:listItem w:displayText="Fresh submission" w:value="FRESH"/>
                  <w:listItem w:displayText="Revised submission" w:value="REVISED"/>
                </w:dropDownList>
              </w:sdtPr>
              <w:sdtContent>
                <w:r>
                  <w:rPr>
                    <w:color w:val="4A5568"/>
                    <w:sz w:val="19"/>
                  </w:rPr>
                  <w:t>Select</w:t>
                </w:r>
              </w:sdtContent>
            </w:sdt>
          </w:p>
        </w:tc>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Submission round no.: </w:t>
            </w:r>
            <w:sdt>
              <w:sdtPr>
                <w:tag w:val="SUBMISSION_ROUND"/>
                <w:alias w:val="SUBMISSION_ROUND"/>
                <w:text/>
              </w:sdtPr>
              <w:sdtContent>
                <w:r>
                  <w:rPr>
                    <w:rFonts w:ascii="Calibri" w:hAnsi="Calibri" w:eastAsia="Calibri"/>
                    <w:b w:val="0"/>
                    <w:i w:val="0"/>
                    <w:color w:val="1F2933"/>
                    <w:sz w:val="18"/>
                  </w:rPr>
                  <w:t>Enter number</w:t>
                </w:r>
              </w:sdtContent>
            </w:sdt>
          </w:p>
        </w:tc>
      </w:tr>
      <w:tr>
        <w:trPr>
          <w:cantSplit/>
        </w:trPr>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Study domain: </w:t>
            </w:r>
            <w:sdt>
              <w:sdtPr>
                <w:alias w:val="Study Domain"/>
                <w:tag w:val="STUDY_DOMAIN"/>
                <w:id w:val="227587306"/>
                <w:dropDownList>
                  <w:listItem w:displayText="Select" w:value=""/>
                  <w:listItem w:displayText="Biomedical/clinical" w:value="BIOMEDICAL"/>
                  <w:listItem w:displayText="Social/behavioural" w:value="SOCIAL"/>
                  <w:listItem w:displayText="Educational" w:value="EDUCATIONAL"/>
                  <w:listItem w:displayText="Public health" w:value="PUBLIC_HEALTH"/>
                  <w:listItem w:displayText="Laboratory" w:value="LAB"/>
                  <w:listItem w:displayText="Mixed/other" w:value="OTHER"/>
                </w:dropDownList>
              </w:sdtPr>
              <w:sdtContent>
                <w:r>
                  <w:rPr>
                    <w:color w:val="4A5568"/>
                    <w:sz w:val="19"/>
                  </w:rPr>
                  <w:t>Select</w:t>
                </w:r>
              </w:sdtContent>
            </w:sdt>
          </w:p>
        </w:tc>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Assigned review route: </w:t>
            </w:r>
            <w:sdt>
              <w:sdtPr>
                <w:alias w:val="Assigned Review Route"/>
                <w:tag w:val="ASSIGNED_REVIEW_ROUTE"/>
                <w:id w:val="1317500626"/>
                <w:dropDownList>
                  <w:listItem w:displayText="Select" w:value=""/>
                  <w:listItem w:displayText="Administrative" w:value="ADMIN"/>
                  <w:listItem w:displayText="Expedited" w:value="EXPEDITED"/>
                  <w:listItem w:displayText="Full Board" w:value="FULL_BOARD"/>
                  <w:listItem w:displayText="Specialist" w:value="SPECIALIST"/>
                </w:dropDownList>
              </w:sdtPr>
              <w:sdtContent>
                <w:r>
                  <w:rPr>
                    <w:color w:val="4A5568"/>
                    <w:sz w:val="19"/>
                  </w:rPr>
                  <w:t>Select</w:t>
                </w:r>
              </w:sdtContent>
            </w:sdt>
          </w:p>
        </w:tc>
      </w:tr>
      <w:tr>
        <w:trPr>
          <w:cantSplit/>
        </w:trPr>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Date received: </w:t>
            </w:r>
            <w:sdt>
              <w:sdtPr>
                <w:tag w:val="DATE_RECEIVED"/>
                <w:alias w:val="DATE_RECEIVED"/>
                <w:text/>
              </w:sdtPr>
              <w:sdtContent>
                <w:r>
                  <w:rPr>
                    <w:rFonts w:ascii="Calibri" w:hAnsi="Calibri" w:eastAsia="Calibri"/>
                    <w:b w:val="0"/>
                    <w:i w:val="0"/>
                    <w:color w:val="1F2933"/>
                    <w:sz w:val="18"/>
                  </w:rPr>
                  <w:t>Enter date</w:t>
                </w:r>
              </w:sdtContent>
            </w:sdt>
          </w:p>
        </w:tc>
        <w:tc>
          <w:tcPr>
            <w:tcW w:type="dxa" w:w="4680"/>
            <w:gridSpan w:val="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after="0" w:before="0" w:line="259" w:lineRule="auto"/>
              <w:jc w:val="left"/>
            </w:pPr>
            <w:r>
              <w:rPr>
                <w:rFonts w:ascii="Calibri" w:hAnsi="Calibri" w:eastAsia="Calibri"/>
                <w:b w:val="0"/>
                <w:i w:val="0"/>
                <w:color w:val="1F2933"/>
                <w:sz w:val="18"/>
              </w:rPr>
              <w:t xml:space="preserve">Review due date: </w:t>
            </w:r>
            <w:sdt>
              <w:sdtPr>
                <w:tag w:val="REVIEW_DUE_DATE"/>
                <w:alias w:val="REVIEW_DUE_DATE"/>
                <w:text/>
              </w:sdtPr>
              <w:sdtContent>
                <w:r>
                  <w:rPr>
                    <w:rFonts w:ascii="Calibri" w:hAnsi="Calibri" w:eastAsia="Calibri"/>
                    <w:b w:val="0"/>
                    <w:i w:val="0"/>
                    <w:color w:val="1F2933"/>
                    <w:sz w:val="18"/>
                  </w:rPr>
                  <w:t>Enter date</w:t>
                </w:r>
              </w:sdtContent>
            </w:sdt>
          </w:p>
        </w:tc>
      </w:tr>
    </w:tbl>
    <w:p>
      <w:pPr>
        <w:pStyle w:val="Heading1"/>
        <w:keepNext/>
      </w:pPr>
      <w:r>
        <w:t>2. Reviewer Declaration and Review Controls</w:t>
      </w:r>
    </w:p>
    <w:tbl>
      <w:tblPr>
        <w:tblW w:type="dxa" w:w="9360"/>
        <w:jc w:val="left"/>
        <w:tblLayout w:type="fixed"/>
        <w:tblLook w:firstColumn="1" w:firstRow="1" w:lastColumn="0" w:lastRow="0" w:noHBand="0" w:noVBand="1" w:val="04A0"/>
        <w:tblInd w:w="120" w:type="dxa"/>
      </w:tblPr>
      <w:tblGrid>
        <w:gridCol w:w="5040"/>
        <w:gridCol w:w="4320"/>
      </w:tblGrid>
      <w:tr>
        <w:trPr>
          <w:cantSplit/>
        </w:trPr>
        <w:tc>
          <w:tcPr>
            <w:tcW w:type="dxa" w:w="50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Conflict of interest</w:t>
            </w:r>
          </w:p>
        </w:tc>
        <w:tc>
          <w:tcPr>
            <w:tcW w:type="dxa" w:w="43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Declaration 1"/>
                <w:tag w:val="DECLARATION_1"/>
                <w:id w:val="962575871"/>
                <w:dropDownList>
                  <w:listItem w:displayText="Select" w:value=""/>
                  <w:listItem w:displayText="No conflict" w:value="NONE"/>
                  <w:listItem w:displayText="Potential conflict" w:value="POTENTIAL"/>
                  <w:listItem w:displayText="Actual conflict, recuse" w:value="ACTUAL"/>
                </w:dropDownList>
              </w:sdtPr>
              <w:sdtContent>
                <w:r>
                  <w:rPr>
                    <w:color w:val="4A5568"/>
                    <w:sz w:val="19"/>
                  </w:rPr>
                  <w:t>Select</w:t>
                </w:r>
              </w:sdtContent>
            </w:sdt>
          </w:p>
        </w:tc>
      </w:tr>
      <w:tr>
        <w:trPr>
          <w:cantSplit/>
        </w:trPr>
        <w:tc>
          <w:tcPr>
            <w:tcW w:type="dxa" w:w="50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Confidentiality undertaking</w:t>
            </w:r>
          </w:p>
        </w:tc>
        <w:tc>
          <w:tcPr>
            <w:tcW w:type="dxa" w:w="43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Declaration 2"/>
                <w:tag w:val="DECLARATION_2"/>
                <w:id w:val="1930047869"/>
                <w:dropDownList>
                  <w:listItem w:displayText="Select" w:value=""/>
                  <w:listItem w:displayText="Accepted" w:value="ACCEPTED"/>
                  <w:listItem w:displayText="Not accepted" w:value="NOT_ACCEPTED"/>
                </w:dropDownList>
              </w:sdtPr>
              <w:sdtContent>
                <w:r>
                  <w:rPr>
                    <w:color w:val="4A5568"/>
                    <w:sz w:val="19"/>
                  </w:rPr>
                  <w:t>Select</w:t>
                </w:r>
              </w:sdtContent>
            </w:sdt>
          </w:p>
        </w:tc>
      </w:tr>
      <w:tr>
        <w:trPr>
          <w:cantSplit/>
        </w:trPr>
        <w:tc>
          <w:tcPr>
            <w:tcW w:type="dxa" w:w="50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Protocol documents accessible and readable</w:t>
            </w:r>
          </w:p>
        </w:tc>
        <w:tc>
          <w:tcPr>
            <w:tcW w:type="dxa" w:w="43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Declaration 3"/>
                <w:tag w:val="DECLARATION_3"/>
                <w:id w:val="490718751"/>
                <w:dropDownList>
                  <w:listItem w:displayText="Select" w:value=""/>
                  <w:listItem w:displayText="Yes" w:value="YES"/>
                  <w:listItem w:displayText="No" w:value="NO"/>
                  <w:listItem w:displayText="Partly" w:value="PARTLY"/>
                </w:dropDownList>
              </w:sdtPr>
              <w:sdtContent>
                <w:r>
                  <w:rPr>
                    <w:color w:val="4A5568"/>
                    <w:sz w:val="19"/>
                  </w:rPr>
                  <w:t>Select</w:t>
                </w:r>
              </w:sdtContent>
            </w:sdt>
          </w:p>
        </w:tc>
      </w:tr>
      <w:tr>
        <w:trPr>
          <w:cantSplit/>
        </w:trPr>
        <w:tc>
          <w:tcPr>
            <w:tcW w:type="dxa" w:w="50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Prior review report and applicant response available</w:t>
            </w:r>
          </w:p>
        </w:tc>
        <w:tc>
          <w:tcPr>
            <w:tcW w:type="dxa" w:w="43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Declaration 4"/>
                <w:tag w:val="DECLARATION_4"/>
                <w:id w:val="462340091"/>
                <w:dropDownList>
                  <w:listItem w:displayText="Select" w:value=""/>
                  <w:listItem w:displayText="Yes" w:value="YES"/>
                  <w:listItem w:displayText="No" w:value="NO"/>
                  <w:listItem w:displayText="Not applicable" w:value="NA"/>
                </w:dropDownList>
              </w:sdtPr>
              <w:sdtContent>
                <w:r>
                  <w:rPr>
                    <w:color w:val="4A5568"/>
                    <w:sz w:val="19"/>
                  </w:rPr>
                  <w:t>Select</w:t>
                </w:r>
              </w:sdtContent>
            </w:sdt>
          </w:p>
        </w:tc>
      </w:tr>
      <w:tr>
        <w:trPr>
          <w:cantSplit/>
        </w:trPr>
        <w:tc>
          <w:tcPr>
            <w:tcW w:type="dxa" w:w="50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Applicant confirms primary data collection has not started</w:t>
            </w:r>
          </w:p>
        </w:tc>
        <w:tc>
          <w:tcPr>
            <w:tcW w:type="dxa" w:w="43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Declaration 5"/>
                <w:tag w:val="DECLARATION_5"/>
                <w:id w:val="1284745890"/>
                <w:dropDownList>
                  <w:listItem w:displayText="Select" w:value=""/>
                  <w:listItem w:displayText="Yes" w:value="YES"/>
                  <w:listItem w:displayText="No" w:value="NO"/>
                  <w:listItem w:displayText="Unclear" w:value="UNCLEAR"/>
                </w:dropDownList>
              </w:sdtPr>
              <w:sdtContent>
                <w:r>
                  <w:rPr>
                    <w:color w:val="4A5568"/>
                    <w:sz w:val="19"/>
                  </w:rPr>
                  <w:t>Select</w:t>
                </w:r>
              </w:sdtContent>
            </w:sdt>
          </w:p>
        </w:tc>
      </w:tr>
    </w:tbl>
    <w:p>
      <w:pPr>
        <w:spacing w:before="80" w:after="40"/>
      </w:pPr>
      <w:r>
        <w:rPr>
          <w:rFonts w:ascii="Calibri" w:hAnsi="Calibri" w:eastAsia="Calibri"/>
          <w:b/>
          <w:color w:val="1F4D78"/>
          <w:sz w:val="19"/>
        </w:rPr>
        <w:t>Conflict details, if any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CONFLICT_DETAILS"/>
                <w:alias w:val="CONFLICT_DETAILS"/>
                <w:text/>
              </w:sdtPr>
              <w:sdtContent>
                <w:r>
                  <w:rPr>
                    <w:rFonts w:ascii="Calibri" w:hAnsi="Calibri" w:eastAsia="Calibri"/>
                    <w:i/>
                    <w:color w:val="7A8696"/>
                    <w:sz w:val="19"/>
                  </w:rPr>
                  <w:t>Explain any financial, professional, supervisory, personal, institutional, or other conflict</w:t>
                </w:r>
              </w:sdtContent>
            </w:sdt>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E8EEF5"/>
              <w:left w:val="single" w:sz="6" w:space="0" w:color="E8EEF5"/>
              <w:bottom w:val="single" w:sz="6" w:space="0" w:color="E8EEF5"/>
              <w:right w:val="single" w:sz="6" w:space="0" w:color="E8EEF5"/>
            </w:tcBorders>
            <w:shd w:fill="FFF4F4"/>
          </w:tcPr>
          <w:p>
            <w:pPr>
              <w:spacing w:after="40"/>
            </w:pPr>
            <w:r>
              <w:rPr>
                <w:rFonts w:ascii="Calibri" w:hAnsi="Calibri" w:eastAsia="Calibri"/>
                <w:b/>
                <w:color w:val="9B1C1C"/>
                <w:sz w:val="20"/>
              </w:rPr>
              <w:t>Stop rule</w:t>
            </w:r>
          </w:p>
          <w:p>
            <w:pPr>
              <w:spacing w:after="0" w:line="276" w:lineRule="auto"/>
            </w:pPr>
            <w:r>
              <w:rPr>
                <w:rFonts w:ascii="Calibri" w:hAnsi="Calibri" w:eastAsia="Calibri"/>
                <w:color w:val="263442"/>
                <w:sz w:val="19"/>
              </w:rPr>
              <w:t>If an actual conflict exists, stop the review and return the assignment for reassignment. If a potential conflict exists, disclose it and await a decision before continuing.</w:t>
            </w:r>
          </w:p>
        </w:tc>
      </w:tr>
    </w:tbl>
    <w:p>
      <w:pPr>
        <w:spacing w:after="0" w:before="0"/>
      </w:pPr>
    </w:p>
    <w:p>
      <w:pPr>
        <w:spacing w:before="40" w:after="80"/>
      </w:pPr>
      <w:r>
        <w:rPr>
          <w:rFonts w:ascii="Calibri" w:hAnsi="Calibri" w:eastAsia="Calibri"/>
          <w:b/>
          <w:color w:val="1F4D78"/>
          <w:sz w:val="21"/>
        </w:rPr>
        <w:t>Rating key</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A</w:t>
            </w:r>
          </w:p>
        </w:tc>
        <w:tc>
          <w:tcPr>
            <w:tcW w:type="dxa" w:w="234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R</w:t>
            </w:r>
          </w:p>
        </w:tc>
        <w:tc>
          <w:tcPr>
            <w:tcW w:type="dxa" w:w="234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N/A</w:t>
            </w:r>
          </w:p>
        </w:tc>
        <w:tc>
          <w:tcPr>
            <w:tcW w:type="dxa" w:w="234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U</w:t>
            </w:r>
          </w:p>
        </w:tc>
      </w:tr>
      <w:tr>
        <w:tc>
          <w:tcPr>
            <w:tcW w:type="dxa" w:w="23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6"/>
              </w:rPr>
              <w:t>Acceptable or adequately addressed</w:t>
            </w:r>
          </w:p>
        </w:tc>
        <w:tc>
          <w:tcPr>
            <w:tcW w:type="dxa" w:w="23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6"/>
              </w:rPr>
              <w:t>Revision required before approval</w:t>
            </w:r>
          </w:p>
        </w:tc>
        <w:tc>
          <w:tcPr>
            <w:tcW w:type="dxa" w:w="23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6"/>
              </w:rPr>
              <w:t>Not applicable to this study</w:t>
            </w:r>
          </w:p>
        </w:tc>
        <w:tc>
          <w:tcPr>
            <w:tcW w:type="dxa" w:w="23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6"/>
              </w:rPr>
              <w:t>Unable to determine from submitted information</w:t>
            </w:r>
          </w:p>
        </w:tc>
      </w:tr>
    </w:tbl>
    <w:p>
      <w:pPr>
        <w:pStyle w:val="Heading1"/>
        <w:keepNext/>
        <w:pageBreakBefore/>
      </w:pPr>
      <w:r>
        <w:t>3. Scientific Validity and Social Value</w:t>
      </w:r>
    </w:p>
    <w:p>
      <w:pPr>
        <w:spacing w:before="0" w:after="100" w:line="276" w:lineRule="auto"/>
        <w:jc w:val="left"/>
      </w:pPr>
      <w:r>
        <w:rPr>
          <w:rFonts w:ascii="Calibri" w:hAnsi="Calibri" w:eastAsia="Calibri"/>
          <w:b w:val="0"/>
          <w:i w:val="0"/>
          <w:color w:val="4A5568"/>
          <w:sz w:val="19"/>
        </w:rPr>
        <w:t>Ethically acceptable research must be methodologically capable of producing useful knowledge. Poor science can expose participants to burden without sufficient value.</w:t>
      </w:r>
    </w:p>
    <w:tbl>
      <w:tblPr>
        <w:tblStyle w:val="TableGrid"/>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w:t>
            </w:r>
          </w:p>
        </w:tc>
        <w:tc>
          <w:tcPr>
            <w:tcW w:type="dxa" w:w="7272"/>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 criterion</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research problem, rationale, social value, objectives, research questions or hypotheses are clear and consistent.</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1 Rating"/>
                <w:tag w:val="S3_Q1_RATING"/>
                <w:id w:val="1090513248"/>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proposed design is scientifically sound and capable of answering the stated questions without exposing participants to avoidable burden.</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2 Rating"/>
                <w:tag w:val="S3_Q2_RATING"/>
                <w:id w:val="143162913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study population, sampling strategy, sample size, control or comparison group, and allocation methods are appropriate and justified.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3 Rating"/>
                <w:tag w:val="S3_Q3_RATING"/>
                <w:id w:val="65496238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inclusion and exclusion criteria are complete, fair, scientifically justified, and consistently applied across the protocol and participant materials.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4 Rating"/>
                <w:tag w:val="S3_Q4_RATING"/>
                <w:id w:val="142163505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5</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Data-collection, experimental, clinical, laboratory or diagnostic procedures are fully described and appropriate.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5 Rating"/>
                <w:tag w:val="S3_Q5_RATING"/>
                <w:id w:val="131287405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6</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research instruments are valid for the study purpose, and the proposed analysis is appropriate for the data and design.</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6 Rating"/>
                <w:tag w:val="S3_Q6_RATING"/>
                <w:id w:val="168090709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7</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investigator, supervisor and research team have adequate competence, training, facilities and oversight for the proposed work.</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7 Rating"/>
                <w:tag w:val="S3_Q7_RATING"/>
                <w:id w:val="1057714983"/>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8</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Stopping, withdrawal, discontinuation and protocol-deviation criteria are stated where the design requires them.</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3 Q8 Rating"/>
                <w:tag w:val="S3_Q8_RATING"/>
                <w:id w:val="181710145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spacing w:before="80" w:after="40"/>
      </w:pPr>
      <w:r>
        <w:rPr>
          <w:rFonts w:ascii="Calibri" w:hAnsi="Calibri" w:eastAsia="Calibri"/>
          <w:b/>
          <w:color w:val="1F4D78"/>
          <w:sz w:val="19"/>
        </w:rPr>
        <w:t>Section comments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SCIENTIFIC_VALIDITY_COMMENTS"/>
                <w:alias w:val="SCIENTIFIC_VALIDITY_COMMENTS"/>
                <w:text/>
              </w:sdtPr>
              <w:sdtContent>
                <w:r>
                  <w:rPr>
                    <w:rFonts w:ascii="Calibri" w:hAnsi="Calibri" w:eastAsia="Calibri"/>
                    <w:i/>
                    <w:color w:val="7A8696"/>
                    <w:sz w:val="19"/>
                  </w:rPr>
                  <w:t>Enter section comments, protocol page references, and required corrections</w:t>
                </w:r>
              </w:sdtContent>
            </w:sdt>
          </w:p>
        </w:tc>
      </w:tr>
    </w:tbl>
    <w:p>
      <w:pPr>
        <w:pStyle w:val="Heading1"/>
        <w:keepNext/>
        <w:pageBreakBefore/>
      </w:pPr>
      <w:r>
        <w:t>4. Participant Selection, Recruitment and Vulnerability</w:t>
      </w:r>
    </w:p>
    <w:tbl>
      <w:tblPr>
        <w:tblStyle w:val="TableGrid"/>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w:t>
            </w:r>
          </w:p>
        </w:tc>
        <w:tc>
          <w:tcPr>
            <w:tcW w:type="dxa" w:w="7272"/>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 criterion</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Participant selection is fair, and the burdens and expected benefits are distributed justly.</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1 Rating"/>
                <w:tag w:val="S4_Q1_RATING"/>
                <w:id w:val="1535936187"/>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Recruitment methods, materials, locations and recruiter relationships are transparent and free from coercion, undue influence or misleading claims.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2 Rating"/>
                <w:tag w:val="S4_Q2_RATING"/>
                <w:id w:val="164630854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Any dependent relationship, including student-teacher, employee-supervisor, patient-clinician or service-provider relationships, is identified and managed.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3 Rating"/>
                <w:tag w:val="S4_Q3_RATING"/>
                <w:id w:val="744179160"/>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Vulnerable or high-risk groups are identified, their inclusion is necessary and justified, and less vulnerable alternatives have been considered.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4 Rating"/>
                <w:tag w:val="S4_Q4_RATING"/>
                <w:id w:val="1331940079"/>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5</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Additional safeguards adequately protect children or adolescents, pregnant participants, prisoners, refugees or displaced persons, older persons, persons with impaired decision-making capacity, and other vulnerable groups, where applicable.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5 Rating"/>
                <w:tag w:val="S4_Q5_RATING"/>
                <w:id w:val="1668192631"/>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6</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Parental or guardian permission, legally authorised representative consent, participant assent and dissent procedures are appropriate where required.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6 Rating"/>
                <w:tag w:val="S4_Q6_RATING"/>
                <w:id w:val="501361841"/>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7</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Community, institutional, facility, records-custodian and site permissions are identified and will be obtained before access or recruitment.</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7 Rating"/>
                <w:tag w:val="S4_Q7_RATING"/>
                <w:id w:val="120584125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8</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Local language, cultural, gender, disability and accessibility needs are addressed without stereotyping or unfair exclusion.</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4 Q8 Rating"/>
                <w:tag w:val="S4_Q8_RATING"/>
                <w:id w:val="59349186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spacing w:before="80" w:after="40"/>
      </w:pPr>
      <w:r>
        <w:rPr>
          <w:rFonts w:ascii="Calibri" w:hAnsi="Calibri" w:eastAsia="Calibri"/>
          <w:b/>
          <w:color w:val="1F4D78"/>
          <w:sz w:val="19"/>
        </w:rPr>
        <w:t>Section comments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PARTICIPANT_SELECTION_COMMENTS"/>
                <w:alias w:val="PARTICIPANT_SELECTION_COMMENTS"/>
                <w:text/>
              </w:sdtPr>
              <w:sdtContent>
                <w:r>
                  <w:rPr>
                    <w:rFonts w:ascii="Calibri" w:hAnsi="Calibri" w:eastAsia="Calibri"/>
                    <w:i/>
                    <w:color w:val="7A8696"/>
                    <w:sz w:val="19"/>
                  </w:rPr>
                  <w:t>Enter section comments, protocol page references, and required corrections</w:t>
                </w:r>
              </w:sdtContent>
            </w:sdt>
          </w:p>
        </w:tc>
      </w:tr>
    </w:tbl>
    <w:p>
      <w:pPr>
        <w:pStyle w:val="Heading1"/>
        <w:keepNext/>
        <w:pageBreakBefore/>
      </w:pPr>
      <w:r>
        <w:t>5. Risk, Benefit and Participant Safety</w:t>
      </w:r>
    </w:p>
    <w:tbl>
      <w:tblPr>
        <w:tblStyle w:val="TableGrid"/>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w:t>
            </w:r>
          </w:p>
        </w:tc>
        <w:tc>
          <w:tcPr>
            <w:tcW w:type="dxa" w:w="7272"/>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 criterion</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All reasonably foreseeable physical, psychological, social, economic, legal, reputational, privacy and researcher-safety risks are identified.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1 Rating"/>
                <w:tag w:val="S5_Q1_RATING"/>
                <w:id w:val="53693537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Risks are minimised through sound design, competent procedures, privacy protections and suitable alternatives.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2 Rating"/>
                <w:tag w:val="S5_Q2_RATING"/>
                <w:id w:val="1334068181"/>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Expected benefits are realistic, not overstated, and clearly distinguished as direct participant benefits, indirect benefits or societal value.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3 Rating"/>
                <w:tag w:val="S5_Q3_RATING"/>
                <w:id w:val="22336699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balance of risks, burdens and anticipated benefits is ethically acceptable for the target population.</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4 Rating"/>
                <w:tag w:val="S5_Q4_RATING"/>
                <w:id w:val="1940089307"/>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5</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Procedures exist to manage distress, incidental findings, adverse events, complaints, referrals, emergencies and research-related injury where applicable.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5 Rating"/>
                <w:tag w:val="S5_Q5_RATING"/>
                <w:id w:val="16984941"/>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6</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Compensation, treatment, insurance or other arrangements for research-related harm are adequate where the level or type of risk requires them.</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6 Rating"/>
                <w:tag w:val="S5_Q6_RATING"/>
                <w:id w:val="1507314981"/>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7</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Safety monitoring, adverse-event reporting, protocol-deviation reporting and stopping rules are proportionate to the study.</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7 Rating"/>
                <w:tag w:val="S5_Q7_RATING"/>
                <w:id w:val="573061411"/>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8</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study includes appropriate plans for communicating significant new findings that may affect willingness to continue participating.</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5 Q8 Rating"/>
                <w:tag w:val="S5_Q8_RATING"/>
                <w:id w:val="95258449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spacing w:before="80" w:after="40"/>
      </w:pPr>
      <w:r>
        <w:rPr>
          <w:rFonts w:ascii="Calibri" w:hAnsi="Calibri" w:eastAsia="Calibri"/>
          <w:b/>
          <w:color w:val="1F4D78"/>
          <w:sz w:val="19"/>
        </w:rPr>
        <w:t>Section comments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RISK_BENEFIT_COMMENTS"/>
                <w:alias w:val="RISK_BENEFIT_COMMENTS"/>
                <w:text/>
              </w:sdtPr>
              <w:sdtContent>
                <w:r>
                  <w:rPr>
                    <w:rFonts w:ascii="Calibri" w:hAnsi="Calibri" w:eastAsia="Calibri"/>
                    <w:i/>
                    <w:color w:val="7A8696"/>
                    <w:sz w:val="19"/>
                  </w:rPr>
                  <w:t>Enter section comments, protocol page references, and required corrections</w:t>
                </w:r>
              </w:sdtContent>
            </w:sdt>
          </w:p>
        </w:tc>
      </w:tr>
    </w:tbl>
    <w:p>
      <w:pPr>
        <w:pStyle w:val="Heading1"/>
        <w:keepNext/>
        <w:pageBreakBefore/>
      </w:pPr>
      <w:r>
        <w:t>6. Informed Consent, Assent and Decision-Making</w:t>
      </w:r>
    </w:p>
    <w:tbl>
      <w:tblPr>
        <w:tblStyle w:val="TableGrid"/>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w:t>
            </w:r>
          </w:p>
        </w:tc>
        <w:tc>
          <w:tcPr>
            <w:tcW w:type="dxa" w:w="7272"/>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 criterion</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information sheet and consent or assent materials use clear lay language, suitable formatting and translations appropriate to participants.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1 Rating"/>
                <w:tag w:val="S6_Q1_RATING"/>
                <w:id w:val="238994630"/>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materials clearly state that the activity is research, why it is being conducted and why the individual is invited.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2 Rating"/>
                <w:tag w:val="S6_Q2_RATING"/>
                <w:id w:val="152003884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Procedures, experimental elements, duration, frequency, location, audio or video recording, and participant responsibilities are fully explained.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3 Rating"/>
                <w:tag w:val="S6_Q3_RATING"/>
                <w:id w:val="214953840"/>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Foreseeable risks, discomforts, sensitive questions, risk-mitigation measures and actions following harm are accurately described.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4 Rating"/>
                <w:tag w:val="S6_Q4_RATING"/>
                <w:id w:val="1735474079"/>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5</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Expected benefits and reasonable alternatives to participation are explained without therapeutic misconception or exaggerated claims.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5 Rating"/>
                <w:tag w:val="S6_Q5_RATING"/>
                <w:id w:val="35997697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6</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Voluntary participation, the right to decline questions, refusal and withdrawal without penalty or loss of entitled benefits are explicit.</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6 Rating"/>
                <w:tag w:val="S6_Q6_RATING"/>
                <w:id w:val="92466404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7</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Compensation, reimbursement, incentives, participation costs, conditions for payment and any consequences of early withdrawal are fair and clear.</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7 Rating"/>
                <w:tag w:val="S6_Q7_RATING"/>
                <w:id w:val="161637414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8</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Privacy, confidentiality, limits to confidentiality, authorised access and intended uses of information or specimens are explained.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8 Rating"/>
                <w:tag w:val="S6_Q8_RATING"/>
                <w:id w:val="44743829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9</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Current contact details are provided for the investigator, student supervisor where relevant, and UCCIRB for participant-rights questions or complaints.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9 Rating"/>
                <w:tag w:val="S6_Q9_RATING"/>
                <w:id w:val="1522065084"/>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10</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Capacity assessment, proxy permission, parental or guardian permission, child assent, adult assent, witness and interpreter procedures are adequate where relevant.</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10 Rating"/>
                <w:tag w:val="S6_Q10_RATING"/>
                <w:id w:val="129491073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consent process allows adequate time and opportunity for questions, avoids coercive settings, documents consent appropriately and provides a copy to the participant.</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11 Rating"/>
                <w:tag w:val="S6_Q11_RATING"/>
                <w:id w:val="1003692887"/>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Waiver or alteration of consent, if requested, is explicitly justified and meets the applicable ethical criteria.</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6 Q12 Rating"/>
                <w:tag w:val="S6_Q12_RATING"/>
                <w:id w:val="1976115156"/>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spacing w:before="80" w:after="40"/>
      </w:pPr>
      <w:r>
        <w:rPr>
          <w:rFonts w:ascii="Calibri" w:hAnsi="Calibri" w:eastAsia="Calibri"/>
          <w:b/>
          <w:color w:val="1F4D78"/>
          <w:sz w:val="19"/>
        </w:rPr>
        <w:t>Section comments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CONSENT_COMMENTS"/>
                <w:alias w:val="CONSENT_COMMENTS"/>
                <w:text/>
              </w:sdtPr>
              <w:sdtContent>
                <w:r>
                  <w:rPr>
                    <w:rFonts w:ascii="Calibri" w:hAnsi="Calibri" w:eastAsia="Calibri"/>
                    <w:i/>
                    <w:color w:val="7A8696"/>
                    <w:sz w:val="19"/>
                  </w:rPr>
                  <w:t>Enter section comments, protocol page references, and required corrections</w:t>
                </w:r>
              </w:sdtContent>
            </w:sdt>
          </w:p>
        </w:tc>
      </w:tr>
    </w:tbl>
    <w:p>
      <w:pPr>
        <w:pStyle w:val="Heading1"/>
        <w:keepNext/>
        <w:pageBreakBefore/>
      </w:pPr>
      <w:r>
        <w:t>7. Privacy, Confidentiality and Data Management</w:t>
      </w:r>
    </w:p>
    <w:tbl>
      <w:tblPr>
        <w:tblStyle w:val="TableGrid"/>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w:t>
            </w:r>
          </w:p>
        </w:tc>
        <w:tc>
          <w:tcPr>
            <w:tcW w:type="dxa" w:w="7272"/>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 criterion</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Recruitment and data-collection arrangements protect visual, auditory and informational privacy.</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1 Rating"/>
                <w:tag w:val="S7_Q1_RATING"/>
                <w:id w:val="138185753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Only data necessary for the stated objectives will be collected, and direct identifiers are justified.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2 Rating"/>
                <w:tag w:val="S7_Q2_RATING"/>
                <w:id w:val="456834524"/>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coding, anonymisation or pseudonymisation strategy is appropriate, including secure separation of linkage keys.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3 Rating"/>
                <w:tag w:val="S7_Q3_RATING"/>
                <w:id w:val="1316704184"/>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Physical and electronic storage, encryption, access controls, backups, device security and accountability for access are adequate.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4 Rating"/>
                <w:tag w:val="S7_Q4_RATING"/>
                <w:id w:val="887145627"/>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5</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Data, recordings and specimens have clear retention periods, archiving rules and secure destruction or disposal methods.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5 Rating"/>
                <w:tag w:val="S7_Q5_RATING"/>
                <w:id w:val="1017898507"/>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6</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Data sharing, cloud services, third-party processors, cross-border transfers and recipient responsibilities are disclosed and safeguarded.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6 Rating"/>
                <w:tag w:val="S7_Q6_RATING"/>
                <w:id w:val="1439852871"/>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7</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Future use, secondary analysis, repository deposit, data linkage and specimen reuse are covered by appropriate consent or waiver arrangements.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7 Rating"/>
                <w:tag w:val="S7_Q7_RATING"/>
                <w:id w:val="1350335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8</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Reporting and dissemination plans protect identities, including for small groups, quotations, photographs, case descriptions and linked datasets.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8 Rating"/>
                <w:tag w:val="S7_Q8_RATING"/>
                <w:id w:val="494241924"/>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9</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Confidentiality limits, mandatory reporting duties and circumstances in which information may be disclosed are accurate and communicated.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9 Rating"/>
                <w:tag w:val="S7_Q9_RATING"/>
                <w:id w:val="1415483313"/>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10</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data-management plan is consistent across the protocol, consent forms, instruments, recruitment materials and agreements.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7 Q10 Rating"/>
                <w:tag w:val="S7_Q10_RATING"/>
                <w:id w:val="456118594"/>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spacing w:before="80" w:after="40"/>
      </w:pPr>
      <w:r>
        <w:rPr>
          <w:rFonts w:ascii="Calibri" w:hAnsi="Calibri" w:eastAsia="Calibri"/>
          <w:b/>
          <w:color w:val="1F4D78"/>
          <w:sz w:val="19"/>
        </w:rPr>
        <w:t>Section comments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DATA_MANAGEMENT_COMMENTS"/>
                <w:alias w:val="DATA_MANAGEMENT_COMMENTS"/>
                <w:text/>
              </w:sdtPr>
              <w:sdtContent>
                <w:r>
                  <w:rPr>
                    <w:rFonts w:ascii="Calibri" w:hAnsi="Calibri" w:eastAsia="Calibri"/>
                    <w:i/>
                    <w:color w:val="7A8696"/>
                    <w:sz w:val="19"/>
                  </w:rPr>
                  <w:t>Enter section comments, protocol page references, and required corrections</w:t>
                </w:r>
              </w:sdtContent>
            </w:sdt>
          </w:p>
        </w:tc>
      </w:tr>
    </w:tbl>
    <w:p>
      <w:pPr>
        <w:pStyle w:val="Heading1"/>
        <w:keepNext/>
        <w:pageBreakBefore/>
      </w:pPr>
      <w:r>
        <w:t>8. Research Instruments, Participant Materials and Supporting Documents</w:t>
      </w:r>
    </w:p>
    <w:tbl>
      <w:tblPr>
        <w:tblStyle w:val="TableGrid"/>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w:t>
            </w:r>
          </w:p>
        </w:tc>
        <w:tc>
          <w:tcPr>
            <w:tcW w:type="dxa" w:w="7272"/>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 criterion</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8"/>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All questionnaires, interview guides, focus-group guides, diaries, observation tools, recruitment messages and other participant-facing materials are attached.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8 Q1 Rating"/>
                <w:tag w:val="S8_Q1_RATING"/>
                <w:id w:val="60086148"/>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Questions and prompts are relevant to the objectives, worded sensitively and do not collect unnecessary personal information.</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8 Q2 Rating"/>
                <w:tag w:val="S8_Q2_RATING"/>
                <w:id w:val="489390040"/>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Participants may skip questions or stop participation, and the protocol explains how distress or disclosure of harm will be handled.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8 Q3 Rating"/>
                <w:tag w:val="S8_Q3_RATING"/>
                <w:id w:val="40256333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Recruitment materials avoid misleading claims, guarantees, undue emphasis on incentives and inappropriate promises.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8 Q4 Rating"/>
                <w:tag w:val="S8_Q4_RATING"/>
                <w:id w:val="881324030"/>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5</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English and relevant local-language versions are provided, with an adequate translation and verification process where needed.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8 Q5 Rating"/>
                <w:tag w:val="S8_Q5_RATING"/>
                <w:id w:val="1727221847"/>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6</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proposal, instruments, consent materials, recruitment materials, work plan and supporting letters are internally consistent.</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8 Q6 Rating"/>
                <w:tag w:val="S8_Q6_RATING"/>
                <w:id w:val="50536714"/>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7</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Required supporting documents are present, including applicable letters, CVs, permissions and a similarity report not exceeding the UCCIRB threshold of 15%, or the missing item is clearly identified for correction.</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S8 Q7 Rating"/>
                <w:tag w:val="S8_Q7_RATING"/>
                <w:id w:val="197179957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spacing w:before="80" w:after="40"/>
      </w:pPr>
      <w:r>
        <w:rPr>
          <w:rFonts w:ascii="Calibri" w:hAnsi="Calibri" w:eastAsia="Calibri"/>
          <w:b/>
          <w:color w:val="1F4D78"/>
          <w:sz w:val="19"/>
        </w:rPr>
        <w:t>Section comments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MATERIALS_COMMENTS"/>
                <w:alias w:val="MATERIALS_COMMENTS"/>
                <w:text/>
              </w:sdtPr>
              <w:sdtContent>
                <w:r>
                  <w:rPr>
                    <w:rFonts w:ascii="Calibri" w:hAnsi="Calibri" w:eastAsia="Calibri"/>
                    <w:i/>
                    <w:color w:val="7A8696"/>
                    <w:sz w:val="19"/>
                  </w:rPr>
                  <w:t>Enter section comments, protocol page references, and required corrections</w:t>
                </w:r>
              </w:sdtContent>
            </w:sdt>
          </w:p>
        </w:tc>
      </w:tr>
    </w:tbl>
    <w:p>
      <w:pPr>
        <w:pStyle w:val="Heading1"/>
        <w:keepNext/>
        <w:pageBreakBefore/>
      </w:pPr>
      <w:r>
        <w:t>8A. Conditional Review Modules</w:t>
      </w:r>
    </w:p>
    <w:p>
      <w:pPr>
        <w:spacing w:before="0" w:after="120" w:line="276" w:lineRule="auto"/>
        <w:jc w:val="left"/>
      </w:pPr>
      <w:r>
        <w:rPr>
          <w:rFonts w:ascii="Calibri" w:hAnsi="Calibri" w:eastAsia="Calibri"/>
          <w:b w:val="0"/>
          <w:i w:val="0"/>
          <w:color w:val="4A5568"/>
          <w:sz w:val="19"/>
        </w:rPr>
        <w:t>Complete only the modules that apply. Select Not applicable for the remaining modules. If applicability is uncertain, explain the uncertainty in the comments field.</w:t>
      </w:r>
    </w:p>
    <w:p>
      <w:pPr>
        <w:keepNext/>
        <w:spacing w:before="0" w:after="0"/>
      </w:pPr>
      <w:r>
        <w:rPr>
          <w:rFonts w:ascii="Calibri" w:hAnsi="Calibri" w:eastAsia="Calibri"/>
          <w:b/>
          <w:color w:val="1F4D78"/>
          <w:sz w:val="24"/>
        </w:rPr>
        <w:t>A. Clinical trials, drugs, vaccines or medical devices</w:t>
      </w:r>
      <w:r>
        <w:rPr>
          <w:rFonts w:ascii="Calibri" w:hAnsi="Calibri" w:eastAsia="Calibri"/>
          <w:b/>
          <w:color w:val="0B2545"/>
          <w:sz w:val="19"/>
        </w:rPr>
        <w:t xml:space="preserve">   Applicability: </w:t>
      </w:r>
      <w:sdt>
        <w:sdtPr>
          <w:alias w:val="Clinical Applicable"/>
          <w:tag w:val="CLINICAL_APPLICABLE"/>
          <w:id w:val="1913878878"/>
          <w:dropDownList>
            <w:listItem w:displayText="Select" w:value=""/>
            <w:listItem w:displayText="Applicable" w:value="YES"/>
            <w:listItem w:displayText="Not applicable" w:value="NO"/>
            <w:listItem w:displayText="Uncertain" w:value="UNCERTAIN"/>
          </w:dropDownList>
        </w:sdtPr>
        <w:sdtContent>
          <w:r>
            <w:rPr>
              <w:color w:val="4A5568"/>
              <w:sz w:val="19"/>
            </w:rPr>
            <w:t>Select</w:t>
          </w:r>
        </w:sdtContent>
      </w:sdt>
    </w:p>
    <w:tbl>
      <w:tblPr>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w:t>
            </w:r>
          </w:p>
        </w:tc>
        <w:tc>
          <w:tcPr>
            <w:tcW w:type="dxa" w:w="7272"/>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Conditional review criterion</w:t>
            </w:r>
          </w:p>
        </w:tc>
        <w:tc>
          <w:tcPr>
            <w:tcW w:type="dxa" w:w="158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Required national regulatory clearances, investigator brochure, product information and trial registration are provided or appropriately planned.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Clinical Q1 Rating"/>
                <w:tag w:val="CLINICAL_Q1_RATING"/>
                <w:id w:val="70878405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Randomisation, control or placebo use, clinical procedures and eligibility criteria are ethically and scientifically justified.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Clinical Q2 Rating"/>
                <w:tag w:val="CLINICAL_Q2_RATING"/>
                <w:id w:val="49414833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Adverse event and serious adverse event reporting, data and safety monitoring, stopping rules and emergency unblinding are adequate.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Clinical Q3 Rating"/>
                <w:tag w:val="CLINICAL_Q3_RATING"/>
                <w:id w:val="992715489"/>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Clinical care, research-related injury arrangements, insurance or compensation, post-trial access and trial-result communication are addressed.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Clinical Q4 Rating"/>
                <w:tag w:val="CLINICAL_Q4_RATING"/>
                <w:id w:val="640697677"/>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keepNext/>
        <w:spacing w:before="0" w:after="0"/>
      </w:pPr>
      <w:r>
        <w:rPr>
          <w:rFonts w:ascii="Calibri" w:hAnsi="Calibri" w:eastAsia="Calibri"/>
          <w:b/>
          <w:color w:val="1F4D78"/>
          <w:sz w:val="24"/>
        </w:rPr>
        <w:t>B. Human biological materials or genetic information</w:t>
      </w:r>
      <w:r>
        <w:rPr>
          <w:rFonts w:ascii="Calibri" w:hAnsi="Calibri" w:eastAsia="Calibri"/>
          <w:b/>
          <w:color w:val="0B2545"/>
          <w:sz w:val="19"/>
        </w:rPr>
        <w:t xml:space="preserve">   Applicability: </w:t>
      </w:r>
      <w:sdt>
        <w:sdtPr>
          <w:alias w:val="Biological Applicable"/>
          <w:tag w:val="BIOLOGICAL_APPLICABLE"/>
          <w:id w:val="1110756760"/>
          <w:dropDownList>
            <w:listItem w:displayText="Select" w:value=""/>
            <w:listItem w:displayText="Applicable" w:value="YES"/>
            <w:listItem w:displayText="Not applicable" w:value="NO"/>
            <w:listItem w:displayText="Uncertain" w:value="UNCERTAIN"/>
          </w:dropDownList>
        </w:sdtPr>
        <w:sdtContent>
          <w:r>
            <w:rPr>
              <w:color w:val="4A5568"/>
              <w:sz w:val="19"/>
            </w:rPr>
            <w:t>Select</w:t>
          </w:r>
        </w:sdtContent>
      </w:sdt>
    </w:p>
    <w:tbl>
      <w:tblPr>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w:t>
            </w:r>
          </w:p>
        </w:tc>
        <w:tc>
          <w:tcPr>
            <w:tcW w:type="dxa" w:w="7272"/>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Conditional review criterion</w:t>
            </w:r>
          </w:p>
        </w:tc>
        <w:tc>
          <w:tcPr>
            <w:tcW w:type="dxa" w:w="158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type, number, volume, collection procedure and associated risks of samples are fully described in the protocol and consent materials.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Biological Q1 Rating"/>
                <w:tag w:val="BIOLOGICAL_Q1_RATING"/>
                <w:id w:val="1543793693"/>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Sample coding, storage location, access, retention period, transport, export and final destruction are appropriate.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Biological Q2 Rating"/>
                <w:tag w:val="BIOLOGICAL_Q2_RATING"/>
                <w:id w:val="113683990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Future use and use of residual specimens are covered by clear, optional and appropriately specific consent choices.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Biological Q3 Rating"/>
                <w:tag w:val="BIOLOGICAL_Q3_RATING"/>
                <w:id w:val="69215120"/>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Genetic or genomic analysis, data sharing, commercial use, incidental findings, return of results and benefit sharing are addressed where applicable.</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Biological Q4 Rating"/>
                <w:tag w:val="BIOLOGICAL_Q4_RATING"/>
                <w:id w:val="1258555019"/>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keepNext/>
        <w:spacing w:before="0" w:after="0"/>
      </w:pPr>
      <w:r>
        <w:rPr>
          <w:rFonts w:ascii="Calibri" w:hAnsi="Calibri" w:eastAsia="Calibri"/>
          <w:b/>
          <w:color w:val="1F4D78"/>
          <w:sz w:val="24"/>
        </w:rPr>
        <w:t>C. Records, archives, secondary datasets or data linkage</w:t>
      </w:r>
      <w:r>
        <w:rPr>
          <w:rFonts w:ascii="Calibri" w:hAnsi="Calibri" w:eastAsia="Calibri"/>
          <w:b/>
          <w:color w:val="0B2545"/>
          <w:sz w:val="19"/>
        </w:rPr>
        <w:t xml:space="preserve">   Applicability: </w:t>
      </w:r>
      <w:sdt>
        <w:sdtPr>
          <w:alias w:val="Records Applicable"/>
          <w:tag w:val="RECORDS_APPLICABLE"/>
          <w:id w:val="1341678368"/>
          <w:dropDownList>
            <w:listItem w:displayText="Select" w:value=""/>
            <w:listItem w:displayText="Applicable" w:value="YES"/>
            <w:listItem w:displayText="Not applicable" w:value="NO"/>
            <w:listItem w:displayText="Uncertain" w:value="UNCERTAIN"/>
          </w:dropDownList>
        </w:sdtPr>
        <w:sdtContent>
          <w:r>
            <w:rPr>
              <w:color w:val="4A5568"/>
              <w:sz w:val="19"/>
            </w:rPr>
            <w:t>Select</w:t>
          </w:r>
        </w:sdtContent>
      </w:sdt>
    </w:p>
    <w:tbl>
      <w:tblPr>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w:t>
            </w:r>
          </w:p>
        </w:tc>
        <w:tc>
          <w:tcPr>
            <w:tcW w:type="dxa" w:w="7272"/>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Conditional review criterion</w:t>
            </w:r>
          </w:p>
        </w:tc>
        <w:tc>
          <w:tcPr>
            <w:tcW w:type="dxa" w:w="158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data custodian's authority and required institutional permissions are established.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cords Q1 Rating"/>
                <w:tag w:val="RECORDS_Q1_RATING"/>
                <w:id w:val="203012568"/>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Consent, waiver or lawful secondary-use justification is proportionate to the identifiability and sensitivity of the records.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cords Q2 Rating"/>
                <w:tag w:val="RECORDS_Q2_RATING"/>
                <w:id w:val="1449757543"/>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minimum necessary data will be accessed, with adequate extraction, linkage, security and de-identification procedures.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cords Q3 Rating"/>
                <w:tag w:val="RECORDS_Q3_RATING"/>
                <w:id w:val="158403763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Re-identification risk, small-cell disclosure, linkage risk, data-sharing restrictions and publication safeguards are addressed.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cords Q4 Rating"/>
                <w:tag w:val="RECORDS_Q4_RATING"/>
                <w:id w:val="1647652084"/>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keepNext/>
        <w:spacing w:before="0" w:after="0"/>
      </w:pPr>
      <w:r>
        <w:rPr>
          <w:rFonts w:ascii="Calibri" w:hAnsi="Calibri" w:eastAsia="Calibri"/>
          <w:b/>
          <w:color w:val="1F4D78"/>
          <w:sz w:val="24"/>
        </w:rPr>
        <w:t>D. Online research, social media, digital platforms or artificial intelligence</w:t>
      </w:r>
      <w:r>
        <w:rPr>
          <w:rFonts w:ascii="Calibri" w:hAnsi="Calibri" w:eastAsia="Calibri"/>
          <w:b/>
          <w:color w:val="0B2545"/>
          <w:sz w:val="19"/>
        </w:rPr>
        <w:t xml:space="preserve">   Applicability: </w:t>
      </w:r>
      <w:sdt>
        <w:sdtPr>
          <w:alias w:val="Digital Applicable"/>
          <w:tag w:val="DIGITAL_APPLICABLE"/>
          <w:id w:val="496255237"/>
          <w:dropDownList>
            <w:listItem w:displayText="Select" w:value=""/>
            <w:listItem w:displayText="Applicable" w:value="YES"/>
            <w:listItem w:displayText="Not applicable" w:value="NO"/>
            <w:listItem w:displayText="Uncertain" w:value="UNCERTAIN"/>
          </w:dropDownList>
        </w:sdtPr>
        <w:sdtContent>
          <w:r>
            <w:rPr>
              <w:color w:val="4A5568"/>
              <w:sz w:val="19"/>
            </w:rPr>
            <w:t>Select</w:t>
          </w:r>
        </w:sdtContent>
      </w:sdt>
    </w:p>
    <w:tbl>
      <w:tblPr>
        <w:tblW w:type="dxa" w:w="9360"/>
        <w:jc w:val="left"/>
        <w:tblLayout w:type="fixed"/>
        <w:tblLook w:firstColumn="1" w:firstRow="1" w:lastColumn="0" w:lastRow="0" w:noHBand="0" w:noVBand="1" w:val="04A0"/>
        <w:tblInd w:w="120" w:type="dxa"/>
      </w:tblPr>
      <w:tblGrid>
        <w:gridCol w:w="504"/>
        <w:gridCol w:w="7272"/>
        <w:gridCol w:w="1584"/>
      </w:tblGrid>
      <w:tr>
        <w:trPr>
          <w:tblHeader w:val="true"/>
        </w:trPr>
        <w:tc>
          <w:tcPr>
            <w:tcW w:type="dxa" w:w="50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w:t>
            </w:r>
          </w:p>
        </w:tc>
        <w:tc>
          <w:tcPr>
            <w:tcW w:type="dxa" w:w="7272"/>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Conditional review criterion</w:t>
            </w:r>
          </w:p>
        </w:tc>
        <w:tc>
          <w:tcPr>
            <w:tcW w:type="dxa" w:w="1584"/>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Assessment</w:t>
            </w:r>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1</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The research/private status of online spaces, participant expectations and platform terms are considered when identifying and collecting content.</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Digital Q1 Rating"/>
                <w:tag w:val="DIGITAL_Q1_RATING"/>
                <w:id w:val="255542418"/>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2</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Digital recruitment, remote consent, age verification and identity verification are proportionate and do not create avoidable exclusion or coercion.</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Digital Q2 Rating"/>
                <w:tag w:val="DIGITAL_Q2_RATING"/>
                <w:id w:val="1019796100"/>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3</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Cloud storage, third-party access, platform metadata, cross-border transfer, cybersecurity and account or device risks are addressed.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Digital Q3 Rating"/>
                <w:tag w:val="DIGITAL_Q3_RATING"/>
                <w:id w:val="1835376603"/>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4</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Automated profiling, AI-assisted analysis, scraping, facial or voice data, bias, explainability and human oversight risks are described and mitigated.</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Digital Q4 Rating"/>
                <w:tag w:val="DIGITAL_Q4_RATING"/>
                <w:id w:val="1797344302"/>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r>
        <w:trPr>
          <w:cantSplit/>
        </w:trPr>
        <w:tc>
          <w:tcPr>
            <w:tcW w:type="dxa" w:w="504"/>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val="0"/>
                <w:i w:val="0"/>
                <w:color w:val="4A5568"/>
                <w:sz w:val="18"/>
              </w:rPr>
              <w:t>5</w:t>
            </w:r>
          </w:p>
        </w:tc>
        <w:tc>
          <w:tcPr>
            <w:tcW w:type="dxa" w:w="7272"/>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1F2933"/>
                <w:sz w:val="18"/>
              </w:rPr>
              <w:t>Quotations, usernames, screenshots, geolocation, network links and searchable content will be reported without exposing identities or communities.</w:t>
            </w:r>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Digital Q5 Rating"/>
                <w:tag w:val="DIGITAL_Q5_RATING"/>
                <w:id w:val="996133225"/>
                <w:dropDownList>
                  <w:listItem w:displayText="Select rating" w:value=""/>
                  <w:listItem w:displayText="A - Acceptable" w:value="A"/>
                  <w:listItem w:displayText="R - Revision required" w:value="R"/>
                  <w:listItem w:displayText="N/A - Not applicable" w:value="NA"/>
                  <w:listItem w:displayText="U - Unable to determine" w:value="U"/>
                </w:dropDownList>
              </w:sdtPr>
              <w:sdtContent>
                <w:r>
                  <w:rPr>
                    <w:color w:val="4A5568"/>
                    <w:sz w:val="19"/>
                  </w:rPr>
                  <w:t>Select rating</w:t>
                </w:r>
              </w:sdtContent>
            </w:sdt>
          </w:p>
        </w:tc>
      </w:tr>
    </w:tbl>
    <w:p>
      <w:pPr>
        <w:spacing w:before="80" w:after="40"/>
      </w:pPr>
      <w:r>
        <w:rPr>
          <w:rFonts w:ascii="Calibri" w:hAnsi="Calibri" w:eastAsia="Calibri"/>
          <w:b/>
          <w:color w:val="1F4D78"/>
          <w:sz w:val="19"/>
        </w:rPr>
        <w:t>Section comments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CONDITIONAL_MODULES_COMMENTS"/>
                <w:alias w:val="CONDITIONAL_MODULES_COMMENTS"/>
                <w:text/>
              </w:sdtPr>
              <w:sdtContent>
                <w:r>
                  <w:rPr>
                    <w:rFonts w:ascii="Calibri" w:hAnsi="Calibri" w:eastAsia="Calibri"/>
                    <w:i/>
                    <w:color w:val="7A8696"/>
                    <w:sz w:val="19"/>
                  </w:rPr>
                  <w:t>Enter comments on applicable conditional modules or other special ethical issues</w:t>
                </w:r>
              </w:sdtContent>
            </w:sdt>
          </w:p>
        </w:tc>
      </w:tr>
    </w:tbl>
    <w:p>
      <w:pPr>
        <w:pStyle w:val="Heading1"/>
        <w:keepNext/>
      </w:pPr>
      <w:r>
        <w:t>9. Consolidated Ethical Issues and Required Corrections</w:t>
      </w:r>
    </w:p>
    <w:p>
      <w:pPr>
        <w:spacing w:before="0" w:after="120" w:line="276" w:lineRule="auto"/>
        <w:jc w:val="left"/>
      </w:pPr>
      <w:r>
        <w:rPr>
          <w:rFonts w:ascii="Calibri" w:hAnsi="Calibri" w:eastAsia="Calibri"/>
          <w:b w:val="0"/>
          <w:i w:val="0"/>
          <w:color w:val="4A5568"/>
          <w:sz w:val="19"/>
        </w:rPr>
        <w:t>Record one issue per row. Every item rated R or U should be represented here. Separate corrections required for approval from advisory suggestions. In the portal, the reviewer should be able to add further rows.</w:t>
      </w:r>
    </w:p>
    <w:tbl>
      <w:tblPr>
        <w:tblW w:type="dxa" w:w="9360"/>
        <w:jc w:val="left"/>
        <w:tblLayout w:type="fixed"/>
        <w:tblLook w:firstColumn="1" w:firstRow="1" w:lastColumn="0" w:lastRow="0" w:noHBand="0" w:noVBand="1" w:val="04A0"/>
        <w:tblInd w:w="120" w:type="dxa"/>
      </w:tblPr>
      <w:tblGrid>
        <w:gridCol w:w="720"/>
        <w:gridCol w:w="1440"/>
        <w:gridCol w:w="2808"/>
        <w:gridCol w:w="2808"/>
        <w:gridCol w:w="1584"/>
      </w:tblGrid>
      <w:tr>
        <w:trPr>
          <w:tblHeader w:val="true"/>
        </w:trPr>
        <w:tc>
          <w:tcPr>
            <w:tcW w:type="dxa" w:w="72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Ref.</w:t>
            </w:r>
          </w:p>
        </w:tc>
        <w:tc>
          <w:tcPr>
            <w:tcW w:type="dxa" w:w="144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Protocol location</w:t>
            </w:r>
          </w:p>
        </w:tc>
        <w:tc>
          <w:tcPr>
            <w:tcW w:type="dxa" w:w="2808"/>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Ethical issue or observation</w:t>
            </w:r>
          </w:p>
        </w:tc>
        <w:tc>
          <w:tcPr>
            <w:tcW w:type="dxa" w:w="2808"/>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Required action</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Severity</w:t>
            </w:r>
          </w:p>
        </w:tc>
      </w:tr>
      <w:tr>
        <w:trPr>
          <w:cantSplit/>
        </w:trPr>
        <w:tc>
          <w:tcPr>
            <w:tcW w:type="dxa" w:w="72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ISSUE_1_REF"/>
                <w:alias w:val="ISSUE_1_REF"/>
                <w:text/>
              </w:sdtPr>
              <w:sdtContent>
                <w:r>
                  <w:rPr>
                    <w:rFonts w:ascii="Calibri" w:hAnsi="Calibri" w:eastAsia="Calibri"/>
                    <w:b w:val="0"/>
                    <w:i w:val="0"/>
                    <w:color w:val="4A5568"/>
                    <w:sz w:val="17"/>
                  </w:rPr>
                  <w:t>No.</w:t>
                </w:r>
              </w:sdtContent>
            </w:sdt>
          </w:p>
        </w:tc>
        <w:tc>
          <w:tcPr>
            <w:tcW w:type="dxa" w:w="144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1_LOCATION"/>
                <w:alias w:val="ISSUE_1_LOCATION"/>
                <w:text/>
              </w:sdtPr>
              <w:sdtContent>
                <w:r>
                  <w:rPr>
                    <w:rFonts w:ascii="Calibri" w:hAnsi="Calibri" w:eastAsia="Calibri"/>
                    <w:b w:val="0"/>
                    <w:i w:val="0"/>
                    <w:color w:val="4A5568"/>
                    <w:sz w:val="17"/>
                  </w:rPr>
                  <w:t>Page/section</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1_OBSERVATION"/>
                <w:alias w:val="ISSUE_1_OBSERVATION"/>
                <w:text/>
              </w:sdtPr>
              <w:sdtContent>
                <w:r>
                  <w:rPr>
                    <w:rFonts w:ascii="Calibri" w:hAnsi="Calibri" w:eastAsia="Calibri"/>
                    <w:b w:val="0"/>
                    <w:i w:val="0"/>
                    <w:color w:val="4A5568"/>
                    <w:sz w:val="17"/>
                  </w:rPr>
                  <w:t>Describe the issue</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1_ACTION"/>
                <w:alias w:val="ISSUE_1_ACTION"/>
                <w:text/>
              </w:sdtPr>
              <w:sdtContent>
                <w:r>
                  <w:rPr>
                    <w:rFonts w:ascii="Calibri" w:hAnsi="Calibri" w:eastAsia="Calibri"/>
                    <w:b w:val="0"/>
                    <w:i w:val="0"/>
                    <w:color w:val="4A5568"/>
                    <w:sz w:val="17"/>
                  </w:rPr>
                  <w:t>State the required correction</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Issue 1 Severity"/>
                <w:tag w:val="ISSUE_1_SEVERITY"/>
                <w:id w:val="1788933758"/>
                <w:dropDownList>
                  <w:listItem w:displayText="Select" w:value=""/>
                  <w:listItem w:displayText="Advisory" w:value="ADVISORY"/>
                  <w:listItem w:displayText="Minor" w:value="MINOR"/>
                  <w:listItem w:displayText="Major" w:value="MAJOR"/>
                  <w:listItem w:displayText="Critical" w:value="CRITICAL"/>
                </w:dropDownList>
              </w:sdtPr>
              <w:sdtContent>
                <w:r>
                  <w:rPr>
                    <w:color w:val="4A5568"/>
                    <w:sz w:val="19"/>
                  </w:rPr>
                  <w:t>Select</w:t>
                </w:r>
              </w:sdtContent>
            </w:sdt>
          </w:p>
        </w:tc>
      </w:tr>
      <w:tr>
        <w:trPr>
          <w:cantSplit/>
        </w:trPr>
        <w:tc>
          <w:tcPr>
            <w:tcW w:type="dxa" w:w="72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ISSUE_2_REF"/>
                <w:alias w:val="ISSUE_2_REF"/>
                <w:text/>
              </w:sdtPr>
              <w:sdtContent>
                <w:r>
                  <w:rPr>
                    <w:rFonts w:ascii="Calibri" w:hAnsi="Calibri" w:eastAsia="Calibri"/>
                    <w:b w:val="0"/>
                    <w:i w:val="0"/>
                    <w:color w:val="4A5568"/>
                    <w:sz w:val="17"/>
                  </w:rPr>
                  <w:t>No.</w:t>
                </w:r>
              </w:sdtContent>
            </w:sdt>
          </w:p>
        </w:tc>
        <w:tc>
          <w:tcPr>
            <w:tcW w:type="dxa" w:w="144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2_LOCATION"/>
                <w:alias w:val="ISSUE_2_LOCATION"/>
                <w:text/>
              </w:sdtPr>
              <w:sdtContent>
                <w:r>
                  <w:rPr>
                    <w:rFonts w:ascii="Calibri" w:hAnsi="Calibri" w:eastAsia="Calibri"/>
                    <w:b w:val="0"/>
                    <w:i w:val="0"/>
                    <w:color w:val="4A5568"/>
                    <w:sz w:val="17"/>
                  </w:rPr>
                  <w:t>Page/section</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2_OBSERVATION"/>
                <w:alias w:val="ISSUE_2_OBSERVATION"/>
                <w:text/>
              </w:sdtPr>
              <w:sdtContent>
                <w:r>
                  <w:rPr>
                    <w:rFonts w:ascii="Calibri" w:hAnsi="Calibri" w:eastAsia="Calibri"/>
                    <w:b w:val="0"/>
                    <w:i w:val="0"/>
                    <w:color w:val="4A5568"/>
                    <w:sz w:val="17"/>
                  </w:rPr>
                  <w:t>Describe the issue</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2_ACTION"/>
                <w:alias w:val="ISSUE_2_ACTION"/>
                <w:text/>
              </w:sdtPr>
              <w:sdtContent>
                <w:r>
                  <w:rPr>
                    <w:rFonts w:ascii="Calibri" w:hAnsi="Calibri" w:eastAsia="Calibri"/>
                    <w:b w:val="0"/>
                    <w:i w:val="0"/>
                    <w:color w:val="4A5568"/>
                    <w:sz w:val="17"/>
                  </w:rPr>
                  <w:t>State the required correction</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Issue 2 Severity"/>
                <w:tag w:val="ISSUE_2_SEVERITY"/>
                <w:id w:val="486340459"/>
                <w:dropDownList>
                  <w:listItem w:displayText="Select" w:value=""/>
                  <w:listItem w:displayText="Advisory" w:value="ADVISORY"/>
                  <w:listItem w:displayText="Minor" w:value="MINOR"/>
                  <w:listItem w:displayText="Major" w:value="MAJOR"/>
                  <w:listItem w:displayText="Critical" w:value="CRITICAL"/>
                </w:dropDownList>
              </w:sdtPr>
              <w:sdtContent>
                <w:r>
                  <w:rPr>
                    <w:color w:val="4A5568"/>
                    <w:sz w:val="19"/>
                  </w:rPr>
                  <w:t>Select</w:t>
                </w:r>
              </w:sdtContent>
            </w:sdt>
          </w:p>
        </w:tc>
      </w:tr>
      <w:tr>
        <w:trPr>
          <w:cantSplit/>
        </w:trPr>
        <w:tc>
          <w:tcPr>
            <w:tcW w:type="dxa" w:w="72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ISSUE_3_REF"/>
                <w:alias w:val="ISSUE_3_REF"/>
                <w:text/>
              </w:sdtPr>
              <w:sdtContent>
                <w:r>
                  <w:rPr>
                    <w:rFonts w:ascii="Calibri" w:hAnsi="Calibri" w:eastAsia="Calibri"/>
                    <w:b w:val="0"/>
                    <w:i w:val="0"/>
                    <w:color w:val="4A5568"/>
                    <w:sz w:val="17"/>
                  </w:rPr>
                  <w:t>No.</w:t>
                </w:r>
              </w:sdtContent>
            </w:sdt>
          </w:p>
        </w:tc>
        <w:tc>
          <w:tcPr>
            <w:tcW w:type="dxa" w:w="144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3_LOCATION"/>
                <w:alias w:val="ISSUE_3_LOCATION"/>
                <w:text/>
              </w:sdtPr>
              <w:sdtContent>
                <w:r>
                  <w:rPr>
                    <w:rFonts w:ascii="Calibri" w:hAnsi="Calibri" w:eastAsia="Calibri"/>
                    <w:b w:val="0"/>
                    <w:i w:val="0"/>
                    <w:color w:val="4A5568"/>
                    <w:sz w:val="17"/>
                  </w:rPr>
                  <w:t>Page/section</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3_OBSERVATION"/>
                <w:alias w:val="ISSUE_3_OBSERVATION"/>
                <w:text/>
              </w:sdtPr>
              <w:sdtContent>
                <w:r>
                  <w:rPr>
                    <w:rFonts w:ascii="Calibri" w:hAnsi="Calibri" w:eastAsia="Calibri"/>
                    <w:b w:val="0"/>
                    <w:i w:val="0"/>
                    <w:color w:val="4A5568"/>
                    <w:sz w:val="17"/>
                  </w:rPr>
                  <w:t>Describe the issue</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3_ACTION"/>
                <w:alias w:val="ISSUE_3_ACTION"/>
                <w:text/>
              </w:sdtPr>
              <w:sdtContent>
                <w:r>
                  <w:rPr>
                    <w:rFonts w:ascii="Calibri" w:hAnsi="Calibri" w:eastAsia="Calibri"/>
                    <w:b w:val="0"/>
                    <w:i w:val="0"/>
                    <w:color w:val="4A5568"/>
                    <w:sz w:val="17"/>
                  </w:rPr>
                  <w:t>State the required correction</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Issue 3 Severity"/>
                <w:tag w:val="ISSUE_3_SEVERITY"/>
                <w:id w:val="1494785296"/>
                <w:dropDownList>
                  <w:listItem w:displayText="Select" w:value=""/>
                  <w:listItem w:displayText="Advisory" w:value="ADVISORY"/>
                  <w:listItem w:displayText="Minor" w:value="MINOR"/>
                  <w:listItem w:displayText="Major" w:value="MAJOR"/>
                  <w:listItem w:displayText="Critical" w:value="CRITICAL"/>
                </w:dropDownList>
              </w:sdtPr>
              <w:sdtContent>
                <w:r>
                  <w:rPr>
                    <w:color w:val="4A5568"/>
                    <w:sz w:val="19"/>
                  </w:rPr>
                  <w:t>Select</w:t>
                </w:r>
              </w:sdtContent>
            </w:sdt>
          </w:p>
        </w:tc>
      </w:tr>
      <w:tr>
        <w:trPr>
          <w:cantSplit/>
        </w:trPr>
        <w:tc>
          <w:tcPr>
            <w:tcW w:type="dxa" w:w="72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ISSUE_4_REF"/>
                <w:alias w:val="ISSUE_4_REF"/>
                <w:text/>
              </w:sdtPr>
              <w:sdtContent>
                <w:r>
                  <w:rPr>
                    <w:rFonts w:ascii="Calibri" w:hAnsi="Calibri" w:eastAsia="Calibri"/>
                    <w:b w:val="0"/>
                    <w:i w:val="0"/>
                    <w:color w:val="4A5568"/>
                    <w:sz w:val="17"/>
                  </w:rPr>
                  <w:t>No.</w:t>
                </w:r>
              </w:sdtContent>
            </w:sdt>
          </w:p>
        </w:tc>
        <w:tc>
          <w:tcPr>
            <w:tcW w:type="dxa" w:w="144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4_LOCATION"/>
                <w:alias w:val="ISSUE_4_LOCATION"/>
                <w:text/>
              </w:sdtPr>
              <w:sdtContent>
                <w:r>
                  <w:rPr>
                    <w:rFonts w:ascii="Calibri" w:hAnsi="Calibri" w:eastAsia="Calibri"/>
                    <w:b w:val="0"/>
                    <w:i w:val="0"/>
                    <w:color w:val="4A5568"/>
                    <w:sz w:val="17"/>
                  </w:rPr>
                  <w:t>Page/section</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4_OBSERVATION"/>
                <w:alias w:val="ISSUE_4_OBSERVATION"/>
                <w:text/>
              </w:sdtPr>
              <w:sdtContent>
                <w:r>
                  <w:rPr>
                    <w:rFonts w:ascii="Calibri" w:hAnsi="Calibri" w:eastAsia="Calibri"/>
                    <w:b w:val="0"/>
                    <w:i w:val="0"/>
                    <w:color w:val="4A5568"/>
                    <w:sz w:val="17"/>
                  </w:rPr>
                  <w:t>Describe the issue</w:t>
                </w:r>
              </w:sdtContent>
            </w:sdt>
          </w:p>
        </w:tc>
        <w:tc>
          <w:tcPr>
            <w:tcW w:type="dxa" w:w="2808"/>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ISSUE_4_ACTION"/>
                <w:alias w:val="ISSUE_4_ACTION"/>
                <w:text/>
              </w:sdtPr>
              <w:sdtContent>
                <w:r>
                  <w:rPr>
                    <w:rFonts w:ascii="Calibri" w:hAnsi="Calibri" w:eastAsia="Calibri"/>
                    <w:b w:val="0"/>
                    <w:i w:val="0"/>
                    <w:color w:val="4A5568"/>
                    <w:sz w:val="17"/>
                  </w:rPr>
                  <w:t>State the required correction</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Issue 4 Severity"/>
                <w:tag w:val="ISSUE_4_SEVERITY"/>
                <w:id w:val="1973206612"/>
                <w:dropDownList>
                  <w:listItem w:displayText="Select" w:value=""/>
                  <w:listItem w:displayText="Advisory" w:value="ADVISORY"/>
                  <w:listItem w:displayText="Minor" w:value="MINOR"/>
                  <w:listItem w:displayText="Major" w:value="MAJOR"/>
                  <w:listItem w:displayText="Critical" w:value="CRITICAL"/>
                </w:dropDownList>
              </w:sdtPr>
              <w:sdtContent>
                <w:r>
                  <w:rPr>
                    <w:color w:val="4A5568"/>
                    <w:sz w:val="19"/>
                  </w:rPr>
                  <w:t>Select</w:t>
                </w:r>
              </w:sdtContent>
            </w:sdt>
          </w:p>
        </w:tc>
      </w:tr>
    </w:tbl>
    <w:p>
      <w:pPr>
        <w:spacing w:before="80" w:after="40"/>
      </w:pPr>
      <w:r>
        <w:rPr>
          <w:rFonts w:ascii="Calibri" w:hAnsi="Calibri" w:eastAsia="Calibri"/>
          <w:b/>
          <w:color w:val="1F4D78"/>
          <w:sz w:val="19"/>
        </w:rPr>
        <w:t>Additional observations or commendable safeguards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ADDITIONAL_OBSERVATIONS"/>
                <w:alias w:val="ADDITIONAL_OBSERVATIONS"/>
                <w:text/>
              </w:sdtPr>
              <w:sdtContent>
                <w:r>
                  <w:rPr>
                    <w:rFonts w:ascii="Calibri" w:hAnsi="Calibri" w:eastAsia="Calibri"/>
                    <w:i/>
                    <w:color w:val="7A8696"/>
                    <w:sz w:val="19"/>
                  </w:rPr>
                  <w:t>Enter optional advisory comments or recognised strengths</w:t>
                </w:r>
              </w:sdtContent>
            </w:sdt>
          </w:p>
        </w:tc>
      </w:tr>
    </w:tbl>
    <w:p>
      <w:pPr>
        <w:pStyle w:val="Heading1"/>
        <w:keepNext/>
        <w:pageBreakBefore/>
      </w:pPr>
      <w:r>
        <w:t>10. Revised Submission Verification</w:t>
      </w:r>
    </w:p>
    <w:p>
      <w:pPr>
        <w:spacing w:before="0" w:after="120" w:line="276" w:lineRule="auto"/>
        <w:jc w:val="left"/>
      </w:pPr>
      <w:r>
        <w:rPr>
          <w:rFonts w:ascii="Calibri" w:hAnsi="Calibri" w:eastAsia="Calibri"/>
          <w:b w:val="0"/>
          <w:i w:val="0"/>
          <w:color w:val="4A5568"/>
          <w:sz w:val="19"/>
        </w:rPr>
        <w:t>Complete this section only for a revised submission. Compare the applicant's response matrix and revised documents against each previous issue. Do not create a new issue unless the revision introduces a material ethical concern.</w:t>
      </w:r>
    </w:p>
    <w:tbl>
      <w:tblPr>
        <w:tblW w:type="dxa" w:w="9360"/>
        <w:jc w:val="left"/>
        <w:tblLayout w:type="fixed"/>
        <w:tblLook w:firstColumn="1" w:firstRow="1" w:lastColumn="0" w:lastRow="0" w:noHBand="0" w:noVBand="1" w:val="04A0"/>
        <w:tblInd w:w="120" w:type="dxa"/>
      </w:tblPr>
      <w:tblGrid>
        <w:gridCol w:w="1080"/>
        <w:gridCol w:w="2160"/>
        <w:gridCol w:w="1584"/>
        <w:gridCol w:w="3456"/>
        <w:gridCol w:w="1080"/>
      </w:tblGrid>
      <w:tr>
        <w:trPr>
          <w:tblHeader w:val="true"/>
        </w:trPr>
        <w:tc>
          <w:tcPr>
            <w:tcW w:type="dxa" w:w="108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Previous issue</w:t>
            </w:r>
          </w:p>
        </w:tc>
        <w:tc>
          <w:tcPr>
            <w:tcW w:type="dxa" w:w="216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Applicant response</w:t>
            </w:r>
          </w:p>
        </w:tc>
        <w:tc>
          <w:tcPr>
            <w:tcW w:type="dxa" w:w="1584"/>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Status</w:t>
            </w:r>
          </w:p>
        </w:tc>
        <w:tc>
          <w:tcPr>
            <w:tcW w:type="dxa" w:w="3456"/>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7"/>
              </w:rPr>
              <w:t>Reviewer verification</w:t>
            </w:r>
          </w:p>
        </w:tc>
        <w:tc>
          <w:tcPr>
            <w:tcW w:type="dxa" w:w="1080"/>
            <w:shd w:fill="E8EEF5"/>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r>
              <w:rPr>
                <w:rFonts w:ascii="Calibri" w:hAnsi="Calibri" w:eastAsia="Calibri"/>
                <w:b/>
                <w:i w:val="0"/>
                <w:color w:val="0B2545"/>
                <w:sz w:val="17"/>
              </w:rPr>
              <w:t>New issue?</w:t>
            </w:r>
          </w:p>
        </w:tc>
      </w:tr>
      <w:tr>
        <w:trPr>
          <w:cantSplit/>
        </w:trPr>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REV_1_ISSUE"/>
                <w:alias w:val="REV_1_ISSUE"/>
                <w:text/>
              </w:sdtPr>
              <w:sdtContent>
                <w:r>
                  <w:rPr>
                    <w:rFonts w:ascii="Calibri" w:hAnsi="Calibri" w:eastAsia="Calibri"/>
                    <w:b w:val="0"/>
                    <w:i w:val="0"/>
                    <w:color w:val="4A5568"/>
                    <w:sz w:val="17"/>
                  </w:rPr>
                  <w:t>Issue no. or summary</w:t>
                </w:r>
              </w:sdtContent>
            </w:sdt>
          </w:p>
        </w:tc>
        <w:tc>
          <w:tcPr>
            <w:tcW w:type="dxa" w:w="216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1_RESPONSE"/>
                <w:alias w:val="REV_1_RESPONSE"/>
                <w:text/>
              </w:sdtPr>
              <w:sdtContent>
                <w:r>
                  <w:rPr>
                    <w:rFonts w:ascii="Calibri" w:hAnsi="Calibri" w:eastAsia="Calibri"/>
                    <w:b w:val="0"/>
                    <w:i w:val="0"/>
                    <w:color w:val="4A5568"/>
                    <w:sz w:val="17"/>
                  </w:rPr>
                  <w:t>Summarise response</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1 Status"/>
                <w:tag w:val="REV_1_STATUS"/>
                <w:id w:val="429794467"/>
                <w:dropDownList>
                  <w:listItem w:displayText="Select status" w:value=""/>
                  <w:listItem w:displayText="Resolved" w:value="RESOLVED"/>
                  <w:listItem w:displayText="Partly resolved" w:value="PARTLY"/>
                  <w:listItem w:displayText="Not resolved" w:value="NOT_RESOLVED"/>
                  <w:listItem w:displayText="Not addressed" w:value="NOT_ADDRESSED"/>
                  <w:listItem w:displayText="Not applicable" w:value="NA"/>
                </w:dropDownList>
              </w:sdtPr>
              <w:sdtContent>
                <w:r>
                  <w:rPr>
                    <w:color w:val="4A5568"/>
                    <w:sz w:val="19"/>
                  </w:rPr>
                  <w:t>Select status</w:t>
                </w:r>
              </w:sdtContent>
            </w:sdt>
          </w:p>
        </w:tc>
        <w:tc>
          <w:tcPr>
            <w:tcW w:type="dxa" w:w="3456"/>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1_VERIFY"/>
                <w:alias w:val="REV_1_VERIFY"/>
                <w:text/>
              </w:sdtPr>
              <w:sdtContent>
                <w:r>
                  <w:rPr>
                    <w:rFonts w:ascii="Calibri" w:hAnsi="Calibri" w:eastAsia="Calibri"/>
                    <w:b w:val="0"/>
                    <w:i w:val="0"/>
                    <w:color w:val="4A5568"/>
                    <w:sz w:val="17"/>
                  </w:rPr>
                  <w:t>Explain verification</w:t>
                </w:r>
              </w:sdtContent>
            </w:sdt>
          </w:p>
        </w:tc>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1 New Issue"/>
                <w:tag w:val="REV_1_NEW_ISSUE"/>
                <w:id w:val="1671285418"/>
                <w:dropDownList>
                  <w:listItem w:displayText="Select" w:value=""/>
                  <w:listItem w:displayText="No" w:value="NO"/>
                  <w:listItem w:displayText="Yes" w:value="YES"/>
                </w:dropDownList>
              </w:sdtPr>
              <w:sdtContent>
                <w:r>
                  <w:rPr>
                    <w:color w:val="4A5568"/>
                    <w:sz w:val="19"/>
                  </w:rPr>
                  <w:t>Select</w:t>
                </w:r>
              </w:sdtContent>
            </w:sdt>
          </w:p>
        </w:tc>
      </w:tr>
      <w:tr>
        <w:trPr>
          <w:cantSplit/>
        </w:trPr>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REV_2_ISSUE"/>
                <w:alias w:val="REV_2_ISSUE"/>
                <w:text/>
              </w:sdtPr>
              <w:sdtContent>
                <w:r>
                  <w:rPr>
                    <w:rFonts w:ascii="Calibri" w:hAnsi="Calibri" w:eastAsia="Calibri"/>
                    <w:b w:val="0"/>
                    <w:i w:val="0"/>
                    <w:color w:val="4A5568"/>
                    <w:sz w:val="17"/>
                  </w:rPr>
                  <w:t>Issue no. or summary</w:t>
                </w:r>
              </w:sdtContent>
            </w:sdt>
          </w:p>
        </w:tc>
        <w:tc>
          <w:tcPr>
            <w:tcW w:type="dxa" w:w="216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2_RESPONSE"/>
                <w:alias w:val="REV_2_RESPONSE"/>
                <w:text/>
              </w:sdtPr>
              <w:sdtContent>
                <w:r>
                  <w:rPr>
                    <w:rFonts w:ascii="Calibri" w:hAnsi="Calibri" w:eastAsia="Calibri"/>
                    <w:b w:val="0"/>
                    <w:i w:val="0"/>
                    <w:color w:val="4A5568"/>
                    <w:sz w:val="17"/>
                  </w:rPr>
                  <w:t>Summarise response</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2 Status"/>
                <w:tag w:val="REV_2_STATUS"/>
                <w:id w:val="1640961949"/>
                <w:dropDownList>
                  <w:listItem w:displayText="Select status" w:value=""/>
                  <w:listItem w:displayText="Resolved" w:value="RESOLVED"/>
                  <w:listItem w:displayText="Partly resolved" w:value="PARTLY"/>
                  <w:listItem w:displayText="Not resolved" w:value="NOT_RESOLVED"/>
                  <w:listItem w:displayText="Not addressed" w:value="NOT_ADDRESSED"/>
                  <w:listItem w:displayText="Not applicable" w:value="NA"/>
                </w:dropDownList>
              </w:sdtPr>
              <w:sdtContent>
                <w:r>
                  <w:rPr>
                    <w:color w:val="4A5568"/>
                    <w:sz w:val="19"/>
                  </w:rPr>
                  <w:t>Select status</w:t>
                </w:r>
              </w:sdtContent>
            </w:sdt>
          </w:p>
        </w:tc>
        <w:tc>
          <w:tcPr>
            <w:tcW w:type="dxa" w:w="3456"/>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2_VERIFY"/>
                <w:alias w:val="REV_2_VERIFY"/>
                <w:text/>
              </w:sdtPr>
              <w:sdtContent>
                <w:r>
                  <w:rPr>
                    <w:rFonts w:ascii="Calibri" w:hAnsi="Calibri" w:eastAsia="Calibri"/>
                    <w:b w:val="0"/>
                    <w:i w:val="0"/>
                    <w:color w:val="4A5568"/>
                    <w:sz w:val="17"/>
                  </w:rPr>
                  <w:t>Explain verification</w:t>
                </w:r>
              </w:sdtContent>
            </w:sdt>
          </w:p>
        </w:tc>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2 New Issue"/>
                <w:tag w:val="REV_2_NEW_ISSUE"/>
                <w:id w:val="814900048"/>
                <w:dropDownList>
                  <w:listItem w:displayText="Select" w:value=""/>
                  <w:listItem w:displayText="No" w:value="NO"/>
                  <w:listItem w:displayText="Yes" w:value="YES"/>
                </w:dropDownList>
              </w:sdtPr>
              <w:sdtContent>
                <w:r>
                  <w:rPr>
                    <w:color w:val="4A5568"/>
                    <w:sz w:val="19"/>
                  </w:rPr>
                  <w:t>Select</w:t>
                </w:r>
              </w:sdtContent>
            </w:sdt>
          </w:p>
        </w:tc>
      </w:tr>
      <w:tr>
        <w:trPr>
          <w:cantSplit/>
        </w:trPr>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REV_3_ISSUE"/>
                <w:alias w:val="REV_3_ISSUE"/>
                <w:text/>
              </w:sdtPr>
              <w:sdtContent>
                <w:r>
                  <w:rPr>
                    <w:rFonts w:ascii="Calibri" w:hAnsi="Calibri" w:eastAsia="Calibri"/>
                    <w:b w:val="0"/>
                    <w:i w:val="0"/>
                    <w:color w:val="4A5568"/>
                    <w:sz w:val="17"/>
                  </w:rPr>
                  <w:t>Issue no. or summary</w:t>
                </w:r>
              </w:sdtContent>
            </w:sdt>
          </w:p>
        </w:tc>
        <w:tc>
          <w:tcPr>
            <w:tcW w:type="dxa" w:w="216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3_RESPONSE"/>
                <w:alias w:val="REV_3_RESPONSE"/>
                <w:text/>
              </w:sdtPr>
              <w:sdtContent>
                <w:r>
                  <w:rPr>
                    <w:rFonts w:ascii="Calibri" w:hAnsi="Calibri" w:eastAsia="Calibri"/>
                    <w:b w:val="0"/>
                    <w:i w:val="0"/>
                    <w:color w:val="4A5568"/>
                    <w:sz w:val="17"/>
                  </w:rPr>
                  <w:t>Summarise response</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3 Status"/>
                <w:tag w:val="REV_3_STATUS"/>
                <w:id w:val="1303817211"/>
                <w:dropDownList>
                  <w:listItem w:displayText="Select status" w:value=""/>
                  <w:listItem w:displayText="Resolved" w:value="RESOLVED"/>
                  <w:listItem w:displayText="Partly resolved" w:value="PARTLY"/>
                  <w:listItem w:displayText="Not resolved" w:value="NOT_RESOLVED"/>
                  <w:listItem w:displayText="Not addressed" w:value="NOT_ADDRESSED"/>
                  <w:listItem w:displayText="Not applicable" w:value="NA"/>
                </w:dropDownList>
              </w:sdtPr>
              <w:sdtContent>
                <w:r>
                  <w:rPr>
                    <w:color w:val="4A5568"/>
                    <w:sz w:val="19"/>
                  </w:rPr>
                  <w:t>Select status</w:t>
                </w:r>
              </w:sdtContent>
            </w:sdt>
          </w:p>
        </w:tc>
        <w:tc>
          <w:tcPr>
            <w:tcW w:type="dxa" w:w="3456"/>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3_VERIFY"/>
                <w:alias w:val="REV_3_VERIFY"/>
                <w:text/>
              </w:sdtPr>
              <w:sdtContent>
                <w:r>
                  <w:rPr>
                    <w:rFonts w:ascii="Calibri" w:hAnsi="Calibri" w:eastAsia="Calibri"/>
                    <w:b w:val="0"/>
                    <w:i w:val="0"/>
                    <w:color w:val="4A5568"/>
                    <w:sz w:val="17"/>
                  </w:rPr>
                  <w:t>Explain verification</w:t>
                </w:r>
              </w:sdtContent>
            </w:sdt>
          </w:p>
        </w:tc>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3 New Issue"/>
                <w:tag w:val="REV_3_NEW_ISSUE"/>
                <w:id w:val="73444215"/>
                <w:dropDownList>
                  <w:listItem w:displayText="Select" w:value=""/>
                  <w:listItem w:displayText="No" w:value="NO"/>
                  <w:listItem w:displayText="Yes" w:value="YES"/>
                </w:dropDownList>
              </w:sdtPr>
              <w:sdtContent>
                <w:r>
                  <w:rPr>
                    <w:color w:val="4A5568"/>
                    <w:sz w:val="19"/>
                  </w:rPr>
                  <w:t>Select</w:t>
                </w:r>
              </w:sdtContent>
            </w:sdt>
          </w:p>
        </w:tc>
      </w:tr>
      <w:tr>
        <w:trPr>
          <w:cantSplit/>
        </w:trPr>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tag w:val="REV_4_ISSUE"/>
                <w:alias w:val="REV_4_ISSUE"/>
                <w:text/>
              </w:sdtPr>
              <w:sdtContent>
                <w:r>
                  <w:rPr>
                    <w:rFonts w:ascii="Calibri" w:hAnsi="Calibri" w:eastAsia="Calibri"/>
                    <w:b w:val="0"/>
                    <w:i w:val="0"/>
                    <w:color w:val="4A5568"/>
                    <w:sz w:val="17"/>
                  </w:rPr>
                  <w:t>Issue no. or summary</w:t>
                </w:r>
              </w:sdtContent>
            </w:sdt>
          </w:p>
        </w:tc>
        <w:tc>
          <w:tcPr>
            <w:tcW w:type="dxa" w:w="216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4_RESPONSE"/>
                <w:alias w:val="REV_4_RESPONSE"/>
                <w:text/>
              </w:sdtPr>
              <w:sdtContent>
                <w:r>
                  <w:rPr>
                    <w:rFonts w:ascii="Calibri" w:hAnsi="Calibri" w:eastAsia="Calibri"/>
                    <w:b w:val="0"/>
                    <w:i w:val="0"/>
                    <w:color w:val="4A5568"/>
                    <w:sz w:val="17"/>
                  </w:rPr>
                  <w:t>Summarise response</w:t>
                </w:r>
              </w:sdtContent>
            </w:sdt>
          </w:p>
        </w:tc>
        <w:tc>
          <w:tcPr>
            <w:tcW w:type="dxa" w:w="1584"/>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4 Status"/>
                <w:tag w:val="REV_4_STATUS"/>
                <w:id w:val="1354023630"/>
                <w:dropDownList>
                  <w:listItem w:displayText="Select status" w:value=""/>
                  <w:listItem w:displayText="Resolved" w:value="RESOLVED"/>
                  <w:listItem w:displayText="Partly resolved" w:value="PARTLY"/>
                  <w:listItem w:displayText="Not resolved" w:value="NOT_RESOLVED"/>
                  <w:listItem w:displayText="Not addressed" w:value="NOT_ADDRESSED"/>
                  <w:listItem w:displayText="Not applicable" w:value="NA"/>
                </w:dropDownList>
              </w:sdtPr>
              <w:sdtContent>
                <w:r>
                  <w:rPr>
                    <w:color w:val="4A5568"/>
                    <w:sz w:val="19"/>
                  </w:rPr>
                  <w:t>Select status</w:t>
                </w:r>
              </w:sdtContent>
            </w:sdt>
          </w:p>
        </w:tc>
        <w:tc>
          <w:tcPr>
            <w:tcW w:type="dxa" w:w="3456"/>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_4_VERIFY"/>
                <w:alias w:val="REV_4_VERIFY"/>
                <w:text/>
              </w:sdtPr>
              <w:sdtContent>
                <w:r>
                  <w:rPr>
                    <w:rFonts w:ascii="Calibri" w:hAnsi="Calibri" w:eastAsia="Calibri"/>
                    <w:b w:val="0"/>
                    <w:i w:val="0"/>
                    <w:color w:val="4A5568"/>
                    <w:sz w:val="17"/>
                  </w:rPr>
                  <w:t>Explain verification</w:t>
                </w:r>
              </w:sdtContent>
            </w:sdt>
          </w:p>
        </w:tc>
        <w:tc>
          <w:tcPr>
            <w:tcW w:type="dxa" w:w="1080"/>
            <w:shd w:fill="FAFBFC"/>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center"/>
            </w:pPr>
            <w:sdt>
              <w:sdtPr>
                <w:alias w:val="Rev 4 New Issue"/>
                <w:tag w:val="REV_4_NEW_ISSUE"/>
                <w:id w:val="39493352"/>
                <w:dropDownList>
                  <w:listItem w:displayText="Select" w:value=""/>
                  <w:listItem w:displayText="No" w:value="NO"/>
                  <w:listItem w:displayText="Yes" w:value="YES"/>
                </w:dropDownList>
              </w:sdtPr>
              <w:sdtContent>
                <w:r>
                  <w:rPr>
                    <w:color w:val="4A5568"/>
                    <w:sz w:val="19"/>
                  </w:rPr>
                  <w:t>Select</w:t>
                </w:r>
              </w:sdtContent>
            </w:sdt>
          </w:p>
        </w:tc>
      </w:tr>
    </w:tbl>
    <w:tbl>
      <w:tblPr>
        <w:tblW w:type="dxa" w:w="9360"/>
        <w:jc w:val="left"/>
        <w:tblLayout w:type="fixed"/>
        <w:tblLook w:firstColumn="1" w:firstRow="1" w:lastColumn="0" w:lastRow="0" w:noHBand="0" w:noVBand="1" w:val="04A0"/>
        <w:tblInd w:w="120" w:type="dxa"/>
      </w:tblPr>
      <w:tblGrid>
        <w:gridCol w:w="2160"/>
        <w:gridCol w:w="7200"/>
      </w:tblGrid>
      <w:tr>
        <w:trPr>
          <w:cantSplit/>
        </w:trPr>
        <w:tc>
          <w:tcPr>
            <w:tcW w:type="dxa" w:w="216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Overall revision status</w:t>
            </w:r>
          </w:p>
        </w:tc>
        <w:tc>
          <w:tcPr>
            <w:tcW w:type="dxa" w:w="720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Revision Overall Status"/>
                <w:tag w:val="REVISION_OVERALL_STATUS"/>
                <w:id w:val="779759010"/>
                <w:dropDownList>
                  <w:listItem w:displayText="Select" w:value=""/>
                  <w:listItem w:displayText="All issues resolved" w:value="ALL_RESOLVED"/>
                  <w:listItem w:displayText="Minor issues remain" w:value="MINOR_REMAIN"/>
                  <w:listItem w:displayText="Major issues remain" w:value="MAJOR_REMAIN"/>
                  <w:listItem w:displayText="Response inadequate" w:value="INADEQUATE"/>
                </w:dropDownList>
              </w:sdtPr>
              <w:sdtContent>
                <w:r>
                  <w:rPr>
                    <w:color w:val="4A5568"/>
                    <w:sz w:val="19"/>
                  </w:rPr>
                  <w:t>Select status</w:t>
                </w:r>
              </w:sdtContent>
            </w:sdt>
          </w:p>
        </w:tc>
      </w:tr>
      <w:tr>
        <w:trPr>
          <w:cantSplit/>
        </w:trPr>
        <w:tc>
          <w:tcPr>
            <w:tcW w:type="dxa" w:w="216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Remaining action</w:t>
            </w:r>
          </w:p>
        </w:tc>
        <w:tc>
          <w:tcPr>
            <w:tcW w:type="dxa" w:w="720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ISION_REMAINING_ACTION"/>
                <w:alias w:val="REVISION_REMAINING_ACTION"/>
                <w:text/>
              </w:sdtPr>
              <w:sdtContent>
                <w:r>
                  <w:rPr>
                    <w:rFonts w:ascii="Calibri" w:hAnsi="Calibri" w:eastAsia="Calibri"/>
                    <w:b w:val="0"/>
                    <w:i w:val="0"/>
                    <w:color w:val="4A5568"/>
                    <w:sz w:val="18"/>
                  </w:rPr>
                  <w:t>State any remaining action</w:t>
                </w:r>
              </w:sdtContent>
            </w:sdt>
          </w:p>
        </w:tc>
      </w:tr>
    </w:tbl>
    <w:p>
      <w:pPr>
        <w:pStyle w:val="Heading1"/>
        <w:keepNext/>
        <w:pageBreakBefore/>
      </w:pPr>
      <w:r>
        <w:t>11. Overall Assessment and Reviewer Recommendation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E8EEF5"/>
              <w:left w:val="single" w:sz="6" w:space="0" w:color="E8EEF5"/>
              <w:bottom w:val="single" w:sz="6" w:space="0" w:color="E8EEF5"/>
              <w:right w:val="single" w:sz="6" w:space="0" w:color="E8EEF5"/>
            </w:tcBorders>
            <w:shd w:fill="FFF8E8"/>
          </w:tcPr>
          <w:p>
            <w:pPr>
              <w:spacing w:after="40"/>
            </w:pPr>
            <w:r>
              <w:rPr>
                <w:rFonts w:ascii="Calibri" w:hAnsi="Calibri" w:eastAsia="Calibri"/>
                <w:b/>
                <w:color w:val="7A5A00"/>
                <w:sz w:val="20"/>
              </w:rPr>
              <w:t>Reviewer recommendation only</w:t>
            </w:r>
          </w:p>
          <w:p>
            <w:pPr>
              <w:spacing w:after="0" w:line="276" w:lineRule="auto"/>
            </w:pPr>
            <w:r>
              <w:rPr>
                <w:rFonts w:ascii="Calibri" w:hAnsi="Calibri" w:eastAsia="Calibri"/>
                <w:color w:val="263442"/>
                <w:sz w:val="19"/>
              </w:rPr>
              <w:t>This recommendation does not constitute ethical clearance. Only the authorised UCCIRB decision and approval letter permit the study to proceed. Data collection must not begin before formal approval.</w:t>
            </w:r>
          </w:p>
        </w:tc>
      </w:tr>
    </w:tbl>
    <w:p>
      <w:pPr>
        <w:spacing w:after="0" w:before="0"/>
      </w:pPr>
    </w:p>
    <w:tbl>
      <w:tblPr>
        <w:tblW w:type="dxa" w:w="9360"/>
        <w:jc w:val="left"/>
        <w:tblLayout w:type="fixed"/>
        <w:tblLook w:firstColumn="1" w:firstRow="1" w:lastColumn="0" w:lastRow="0" w:noHBand="0" w:noVBand="1" w:val="04A0"/>
        <w:tblInd w:w="120" w:type="dxa"/>
      </w:tblPr>
      <w:tblGrid>
        <w:gridCol w:w="3240"/>
        <w:gridCol w:w="6120"/>
      </w:tblGrid>
      <w:tr>
        <w:trPr>
          <w:cantSplit/>
        </w:trPr>
        <w:tc>
          <w:tcPr>
            <w:tcW w:type="dxa" w:w="32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Overall ethical acceptability</w:t>
            </w:r>
          </w:p>
        </w:tc>
        <w:tc>
          <w:tcPr>
            <w:tcW w:type="dxa" w:w="61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Overall Acceptability"/>
                <w:tag w:val="OVERALL_ACCEPTABILITY"/>
                <w:id w:val="140616022"/>
                <w:dropDownList>
                  <w:listItem w:displayText="Select" w:value=""/>
                  <w:listItem w:displayText="Acceptable" w:value="ACCEPTABLE"/>
                  <w:listItem w:displayText="Acceptable after revision" w:value="AFTER_REVISION"/>
                  <w:listItem w:displayText="Not acceptable in current form" w:value="NOT_ACCEPTABLE"/>
                  <w:listItem w:displayText="Unable to determine" w:value="UNABLE"/>
                </w:dropDownList>
              </w:sdtPr>
              <w:sdtContent>
                <w:r>
                  <w:rPr>
                    <w:color w:val="4A5568"/>
                    <w:sz w:val="19"/>
                  </w:rPr>
                  <w:t>Select</w:t>
                </w:r>
              </w:sdtContent>
            </w:sdt>
          </w:p>
        </w:tc>
      </w:tr>
      <w:tr>
        <w:trPr>
          <w:cantSplit/>
        </w:trPr>
        <w:tc>
          <w:tcPr>
            <w:tcW w:type="dxa" w:w="32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Preliminary risk classification</w:t>
            </w:r>
          </w:p>
        </w:tc>
        <w:tc>
          <w:tcPr>
            <w:tcW w:type="dxa" w:w="61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Risk Classification"/>
                <w:tag w:val="RISK_CLASSIFICATION"/>
                <w:id w:val="144108220"/>
                <w:dropDownList>
                  <w:listItem w:displayText="Select" w:value=""/>
                  <w:listItem w:displayText="No more than minimal risk" w:value="MINIMAL"/>
                  <w:listItem w:displayText="Greater than minimal risk" w:value="GREATER_THAN_MINIMAL"/>
                  <w:listItem w:displayText="Exemption determination requested" w:value="EXEMPTION_REVIEW"/>
                  <w:listItem w:displayText="Unable to determine" w:value="UNABLE"/>
                </w:dropDownList>
              </w:sdtPr>
              <w:sdtContent>
                <w:r>
                  <w:rPr>
                    <w:color w:val="4A5568"/>
                    <w:sz w:val="19"/>
                  </w:rPr>
                  <w:t>Select</w:t>
                </w:r>
              </w:sdtContent>
            </w:sdt>
          </w:p>
        </w:tc>
      </w:tr>
      <w:tr>
        <w:trPr>
          <w:cantSplit/>
        </w:trPr>
        <w:tc>
          <w:tcPr>
            <w:tcW w:type="dxa" w:w="32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Recommended review route</w:t>
            </w:r>
          </w:p>
        </w:tc>
        <w:tc>
          <w:tcPr>
            <w:tcW w:type="dxa" w:w="61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Recommended Review Route"/>
                <w:tag w:val="RECOMMENDED_REVIEW_ROUTE"/>
                <w:id w:val="549945134"/>
                <w:dropDownList>
                  <w:listItem w:displayText="Select" w:value=""/>
                  <w:listItem w:displayText="Administrative verification" w:value="ADMIN"/>
                  <w:listItem w:displayText="Expedited review" w:value="EXPEDITED"/>
                  <w:listItem w:displayText="Full Board review" w:value="FULL_BOARD"/>
                  <w:listItem w:displayText="Specialist review" w:value="SPECIALIST"/>
                </w:dropDownList>
              </w:sdtPr>
              <w:sdtContent>
                <w:r>
                  <w:rPr>
                    <w:color w:val="4A5568"/>
                    <w:sz w:val="19"/>
                  </w:rPr>
                  <w:t>Select</w:t>
                </w:r>
              </w:sdtContent>
            </w:sdt>
          </w:p>
        </w:tc>
      </w:tr>
      <w:tr>
        <w:trPr>
          <w:cantSplit/>
        </w:trPr>
        <w:tc>
          <w:tcPr>
            <w:tcW w:type="dxa" w:w="32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Reviewer recommendation</w:t>
            </w:r>
          </w:p>
        </w:tc>
        <w:tc>
          <w:tcPr>
            <w:tcW w:type="dxa" w:w="61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Reviewer Recommendation"/>
                <w:tag w:val="REVIEWER_RECOMMENDATION"/>
                <w:id w:val="1185152396"/>
                <w:dropDownList>
                  <w:listItem w:displayText="Select recommendation" w:value=""/>
                  <w:listItem w:displayText="Approve as submitted" w:value="APPROVE"/>
                  <w:listItem w:displayText="Approve with minor administrative conditions" w:value="APPROVE_CONDITIONS"/>
                  <w:listItem w:displayText="Minor revisions and expedited re-review" w:value="MINOR_REVISION"/>
                  <w:listItem w:displayText="Major revisions and full re-review" w:value="MAJOR_REVISION"/>
                  <w:listItem w:displayText="Defer pending information or specialist advice" w:value="DEFER"/>
                  <w:listItem w:displayText="Refer to full UCCIRB" w:value="REFER_FULL_BOARD"/>
                  <w:listItem w:displayText="Do not approve" w:value="DO_NOT_APPROVE"/>
                  <w:listItem w:displayText="Recuse due to conflict" w:value="RECUSE"/>
                </w:dropDownList>
              </w:sdtPr>
              <w:sdtContent>
                <w:r>
                  <w:rPr>
                    <w:color w:val="4A5568"/>
                    <w:sz w:val="19"/>
                  </w:rPr>
                  <w:t>Select</w:t>
                </w:r>
              </w:sdtContent>
            </w:sdt>
          </w:p>
        </w:tc>
      </w:tr>
      <w:tr>
        <w:trPr>
          <w:cantSplit/>
        </w:trPr>
        <w:tc>
          <w:tcPr>
            <w:tcW w:type="dxa" w:w="32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Suggested approval period</w:t>
            </w:r>
          </w:p>
        </w:tc>
        <w:tc>
          <w:tcPr>
            <w:tcW w:type="dxa" w:w="61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Suggested Approval Period"/>
                <w:tag w:val="SUGGESTED_APPROVAL_PERIOD"/>
                <w:id w:val="730242040"/>
                <w:dropDownList>
                  <w:listItem w:displayText="Select" w:value=""/>
                  <w:listItem w:displayText="6 months" w:value="6_MONTHS"/>
                  <w:listItem w:displayText="12 months" w:value="12_MONTHS"/>
                  <w:listItem w:displayText="Study-specific period" w:value="STUDY_SPECIFIC"/>
                  <w:listItem w:displayText="Not applicable" w:value="NA"/>
                </w:dropDownList>
              </w:sdtPr>
              <w:sdtContent>
                <w:r>
                  <w:rPr>
                    <w:color w:val="4A5568"/>
                    <w:sz w:val="19"/>
                  </w:rPr>
                  <w:t>Select</w:t>
                </w:r>
              </w:sdtContent>
            </w:sdt>
          </w:p>
        </w:tc>
      </w:tr>
      <w:tr>
        <w:trPr>
          <w:cantSplit/>
        </w:trPr>
        <w:tc>
          <w:tcPr>
            <w:tcW w:type="dxa" w:w="324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Continuing oversight</w:t>
            </w:r>
          </w:p>
        </w:tc>
        <w:tc>
          <w:tcPr>
            <w:tcW w:type="dxa" w:w="612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Continuing Oversight"/>
                <w:tag w:val="CONTINUING_OVERSIGHT"/>
                <w:id w:val="1830952990"/>
                <w:dropDownList>
                  <w:listItem w:displayText="Select" w:value=""/>
                  <w:listItem w:displayText="Annual progress report" w:value="ANNUAL"/>
                  <w:listItem w:displayText="More frequent monitoring" w:value="MORE_FREQUENT"/>
                  <w:listItem w:displayText="Final report only" w:value="FINAL_ONLY"/>
                  <w:listItem w:displayText="Site monitoring recommended" w:value="SITE"/>
                  <w:listItem w:displayText="Not applicable" w:value="NA"/>
                </w:dropDownList>
              </w:sdtPr>
              <w:sdtContent>
                <w:r>
                  <w:rPr>
                    <w:color w:val="4A5568"/>
                    <w:sz w:val="19"/>
                  </w:rPr>
                  <w:t>Select</w:t>
                </w:r>
              </w:sdtContent>
            </w:sdt>
          </w:p>
        </w:tc>
      </w:tr>
    </w:tbl>
    <w:p>
      <w:pPr>
        <w:spacing w:before="80" w:after="40"/>
      </w:pPr>
      <w:r>
        <w:rPr>
          <w:rFonts w:ascii="Calibri" w:hAnsi="Calibri" w:eastAsia="Calibri"/>
          <w:b/>
          <w:color w:val="1F4D78"/>
          <w:sz w:val="19"/>
        </w:rPr>
        <w:t>Basis for recommendation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RECOMMENDATION_BASIS"/>
                <w:alias w:val="RECOMMENDATION_BASIS"/>
                <w:text/>
              </w:sdtPr>
              <w:sdtContent>
                <w:r>
                  <w:rPr>
                    <w:rFonts w:ascii="Calibri" w:hAnsi="Calibri" w:eastAsia="Calibri"/>
                    <w:i/>
                    <w:color w:val="7A8696"/>
                    <w:sz w:val="19"/>
                  </w:rPr>
                  <w:t>Explain the ethical basis for the recommendation and refer to the issue numbers</w:t>
                </w:r>
              </w:sdtContent>
            </w:sdt>
          </w:p>
        </w:tc>
      </w:tr>
    </w:tbl>
    <w:p>
      <w:pPr>
        <w:spacing w:before="80" w:after="40"/>
      </w:pPr>
      <w:r>
        <w:rPr>
          <w:rFonts w:ascii="Calibri" w:hAnsi="Calibri" w:eastAsia="Calibri"/>
          <w:b/>
          <w:color w:val="1F4D78"/>
          <w:sz w:val="19"/>
        </w:rPr>
        <w:t>Conditions and monitoring requirements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APPROVAL_CONDITIONS"/>
                <w:alias w:val="APPROVAL_CONDITIONS"/>
                <w:text/>
              </w:sdtPr>
              <w:sdtContent>
                <w:r>
                  <w:rPr>
                    <w:rFonts w:ascii="Calibri" w:hAnsi="Calibri" w:eastAsia="Calibri"/>
                    <w:i/>
                    <w:color w:val="7A8696"/>
                    <w:sz w:val="19"/>
                  </w:rPr>
                  <w:t>State any conditions, safeguards, monitoring requirements, or reporting obligations</w:t>
                </w:r>
              </w:sdtContent>
            </w:sdt>
          </w:p>
        </w:tc>
      </w:tr>
    </w:tbl>
    <w:tbl>
      <w:tblPr>
        <w:tblW w:type="dxa" w:w="9360"/>
        <w:jc w:val="left"/>
        <w:tblLayout w:type="fixed"/>
        <w:tblLook w:firstColumn="1" w:firstRow="1" w:lastColumn="0" w:lastRow="0" w:noHBand="0" w:noVBand="1" w:val="04A0"/>
        <w:tblInd w:w="120" w:type="dxa"/>
      </w:tblPr>
      <w:tblGrid>
        <w:gridCol w:w="2520"/>
        <w:gridCol w:w="6840"/>
      </w:tblGrid>
      <w:tr>
        <w:trPr>
          <w:cantSplit/>
        </w:trPr>
        <w:tc>
          <w:tcPr>
            <w:tcW w:type="dxa" w:w="252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Reviewer certification</w:t>
            </w:r>
          </w:p>
        </w:tc>
        <w:tc>
          <w:tcPr>
            <w:tcW w:type="dxa" w:w="68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val="0"/>
                <w:i w:val="0"/>
                <w:color w:val="4A5568"/>
                <w:sz w:val="18"/>
              </w:rPr>
              <w:t>I have completed this review independently, treated the protocol as confidential, disclosed any conflict of interest, and based my recommendation on participant dignity, rights, safety, wellbeing, scientific validity, autonomy, beneficence and justice.</w:t>
            </w:r>
          </w:p>
        </w:tc>
      </w:tr>
      <w:tr>
        <w:trPr>
          <w:cantSplit/>
        </w:trPr>
        <w:tc>
          <w:tcPr>
            <w:tcW w:type="dxa" w:w="252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Reviewer assignment code</w:t>
            </w:r>
          </w:p>
        </w:tc>
        <w:tc>
          <w:tcPr>
            <w:tcW w:type="dxa" w:w="68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REVIEWER_ASSIGNMENT_CODE"/>
                <w:alias w:val="REVIEWER_ASSIGNMENT_CODE"/>
                <w:text/>
              </w:sdtPr>
              <w:sdtContent>
                <w:r>
                  <w:rPr>
                    <w:rFonts w:ascii="Calibri" w:hAnsi="Calibri" w:eastAsia="Calibri"/>
                    <w:b w:val="0"/>
                    <w:i w:val="0"/>
                    <w:color w:val="4A5568"/>
                    <w:sz w:val="18"/>
                  </w:rPr>
                  <w:t>Enter code</w:t>
                </w:r>
              </w:sdtContent>
            </w:sdt>
          </w:p>
        </w:tc>
      </w:tr>
      <w:tr>
        <w:trPr>
          <w:cantSplit/>
        </w:trPr>
        <w:tc>
          <w:tcPr>
            <w:tcW w:type="dxa" w:w="252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Date review completed</w:t>
            </w:r>
          </w:p>
        </w:tc>
        <w:tc>
          <w:tcPr>
            <w:tcW w:type="dxa" w:w="68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DATE_REVIEW_COMPLETED"/>
                <w:alias w:val="DATE_REVIEW_COMPLETED"/>
                <w:text/>
              </w:sdtPr>
              <w:sdtContent>
                <w:r>
                  <w:rPr>
                    <w:rFonts w:ascii="Calibri" w:hAnsi="Calibri" w:eastAsia="Calibri"/>
                    <w:b w:val="0"/>
                    <w:i w:val="0"/>
                    <w:color w:val="4A5568"/>
                    <w:sz w:val="18"/>
                  </w:rPr>
                  <w:t>Enter date</w:t>
                </w:r>
              </w:sdtContent>
            </w:sdt>
          </w:p>
        </w:tc>
      </w:tr>
      <w:tr>
        <w:trPr>
          <w:cantSplit/>
        </w:trPr>
        <w:tc>
          <w:tcPr>
            <w:tcW w:type="dxa" w:w="252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Time spent on review</w:t>
            </w:r>
          </w:p>
        </w:tc>
        <w:tc>
          <w:tcPr>
            <w:tcW w:type="dxa" w:w="68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TIME_SPENT"/>
                <w:alias w:val="TIME_SPENT"/>
                <w:text/>
              </w:sdtPr>
              <w:sdtContent>
                <w:r>
                  <w:rPr>
                    <w:rFonts w:ascii="Calibri" w:hAnsi="Calibri" w:eastAsia="Calibri"/>
                    <w:b w:val="0"/>
                    <w:i w:val="0"/>
                    <w:color w:val="4A5568"/>
                    <w:sz w:val="18"/>
                  </w:rPr>
                  <w:t>Enter duration</w:t>
                </w:r>
              </w:sdtContent>
            </w:sdt>
          </w:p>
        </w:tc>
      </w:tr>
      <w:tr>
        <w:trPr>
          <w:cantSplit/>
        </w:trPr>
        <w:tc>
          <w:tcPr>
            <w:tcW w:type="dxa" w:w="252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Electronic confirmation</w:t>
            </w:r>
          </w:p>
        </w:tc>
        <w:tc>
          <w:tcPr>
            <w:tcW w:type="dxa" w:w="684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Reviewer Confirmation"/>
                <w:tag w:val="REVIEWER_CONFIRMATION"/>
                <w:id w:val="948380772"/>
                <w:dropDownList>
                  <w:listItem w:displayText="Select" w:value=""/>
                  <w:listItem w:displayText="I confirm" w:value="CONFIRMED"/>
                  <w:listItem w:displayText="I cannot confirm" w:value="NOT_CONFIRMED"/>
                </w:dropDownList>
              </w:sdtPr>
              <w:sdtContent>
                <w:r>
                  <w:rPr>
                    <w:color w:val="4A5568"/>
                    <w:sz w:val="19"/>
                  </w:rPr>
                  <w:t>Select</w:t>
                </w:r>
              </w:sdtContent>
            </w:sdt>
          </w:p>
        </w:tc>
      </w:tr>
    </w:tbl>
    <w:p>
      <w:pPr>
        <w:pStyle w:val="Heading1"/>
        <w:keepNext/>
        <w:pageBreakBefore/>
      </w:pPr>
      <w:r>
        <w:t>12. Internal Routing and Applicant-Facing Report Controls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E8EEF5"/>
              <w:left w:val="single" w:sz="6" w:space="0" w:color="E8EEF5"/>
              <w:bottom w:val="single" w:sz="6" w:space="0" w:color="E8EEF5"/>
              <w:right w:val="single" w:sz="6" w:space="0" w:color="E8EEF5"/>
            </w:tcBorders>
            <w:shd w:fill="F4F8FC"/>
          </w:tcPr>
          <w:p>
            <w:pPr>
              <w:spacing w:after="40"/>
            </w:pPr>
            <w:r>
              <w:rPr>
                <w:rFonts w:ascii="Calibri" w:hAnsi="Calibri" w:eastAsia="Calibri"/>
                <w:b/>
                <w:color w:val="1F4D78"/>
                <w:sz w:val="20"/>
              </w:rPr>
              <w:t>Confidential handling</w:t>
            </w:r>
          </w:p>
          <w:p>
            <w:pPr>
              <w:spacing w:after="0" w:line="276" w:lineRule="auto"/>
            </w:pPr>
            <w:r>
              <w:rPr>
                <w:rFonts w:ascii="Calibri" w:hAnsi="Calibri" w:eastAsia="Calibri"/>
                <w:color w:val="263442"/>
                <w:sz w:val="19"/>
              </w:rPr>
              <w:t>The portal should obtain reviewer identity from the authenticated account. The applicant-facing report must exclude the reviewer's name, contact details, conflict declaration and internal routing history. It should show only authorised consolidated comments, required corrections and the final decision.</w:t>
            </w:r>
          </w:p>
        </w:tc>
      </w:tr>
    </w:tbl>
    <w:p>
      <w:pPr>
        <w:spacing w:after="0" w:before="0"/>
      </w:pPr>
    </w:p>
    <w:tbl>
      <w:tblPr>
        <w:tblW w:type="dxa" w:w="9360"/>
        <w:jc w:val="left"/>
        <w:tblLayout w:type="fixed"/>
        <w:tblLook w:firstColumn="1" w:firstRow="1" w:lastColumn="0" w:lastRow="0" w:noHBand="0" w:noVBand="1" w:val="04A0"/>
        <w:tblInd w:w="120" w:type="dxa"/>
      </w:tblPr>
      <w:tblGrid>
        <w:gridCol w:w="3600"/>
        <w:gridCol w:w="5760"/>
      </w:tblGrid>
      <w:tr>
        <w:trPr>
          <w:cantSplit/>
        </w:trPr>
        <w:tc>
          <w:tcPr>
            <w:tcW w:type="dxa" w:w="360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Assigned body</w:t>
            </w:r>
          </w:p>
        </w:tc>
        <w:tc>
          <w:tcPr>
            <w:tcW w:type="dxa" w:w="57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Assigned Body"/>
                <w:tag w:val="ASSIGNED_BODY"/>
                <w:id w:val="1891906753"/>
                <w:dropDownList>
                  <w:listItem w:displayText="Select" w:value=""/>
                  <w:listItem w:displayText="College Scientific Committee" w:value="COLLEGE"/>
                  <w:listItem w:displayText="UCCIRB Secretariat" w:value="SECRETARIAT"/>
                  <w:listItem w:displayText="UCCIRB Full Board" w:value="FULL_BOARD"/>
                  <w:listItem w:displayText="Specialist reviewer" w:value="SPECIALIST"/>
                </w:dropDownList>
              </w:sdtPr>
              <w:sdtContent>
                <w:r>
                  <w:rPr>
                    <w:color w:val="4A5568"/>
                    <w:sz w:val="19"/>
                  </w:rPr>
                  <w:t>Select</w:t>
                </w:r>
              </w:sdtContent>
            </w:sdt>
          </w:p>
        </w:tc>
      </w:tr>
      <w:tr>
        <w:trPr>
          <w:cantSplit/>
        </w:trPr>
        <w:tc>
          <w:tcPr>
            <w:tcW w:type="dxa" w:w="360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Submission queue</w:t>
            </w:r>
          </w:p>
        </w:tc>
        <w:tc>
          <w:tcPr>
            <w:tcW w:type="dxa" w:w="57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Submission Queue"/>
                <w:tag w:val="SUBMISSION_QUEUE"/>
                <w:id w:val="1134690083"/>
                <w:dropDownList>
                  <w:listItem w:displayText="Select" w:value=""/>
                  <w:listItem w:displayText="Fresh submission" w:value="FRESH"/>
                  <w:listItem w:displayText="Revised submission" w:value="REVISED"/>
                </w:dropDownList>
              </w:sdtPr>
              <w:sdtContent>
                <w:r>
                  <w:rPr>
                    <w:color w:val="4A5568"/>
                    <w:sz w:val="19"/>
                  </w:rPr>
                  <w:t>Select</w:t>
                </w:r>
              </w:sdtContent>
            </w:sdt>
          </w:p>
        </w:tc>
      </w:tr>
      <w:tr>
        <w:trPr>
          <w:cantSplit/>
        </w:trPr>
        <w:tc>
          <w:tcPr>
            <w:tcW w:type="dxa" w:w="360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Revised-submission route</w:t>
            </w:r>
          </w:p>
        </w:tc>
        <w:tc>
          <w:tcPr>
            <w:tcW w:type="dxa" w:w="57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Revised Route"/>
                <w:tag w:val="REVISED_ROUTE"/>
                <w:id w:val="1595009856"/>
                <w:dropDownList>
                  <w:listItem w:displayText="Select" w:value=""/>
                  <w:listItem w:displayText="Return to previous reviewer" w:value="PREVIOUS_REVIEWER"/>
                  <w:listItem w:displayText="Assign new reviewer" w:value="NEW_REVIEWER"/>
                  <w:listItem w:displayText="Administrative verification" w:value="ADMIN"/>
                  <w:listItem w:displayText="Not applicable" w:value="NA"/>
                </w:dropDownList>
              </w:sdtPr>
              <w:sdtContent>
                <w:r>
                  <w:rPr>
                    <w:color w:val="4A5568"/>
                    <w:sz w:val="19"/>
                  </w:rPr>
                  <w:t>Select</w:t>
                </w:r>
              </w:sdtContent>
            </w:sdt>
          </w:p>
        </w:tc>
      </w:tr>
      <w:tr>
        <w:trPr>
          <w:cantSplit/>
        </w:trPr>
        <w:tc>
          <w:tcPr>
            <w:tcW w:type="dxa" w:w="360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Committee or Secretariat outcome</w:t>
            </w:r>
          </w:p>
        </w:tc>
        <w:tc>
          <w:tcPr>
            <w:tcW w:type="dxa" w:w="57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Committee Outcome"/>
                <w:tag w:val="COMMITTEE_OUTCOME"/>
                <w:id w:val="848796980"/>
                <w:dropDownList>
                  <w:listItem w:displayText="Select" w:value=""/>
                  <w:listItem w:displayText="Endorse reviewer recommendation" w:value="ENDORSE"/>
                  <w:listItem w:displayText="Modify recommendation" w:value="MODIFY"/>
                  <w:listItem w:displayText="Seek additional review" w:value="MORE_REVIEW"/>
                  <w:listItem w:displayText="Return for clarification" w:value="CLARIFY"/>
                </w:dropDownList>
              </w:sdtPr>
              <w:sdtContent>
                <w:r>
                  <w:rPr>
                    <w:color w:val="4A5568"/>
                    <w:sz w:val="19"/>
                  </w:rPr>
                  <w:t>Select</w:t>
                </w:r>
              </w:sdtContent>
            </w:sdt>
          </w:p>
        </w:tc>
      </w:tr>
      <w:tr>
        <w:trPr>
          <w:cantSplit/>
        </w:trPr>
        <w:tc>
          <w:tcPr>
            <w:tcW w:type="dxa" w:w="360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Applicant-facing report approved for release</w:t>
            </w:r>
          </w:p>
        </w:tc>
        <w:tc>
          <w:tcPr>
            <w:tcW w:type="dxa" w:w="57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alias w:val="Report Release"/>
                <w:tag w:val="REPORT_RELEASE"/>
                <w:id w:val="1581786855"/>
                <w:dropDownList>
                  <w:listItem w:displayText="Select" w:value=""/>
                  <w:listItem w:displayText="Yes" w:value="YES"/>
                  <w:listItem w:displayText="No" w:value="NO"/>
                </w:dropDownList>
              </w:sdtPr>
              <w:sdtContent>
                <w:r>
                  <w:rPr>
                    <w:color w:val="4A5568"/>
                    <w:sz w:val="19"/>
                  </w:rPr>
                  <w:t>Select</w:t>
                </w:r>
              </w:sdtContent>
            </w:sdt>
          </w:p>
        </w:tc>
      </w:tr>
      <w:tr>
        <w:trPr>
          <w:cantSplit/>
        </w:trPr>
        <w:tc>
          <w:tcPr>
            <w:tcW w:type="dxa" w:w="360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Authorising officer or committee code</w:t>
            </w:r>
          </w:p>
        </w:tc>
        <w:tc>
          <w:tcPr>
            <w:tcW w:type="dxa" w:w="57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AUTHORISING_OFFICER"/>
                <w:alias w:val="AUTHORISING_OFFICER"/>
                <w:text/>
              </w:sdtPr>
              <w:sdtContent>
                <w:r>
                  <w:rPr>
                    <w:rFonts w:ascii="Calibri" w:hAnsi="Calibri" w:eastAsia="Calibri"/>
                    <w:b w:val="0"/>
                    <w:i w:val="0"/>
                    <w:color w:val="4A5568"/>
                    <w:sz w:val="18"/>
                  </w:rPr>
                  <w:t>Enter code</w:t>
                </w:r>
              </w:sdtContent>
            </w:sdt>
          </w:p>
        </w:tc>
      </w:tr>
      <w:tr>
        <w:trPr>
          <w:cantSplit/>
        </w:trPr>
        <w:tc>
          <w:tcPr>
            <w:tcW w:type="dxa" w:w="3600"/>
            <w:shd w:fill="F2F4F7"/>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r>
              <w:rPr>
                <w:rFonts w:ascii="Calibri" w:hAnsi="Calibri" w:eastAsia="Calibri"/>
                <w:b/>
                <w:i w:val="0"/>
                <w:color w:val="0B2545"/>
                <w:sz w:val="18"/>
              </w:rPr>
              <w:t>Authorisation date</w:t>
            </w:r>
          </w:p>
        </w:tc>
        <w:tc>
          <w:tcPr>
            <w:tcW w:type="dxa" w:w="57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tcPr>
          <w:p>
            <w:pPr>
              <w:spacing w:before="0" w:after="0" w:line="259" w:lineRule="auto"/>
              <w:jc w:val="left"/>
            </w:pPr>
            <w:sdt>
              <w:sdtPr>
                <w:tag w:val="AUTHORISATION_DATE"/>
                <w:alias w:val="AUTHORISATION_DATE"/>
                <w:text/>
              </w:sdtPr>
              <w:sdtContent>
                <w:r>
                  <w:rPr>
                    <w:rFonts w:ascii="Calibri" w:hAnsi="Calibri" w:eastAsia="Calibri"/>
                    <w:b w:val="0"/>
                    <w:i w:val="0"/>
                    <w:color w:val="4A5568"/>
                    <w:sz w:val="18"/>
                  </w:rPr>
                  <w:t>Enter date</w:t>
                </w:r>
              </w:sdtContent>
            </w:sdt>
          </w:p>
        </w:tc>
      </w:tr>
    </w:tbl>
    <w:p>
      <w:pPr>
        <w:spacing w:before="80" w:after="40"/>
      </w:pPr>
      <w:r>
        <w:rPr>
          <w:rFonts w:ascii="Calibri" w:hAnsi="Calibri" w:eastAsia="Calibri"/>
          <w:b/>
          <w:color w:val="1F4D78"/>
          <w:sz w:val="19"/>
        </w:rPr>
        <w:t>Internal routing notes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tcBorders>
              <w:top w:val="single" w:sz="6" w:space="0" w:color="D8DEE6"/>
              <w:left w:val="single" w:sz="6" w:space="0" w:color="D8DEE6"/>
              <w:bottom w:val="single" w:sz="6" w:space="0" w:color="D8DEE6"/>
              <w:right w:val="single" w:sz="6" w:space="0" w:color="D8DEE6"/>
            </w:tcBorders>
            <w:shd w:fill="FAFBFC"/>
          </w:tcPr>
          <w:p>
            <w:pPr>
              <w:spacing w:after="0" w:before="0"/>
            </w:pPr>
            <w:sdt>
              <w:sdtPr>
                <w:tag w:val="INTERNAL_ROUTING_NOTES"/>
                <w:alias w:val="INTERNAL_ROUTING_NOTES"/>
                <w:text/>
              </w:sdtPr>
              <w:sdtContent>
                <w:r>
                  <w:rPr>
                    <w:rFonts w:ascii="Calibri" w:hAnsi="Calibri" w:eastAsia="Calibri"/>
                    <w:i/>
                    <w:color w:val="7A8696"/>
                    <w:sz w:val="19"/>
                  </w:rPr>
                  <w:t>Enter confidential internal routing notes</w:t>
                </w:r>
              </w:sdtContent>
            </w:sdt>
          </w:p>
        </w:tc>
      </w:tr>
    </w:tbl>
    <w:p>
      <w:pPr>
        <w:spacing w:before="200" w:after="80"/>
      </w:pPr>
      <w:r>
        <w:rPr>
          <w:rFonts w:ascii="Calibri" w:hAnsi="Calibri" w:eastAsia="Calibri"/>
          <w:b/>
          <w:color w:val="1F4D78"/>
          <w:sz w:val="21"/>
        </w:rPr>
        <w:t>Document basis and status</w:t>
      </w:r>
    </w:p>
    <w:p>
      <w:pPr>
        <w:spacing w:before="0" w:after="40" w:line="269" w:lineRule="auto"/>
        <w:jc w:val="left"/>
      </w:pPr>
      <w:r>
        <w:rPr>
          <w:rFonts w:ascii="Calibri" w:hAnsi="Calibri" w:eastAsia="Calibri"/>
          <w:b w:val="0"/>
          <w:i w:val="0"/>
          <w:color w:val="4A5568"/>
          <w:sz w:val="17"/>
        </w:rPr>
        <w:t>Draft v1.0, August 2026. Developed for validation and adoption within the UCCIRB portal workflow. It consolidates the published UCCIRB 2023 Composite Form checklist, UCCIRB review functions, and the agreed fresh/revised submission workflow. It is not an ethical clearance certificate.</w:t>
      </w:r>
    </w:p>
    <w:sectPr w:rsidR="00FC693F" w:rsidRPr="0006063C" w:rsidSect="00034616">
      <w:headerReference w:type="default" r:id="rId9"/>
      <w:footerReference w:type="default" r:id="rId10"/>
      <w:pgSz w:w="11906" w:h="16838"/>
      <w:pgMar w:top="992" w:right="1276" w:bottom="992"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4A5568"/>
        <w:sz w:val="16"/>
      </w:rPr>
      <w:t xml:space="preserve">Reviewer identity is withheld from the applicant-facing report  |  Page </w:t>
    </w:r>
    <w:r>
      <w:rPr>
        <w:rFonts w:ascii="Calibri" w:hAnsi="Calibri" w:eastAsia="Calibri"/>
        <w:color w:val="4A5568"/>
        <w:sz w:val="17"/>
      </w:rPr>
      <w:fldChar w:fldCharType="begin"/>
      <w:instrText xml:space="preserve">PAGE</w:instrText>
      <w:fldChar w:fldCharType="separate"/>
      <w:t>1</w:t>
      <w:fldChar w:fldCharType="end"/>
    </w:r>
    <w:r>
      <w:rPr>
        <w:rFonts w:ascii="Calibri" w:hAnsi="Calibri" w:eastAsia="Calibri"/>
        <w:color w:val="4A5568"/>
        <w:sz w:val="16"/>
      </w:rPr>
      <w:t xml:space="preserve"> of </w:t>
    </w:r>
    <w:r>
      <w:rPr>
        <w:rFonts w:ascii="Calibri" w:hAnsi="Calibri" w:eastAsia="Calibri"/>
        <w:color w:val="4A5568"/>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F4D78"/>
        <w:sz w:val="17"/>
      </w:rPr>
      <w:t>UCC-IRB  |  Research Ethics Reviewer Assessment Form</w:t>
    </w:r>
    <w:r>
      <w:rPr>
        <w:rFonts w:ascii="Calibri" w:hAnsi="Calibri" w:eastAsia="Calibri"/>
        <w:b/>
        <w:color w:val="9B1C1C"/>
        <w:sz w:val="16"/>
      </w:rPr>
      <w:t xml:space="preserve">                                      DRAFT v1.0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UCC-IRB Research Ethics Reviewer Assessment Form</dc:title>
  <dc:subject>Confidential reviewer form for fresh and revised human-participant research protocols</dc:subject>
  <dc:creator>University of Cape Coast Institutional Review Board - Draft for adoption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