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FDDE41" w14:textId="53BBEDEA" w:rsidR="000A0CE0" w:rsidRDefault="000A0CE0" w:rsidP="000A0CE0">
      <w:pPr>
        <w:widowControl w:val="0"/>
        <w:jc w:val="both"/>
      </w:pPr>
    </w:p>
    <w:p w14:paraId="14443A4F" w14:textId="77777777" w:rsidR="000A0CE0" w:rsidRDefault="000A0CE0" w:rsidP="000A0CE0">
      <w:pPr>
        <w:pStyle w:val="Default"/>
        <w:framePr w:w="9360" w:hSpace="187" w:vSpace="187" w:wrap="notBeside" w:vAnchor="text" w:hAnchor="page" w:xAlign="center" w:y="1"/>
      </w:pPr>
    </w:p>
    <w:p w14:paraId="187DA23F" w14:textId="46922C59" w:rsidR="000A0CE0" w:rsidRPr="00B27568" w:rsidRDefault="000A0CE0" w:rsidP="000A0CE0">
      <w:pPr>
        <w:pStyle w:val="Title"/>
        <w:framePr w:wrap="notBeside"/>
        <w:rPr>
          <w:sz w:val="23"/>
          <w:szCs w:val="23"/>
        </w:rPr>
      </w:pPr>
      <w:r w:rsidRPr="004F07EB">
        <w:rPr>
          <w:b/>
          <w:bCs/>
          <w:szCs w:val="48"/>
        </w:rPr>
        <w:t xml:space="preserve">Design program for </w:t>
      </w:r>
      <w:r w:rsidR="0077073F">
        <w:rPr>
          <w:b/>
          <w:bCs/>
          <w:szCs w:val="48"/>
        </w:rPr>
        <w:t>P</w:t>
      </w:r>
      <w:r w:rsidRPr="004F07EB">
        <w:rPr>
          <w:b/>
          <w:bCs/>
          <w:szCs w:val="48"/>
        </w:rPr>
        <w:t xml:space="preserve">ower </w:t>
      </w:r>
      <w:r w:rsidR="0077073F">
        <w:rPr>
          <w:b/>
          <w:bCs/>
          <w:szCs w:val="48"/>
        </w:rPr>
        <w:t>F</w:t>
      </w:r>
      <w:r w:rsidRPr="004F07EB">
        <w:rPr>
          <w:b/>
          <w:bCs/>
          <w:szCs w:val="48"/>
        </w:rPr>
        <w:t xml:space="preserve">actor </w:t>
      </w:r>
      <w:r w:rsidR="0077073F">
        <w:rPr>
          <w:b/>
          <w:bCs/>
          <w:szCs w:val="48"/>
        </w:rPr>
        <w:t>C</w:t>
      </w:r>
      <w:r w:rsidRPr="004F07EB">
        <w:rPr>
          <w:b/>
          <w:bCs/>
          <w:szCs w:val="48"/>
        </w:rPr>
        <w:t xml:space="preserve">orrection </w:t>
      </w:r>
      <w:r w:rsidR="00472D15">
        <w:rPr>
          <w:b/>
          <w:bCs/>
          <w:szCs w:val="48"/>
        </w:rPr>
        <w:t xml:space="preserve">and Load </w:t>
      </w:r>
      <w:r w:rsidR="0077073F">
        <w:rPr>
          <w:b/>
          <w:bCs/>
          <w:szCs w:val="48"/>
        </w:rPr>
        <w:t>Analysis</w:t>
      </w:r>
      <w:r>
        <w:rPr>
          <w:sz w:val="23"/>
          <w:szCs w:val="23"/>
        </w:rPr>
        <w:t xml:space="preserve"> </w:t>
      </w:r>
    </w:p>
    <w:p w14:paraId="26C6118C" w14:textId="77777777" w:rsidR="000A0CE0" w:rsidRDefault="000A0CE0" w:rsidP="000A0CE0">
      <w:pPr>
        <w:pStyle w:val="Authors"/>
        <w:framePr w:h="781" w:hRule="exact" w:wrap="notBeside" w:x="1569" w:y="-213"/>
      </w:pPr>
      <w:r>
        <w:t xml:space="preserve">Solomon Ofori Manu, </w:t>
      </w:r>
      <w:r w:rsidRPr="004F07EB">
        <w:rPr>
          <w:i/>
          <w:iCs/>
        </w:rPr>
        <w:t>Graduate</w:t>
      </w:r>
      <w:r>
        <w:rPr>
          <w:i/>
          <w:iCs/>
        </w:rPr>
        <w:t xml:space="preserve"> ECE</w:t>
      </w:r>
      <w:r w:rsidRPr="004F07EB">
        <w:rPr>
          <w:i/>
          <w:iCs/>
        </w:rPr>
        <w:t xml:space="preserve"> Student University of Alabama at Birmingham</w:t>
      </w:r>
      <w:r>
        <w:t xml:space="preserve">, </w:t>
      </w:r>
      <w:r>
        <w:rPr>
          <w:i/>
        </w:rPr>
        <w:t>Student Member, IEEE</w:t>
      </w:r>
    </w:p>
    <w:p w14:paraId="179BE65A" w14:textId="77777777" w:rsidR="000A0CE0" w:rsidRPr="00C655B4" w:rsidRDefault="000A0CE0" w:rsidP="000A0CE0">
      <w:pPr>
        <w:pStyle w:val="Abstract"/>
        <w:ind w:firstLine="0"/>
        <w:rPr>
          <w:color w:val="000000"/>
          <w:sz w:val="24"/>
        </w:rPr>
      </w:pPr>
      <w:r w:rsidRPr="00C655B4">
        <w:rPr>
          <w:i/>
          <w:sz w:val="24"/>
        </w:rPr>
        <w:t>Abstract:</w:t>
      </w:r>
      <w:r w:rsidRPr="00C655B4">
        <w:rPr>
          <w:color w:val="343541"/>
          <w:sz w:val="24"/>
        </w:rPr>
        <w:t xml:space="preserve"> </w:t>
      </w:r>
      <w:r w:rsidRPr="00C655B4">
        <w:rPr>
          <w:color w:val="000000"/>
          <w:sz w:val="24"/>
        </w:rPr>
        <w:t>In today's energy-conscious world with economic downturns, optimizing the efficiency of electrical systems is of paramount importance. Power factor correction is a critical aspect of electrical power systems that aims to improve the efficiency and optimization of electrical power distribution by adjusting the phase relationship between voltage and current. This report introduces a program designed to curb power factor correction problems efficiently. The program takes user inputs pertaining to the electrical system, source voltage, number of loads, and desired power factor correction with its parameters, active power, apparent power, reactive power and the phase angle as well as provides the required capacitor bank sizes for both single-phase and three-phase systems for both Wye and Delta connections.</w:t>
      </w:r>
    </w:p>
    <w:p w14:paraId="52E0D0E7" w14:textId="77777777" w:rsidR="000A0CE0" w:rsidRPr="00F36D91" w:rsidRDefault="000A0CE0" w:rsidP="000A0CE0"/>
    <w:p w14:paraId="15BB0F54" w14:textId="77777777" w:rsidR="000A0CE0" w:rsidRPr="00F36D91" w:rsidRDefault="000A0CE0" w:rsidP="000A0CE0">
      <w:pPr>
        <w:rPr>
          <w:b/>
          <w:bCs/>
        </w:rPr>
      </w:pPr>
      <w:bookmarkStart w:id="0" w:name="PointTmp"/>
      <w:r w:rsidRPr="00F36D91">
        <w:rPr>
          <w:b/>
          <w:bCs/>
          <w:i/>
        </w:rPr>
        <w:t>Index Terms</w:t>
      </w:r>
    </w:p>
    <w:p w14:paraId="4447C216" w14:textId="77777777" w:rsidR="000A0CE0" w:rsidRDefault="000A0CE0" w:rsidP="000A0CE0">
      <w:pPr>
        <w:numPr>
          <w:ilvl w:val="0"/>
          <w:numId w:val="4"/>
        </w:numPr>
      </w:pPr>
      <w:r>
        <w:t>Impedance (Z)</w:t>
      </w:r>
    </w:p>
    <w:p w14:paraId="0FEDA528" w14:textId="77777777" w:rsidR="000A0CE0" w:rsidRDefault="000A0CE0" w:rsidP="000A0CE0">
      <w:pPr>
        <w:numPr>
          <w:ilvl w:val="0"/>
          <w:numId w:val="4"/>
        </w:numPr>
      </w:pPr>
      <w:r>
        <w:t>Current magnitude (I)</w:t>
      </w:r>
    </w:p>
    <w:p w14:paraId="2AE596DF" w14:textId="77777777" w:rsidR="000A0CE0" w:rsidRDefault="000A0CE0" w:rsidP="000A0CE0">
      <w:pPr>
        <w:numPr>
          <w:ilvl w:val="0"/>
          <w:numId w:val="4"/>
        </w:numPr>
      </w:pPr>
      <w:r>
        <w:t>Voltage(V)</w:t>
      </w:r>
    </w:p>
    <w:p w14:paraId="44D9AA59" w14:textId="77777777" w:rsidR="000A0CE0" w:rsidRDefault="000A0CE0" w:rsidP="000A0CE0">
      <w:pPr>
        <w:numPr>
          <w:ilvl w:val="0"/>
          <w:numId w:val="4"/>
        </w:numPr>
      </w:pPr>
      <w:r>
        <w:t>Angle (phi) in degrees</w:t>
      </w:r>
    </w:p>
    <w:p w14:paraId="6D690127" w14:textId="77777777" w:rsidR="000A0CE0" w:rsidRDefault="000A0CE0" w:rsidP="000A0CE0">
      <w:pPr>
        <w:numPr>
          <w:ilvl w:val="0"/>
          <w:numId w:val="4"/>
        </w:numPr>
      </w:pPr>
      <w:r>
        <w:t>Apparent power (S)</w:t>
      </w:r>
    </w:p>
    <w:p w14:paraId="705E39CA" w14:textId="77777777" w:rsidR="000A0CE0" w:rsidRDefault="000A0CE0" w:rsidP="000A0CE0">
      <w:pPr>
        <w:numPr>
          <w:ilvl w:val="0"/>
          <w:numId w:val="4"/>
        </w:numPr>
      </w:pPr>
      <w:r>
        <w:t>Real power (P)</w:t>
      </w:r>
    </w:p>
    <w:p w14:paraId="69DBE78D" w14:textId="77777777" w:rsidR="000A0CE0" w:rsidRDefault="000A0CE0" w:rsidP="000A0CE0">
      <w:pPr>
        <w:numPr>
          <w:ilvl w:val="0"/>
          <w:numId w:val="4"/>
        </w:numPr>
      </w:pPr>
      <w:r>
        <w:t>Reactive power (Q)</w:t>
      </w:r>
    </w:p>
    <w:p w14:paraId="344EFF17" w14:textId="77777777" w:rsidR="000A0CE0" w:rsidRDefault="000A0CE0" w:rsidP="000A0CE0">
      <w:pPr>
        <w:numPr>
          <w:ilvl w:val="0"/>
          <w:numId w:val="4"/>
        </w:numPr>
      </w:pPr>
      <w:r>
        <w:t>Power factor (pf)</w:t>
      </w:r>
    </w:p>
    <w:p w14:paraId="559CDA4A" w14:textId="77777777" w:rsidR="000A0CE0" w:rsidRDefault="000A0CE0" w:rsidP="000A0CE0">
      <w:pPr>
        <w:pStyle w:val="IndexTerms"/>
      </w:pPr>
      <w:r>
        <w:t>.</w:t>
      </w:r>
    </w:p>
    <w:bookmarkEnd w:id="0"/>
    <w:p w14:paraId="7D6F26EA" w14:textId="77777777" w:rsidR="000A0CE0" w:rsidRDefault="000A0CE0" w:rsidP="000A0CE0">
      <w:pPr>
        <w:pStyle w:val="Heading1"/>
      </w:pPr>
      <w:r>
        <w:t>design philosophy</w:t>
      </w:r>
    </w:p>
    <w:p w14:paraId="2C34DDA3" w14:textId="77777777" w:rsidR="000A0CE0" w:rsidRDefault="000A0CE0" w:rsidP="000A0CE0">
      <w:pPr>
        <w:pStyle w:val="Text"/>
        <w:ind w:firstLine="0"/>
      </w:pPr>
      <w:r>
        <w:rPr>
          <w:color w:val="000000"/>
        </w:rPr>
        <w:t xml:space="preserve">     Electrical power is a fundamental resource in modern society, and its efficient utilization is paramount for various applications, ranging from industrial facilities to residential buildings. One critical aspect of efficient power utilization is power factor correction. Power factor correction involves the adjustment of reactive power components in electrical systems to improve power factor, reduce losses, and enhance energy efficiency</w:t>
      </w:r>
      <w:r>
        <w:t>.</w:t>
      </w:r>
      <w:r w:rsidRPr="002758E0">
        <w:t xml:space="preserve"> </w:t>
      </w:r>
    </w:p>
    <w:p w14:paraId="03278F02" w14:textId="77777777" w:rsidR="000A0CE0" w:rsidRDefault="000A0CE0" w:rsidP="000A0CE0">
      <w:pPr>
        <w:pStyle w:val="Text"/>
        <w:ind w:firstLine="0"/>
      </w:pPr>
    </w:p>
    <w:p w14:paraId="1FA5FC92" w14:textId="77777777" w:rsidR="000A0CE0" w:rsidRDefault="000A0CE0" w:rsidP="000A0CE0">
      <w:pPr>
        <w:pStyle w:val="Text"/>
        <w:ind w:firstLine="0"/>
        <w:rPr>
          <w:color w:val="000000"/>
          <w:shd w:val="clear" w:color="auto" w:fill="F7F7F8"/>
        </w:rPr>
      </w:pPr>
      <w:r>
        <w:t xml:space="preserve">     </w:t>
      </w:r>
      <w:r>
        <w:rPr>
          <w:color w:val="000000"/>
          <w:shd w:val="clear" w:color="auto" w:fill="F7F7F8"/>
        </w:rPr>
        <w:t>The optimal power factor is unity or represented as one. Anything lower than one implies that additional power is necessary to accomplish the intended work. Current flow, in any case, leads to inefficiencies, resulting in losses within the power supply and distribution systems. A load operating with a power factor of 1.0 signifies the most efficient utilization of the power supply. Conversely, a load with a power factor, for instance, of 0.8, leads to considerably greater losses within the supply system and a larger utility bill for the consumer. Even a relatively modest enhancement in the power factor can yield a noteworthy reduction in losses, given that these losses increase proportionally to the square of the current.</w:t>
      </w:r>
    </w:p>
    <w:p w14:paraId="34E1D91E" w14:textId="77777777" w:rsidR="00CB5B50" w:rsidRDefault="000A0CE0" w:rsidP="00CB5B50">
      <w:pPr>
        <w:pStyle w:val="Text"/>
        <w:ind w:firstLine="0"/>
        <w:rPr>
          <w:color w:val="000000"/>
          <w:shd w:val="clear" w:color="auto" w:fill="F7F7F8"/>
        </w:rPr>
      </w:pPr>
      <w:r>
        <w:rPr>
          <w:color w:val="000000"/>
          <w:shd w:val="clear" w:color="auto" w:fill="F7F7F8"/>
        </w:rPr>
        <w:t>A low power factor typically arises from inductive loads like induction motors or power transformers. It generally occurs when there is a substantial phase disparity between the voltage and current at the load terminals. Alternatively, it can be attributed to a high presence of harmonics or an irregular current waveform. Power factor degradation stemming from inductive loads can be rectified through the incorporation of power factor correction devices.</w:t>
      </w:r>
    </w:p>
    <w:p w14:paraId="2BF1EA23" w14:textId="77777777" w:rsidR="00CB5B50" w:rsidRDefault="00CB5B50" w:rsidP="00CB5B50">
      <w:pPr>
        <w:pStyle w:val="Text"/>
        <w:ind w:firstLine="0"/>
        <w:rPr>
          <w:color w:val="000000"/>
          <w:shd w:val="clear" w:color="auto" w:fill="F7F7F8"/>
        </w:rPr>
      </w:pPr>
    </w:p>
    <w:p w14:paraId="31ADFF3C" w14:textId="77777777" w:rsidR="00553960" w:rsidRDefault="00B00AF2" w:rsidP="00B00AF2">
      <w:pPr>
        <w:pStyle w:val="Text"/>
        <w:ind w:firstLine="0"/>
        <w:rPr>
          <w:color w:val="303030"/>
        </w:rPr>
      </w:pPr>
      <w:r>
        <w:rPr>
          <w:color w:val="303030"/>
        </w:rPr>
        <w:t xml:space="preserve">     </w:t>
      </w:r>
      <w:r w:rsidR="00256232">
        <w:rPr>
          <w:color w:val="303030"/>
        </w:rPr>
        <w:t xml:space="preserve">In Summary, </w:t>
      </w:r>
      <w:r w:rsidR="00CE2474" w:rsidRPr="00CE2474">
        <w:rPr>
          <w:color w:val="303030"/>
        </w:rPr>
        <w:t>Power factor is a measurement of how efficiently a facility uses electrical energy. A high power factor means that electrical power is being utilized effectively, while a low power factor indicates poor utilization of electric power.</w:t>
      </w:r>
      <w:r w:rsidR="00CB5B50">
        <w:rPr>
          <w:color w:val="303030"/>
        </w:rPr>
        <w:t xml:space="preserve"> </w:t>
      </w:r>
      <w:r w:rsidR="00CE2474" w:rsidRPr="00CE2474">
        <w:rPr>
          <w:color w:val="303030"/>
        </w:rPr>
        <w:t xml:space="preserve">Low power factor can cause equipment overloads, low voltage conditions, and greater line losses. Most importantly, low power factor can increase total demand charges and cost per kWh, resulting in higher monthly electric </w:t>
      </w:r>
      <w:r w:rsidR="00256232" w:rsidRPr="00CE2474">
        <w:rPr>
          <w:color w:val="303030"/>
        </w:rPr>
        <w:t xml:space="preserve">bills. </w:t>
      </w:r>
    </w:p>
    <w:p w14:paraId="741B82F4" w14:textId="72FEE9CA" w:rsidR="00CE2474" w:rsidRPr="00B00AF2" w:rsidRDefault="00256232" w:rsidP="00B00AF2">
      <w:pPr>
        <w:pStyle w:val="Text"/>
        <w:ind w:firstLine="0"/>
        <w:rPr>
          <w:color w:val="000000"/>
          <w:shd w:val="clear" w:color="auto" w:fill="F7F7F8"/>
        </w:rPr>
      </w:pPr>
      <w:r w:rsidRPr="00CE2474">
        <w:rPr>
          <w:color w:val="303030"/>
        </w:rPr>
        <w:lastRenderedPageBreak/>
        <w:t>Low</w:t>
      </w:r>
      <w:r w:rsidR="00CE2474" w:rsidRPr="00CE2474">
        <w:rPr>
          <w:color w:val="303030"/>
        </w:rPr>
        <w:t xml:space="preserve"> power factor is generally solved by adding power factor correction capacitors to a facility’s electrical distribution system. Power factor correction capacitors supply the necessary reactive portion of power (kVAr) for inductive devices. The </w:t>
      </w:r>
      <w:r w:rsidR="00212F9A" w:rsidRPr="00CE2474">
        <w:rPr>
          <w:color w:val="303030"/>
        </w:rPr>
        <w:t>principal</w:t>
      </w:r>
      <w:r w:rsidR="00CE2474" w:rsidRPr="00CE2474">
        <w:rPr>
          <w:color w:val="303030"/>
        </w:rPr>
        <w:t xml:space="preserve"> benefit is lower monthly electric bills.</w:t>
      </w:r>
    </w:p>
    <w:p w14:paraId="147D5B5F" w14:textId="77777777" w:rsidR="00B00AF2" w:rsidRDefault="00B00AF2" w:rsidP="00577C41">
      <w:pPr>
        <w:jc w:val="both"/>
        <w:rPr>
          <w:color w:val="000000" w:themeColor="text1"/>
        </w:rPr>
      </w:pPr>
    </w:p>
    <w:p w14:paraId="1DFD3D43" w14:textId="2A0E3116" w:rsidR="000A0CE0" w:rsidRPr="00577C41" w:rsidRDefault="00B00AF2" w:rsidP="00577C41">
      <w:pPr>
        <w:jc w:val="both"/>
        <w:rPr>
          <w:color w:val="000000" w:themeColor="text1"/>
        </w:rPr>
      </w:pPr>
      <w:r>
        <w:rPr>
          <w:color w:val="000000" w:themeColor="text1"/>
        </w:rPr>
        <w:t xml:space="preserve">     </w:t>
      </w:r>
      <w:r w:rsidR="00E85311" w:rsidRPr="00577C41">
        <w:rPr>
          <w:color w:val="000000" w:themeColor="text1"/>
        </w:rPr>
        <w:t>The "Power Factor Correction and Load Analysis Program" is a MATLAB-based tool developed to analyze and optimize electrical loads in both single-phase and three-phase systems. It offers functionalities to calculate critical electrical parameters such as impedance</w:t>
      </w:r>
      <w:r w:rsidR="00F0604D">
        <w:rPr>
          <w:color w:val="000000" w:themeColor="text1"/>
        </w:rPr>
        <w:t>(</w:t>
      </w:r>
      <w:r w:rsidR="00C74047">
        <w:rPr>
          <w:color w:val="000000" w:themeColor="text1"/>
        </w:rPr>
        <w:t>Z)</w:t>
      </w:r>
      <w:r w:rsidR="00E85311" w:rsidRPr="00577C41">
        <w:rPr>
          <w:color w:val="000000" w:themeColor="text1"/>
        </w:rPr>
        <w:t>, current</w:t>
      </w:r>
      <w:r w:rsidR="00C74047">
        <w:rPr>
          <w:color w:val="000000" w:themeColor="text1"/>
        </w:rPr>
        <w:t>(I)</w:t>
      </w:r>
      <w:r w:rsidR="00E85311" w:rsidRPr="00577C41">
        <w:rPr>
          <w:color w:val="000000" w:themeColor="text1"/>
        </w:rPr>
        <w:t>, angle</w:t>
      </w:r>
      <w:r w:rsidR="00C74047">
        <w:rPr>
          <w:color w:val="000000" w:themeColor="text1"/>
        </w:rPr>
        <w:t>(</w:t>
      </w:r>
      <m:oMath>
        <m:r>
          <w:rPr>
            <w:rFonts w:ascii="Cambria Math" w:hAnsi="Cambria Math"/>
            <w:color w:val="000000" w:themeColor="text1"/>
          </w:rPr>
          <m:t>φ</m:t>
        </m:r>
      </m:oMath>
      <w:r w:rsidR="00892A69">
        <w:rPr>
          <w:color w:val="000000" w:themeColor="text1"/>
        </w:rPr>
        <w:t>)</w:t>
      </w:r>
      <w:r w:rsidR="00E85311" w:rsidRPr="00577C41">
        <w:rPr>
          <w:color w:val="000000" w:themeColor="text1"/>
        </w:rPr>
        <w:t>, apparent power</w:t>
      </w:r>
      <w:r w:rsidR="00DE0686">
        <w:rPr>
          <w:color w:val="000000" w:themeColor="text1"/>
        </w:rPr>
        <w:t>(S)</w:t>
      </w:r>
      <w:r w:rsidR="00E85311" w:rsidRPr="00577C41">
        <w:rPr>
          <w:color w:val="000000" w:themeColor="text1"/>
        </w:rPr>
        <w:t>, real power</w:t>
      </w:r>
      <w:r w:rsidR="00DE0686">
        <w:rPr>
          <w:color w:val="000000" w:themeColor="text1"/>
        </w:rPr>
        <w:t>(P)</w:t>
      </w:r>
      <w:r w:rsidR="00E85311" w:rsidRPr="00577C41">
        <w:rPr>
          <w:color w:val="000000" w:themeColor="text1"/>
        </w:rPr>
        <w:t>, reactive power,</w:t>
      </w:r>
      <w:r w:rsidR="00DE0686">
        <w:rPr>
          <w:color w:val="000000" w:themeColor="text1"/>
        </w:rPr>
        <w:t>(Q)</w:t>
      </w:r>
      <w:r w:rsidR="00E85311" w:rsidRPr="00577C41">
        <w:rPr>
          <w:color w:val="000000" w:themeColor="text1"/>
        </w:rPr>
        <w:t xml:space="preserve"> and power factor</w:t>
      </w:r>
      <w:r w:rsidR="00DE0686">
        <w:rPr>
          <w:color w:val="000000" w:themeColor="text1"/>
        </w:rPr>
        <w:t>(pf)</w:t>
      </w:r>
      <w:r w:rsidR="00E85311" w:rsidRPr="00577C41">
        <w:rPr>
          <w:color w:val="000000" w:themeColor="text1"/>
        </w:rPr>
        <w:t xml:space="preserve"> for various load types. Furthermore, the program provides a capability for power factor correction, allowing users to improve system efficiency by adjusting power factor</w:t>
      </w:r>
      <w:r w:rsidR="00BE1D90" w:rsidRPr="00577C41">
        <w:rPr>
          <w:color w:val="000000" w:themeColor="text1"/>
        </w:rPr>
        <w:t>.</w:t>
      </w:r>
    </w:p>
    <w:p w14:paraId="1723EDB6" w14:textId="77777777" w:rsidR="000A0CE0" w:rsidRDefault="000A0CE0" w:rsidP="000A0CE0"/>
    <w:p w14:paraId="586325B3" w14:textId="77777777" w:rsidR="000A0CE0" w:rsidRDefault="000A0CE0" w:rsidP="000A0CE0">
      <w:r>
        <w:t>Features</w:t>
      </w:r>
    </w:p>
    <w:p w14:paraId="6EAA21E9" w14:textId="77777777" w:rsidR="000A0CE0" w:rsidRPr="00984729" w:rsidRDefault="000A0CE0" w:rsidP="000A0CE0">
      <w:pPr>
        <w:numPr>
          <w:ilvl w:val="0"/>
          <w:numId w:val="3"/>
        </w:numPr>
        <w:rPr>
          <w:b/>
          <w:bCs/>
        </w:rPr>
      </w:pPr>
      <w:r w:rsidRPr="00984729">
        <w:rPr>
          <w:b/>
          <w:bCs/>
        </w:rPr>
        <w:t>System Data Input:</w:t>
      </w:r>
    </w:p>
    <w:p w14:paraId="0FE3D857" w14:textId="77777777" w:rsidR="000A0CE0" w:rsidRDefault="000A0CE0" w:rsidP="000A0CE0">
      <w:pPr>
        <w:ind w:left="720"/>
      </w:pPr>
      <w:r>
        <w:t>The program starts by asking the user to input some system data:</w:t>
      </w:r>
    </w:p>
    <w:p w14:paraId="32EF3C47" w14:textId="77777777" w:rsidR="000A0CE0" w:rsidRDefault="000A0CE0" w:rsidP="000A0CE0">
      <w:pPr>
        <w:ind w:left="720"/>
      </w:pPr>
      <w:r>
        <w:t>System type (single-phase or three-phase)</w:t>
      </w:r>
    </w:p>
    <w:p w14:paraId="1EE82BE3" w14:textId="77777777" w:rsidR="000A0CE0" w:rsidRDefault="000A0CE0" w:rsidP="000A0CE0">
      <w:pPr>
        <w:ind w:left="720"/>
      </w:pPr>
      <w:r>
        <w:t>Source voltage (V)</w:t>
      </w:r>
    </w:p>
    <w:p w14:paraId="4BE870DE" w14:textId="77777777" w:rsidR="000A0CE0" w:rsidRPr="00984729" w:rsidRDefault="000A0CE0" w:rsidP="000A0CE0">
      <w:pPr>
        <w:numPr>
          <w:ilvl w:val="0"/>
          <w:numId w:val="3"/>
        </w:numPr>
        <w:rPr>
          <w:b/>
          <w:bCs/>
        </w:rPr>
      </w:pPr>
      <w:r w:rsidRPr="00984729">
        <w:rPr>
          <w:b/>
          <w:bCs/>
        </w:rPr>
        <w:t>Load Details Input:</w:t>
      </w:r>
    </w:p>
    <w:p w14:paraId="156ADB45" w14:textId="5242F4DE" w:rsidR="000A0CE0" w:rsidRDefault="000A0CE0" w:rsidP="000F60D7">
      <w:pPr>
        <w:ind w:left="720"/>
      </w:pPr>
      <w:r>
        <w:t xml:space="preserve">The program asks the user to input details for each load in the </w:t>
      </w:r>
      <w:r w:rsidR="000F60D7">
        <w:t>system: Load</w:t>
      </w:r>
      <w:r>
        <w:t xml:space="preserve"> type (S &amp; pf, P &amp; pf, P+jQ, R+jX - Parallel, R+jX - Series)</w:t>
      </w:r>
      <w:r w:rsidR="000F60D7">
        <w:t xml:space="preserve"> and then number of loads.</w:t>
      </w:r>
    </w:p>
    <w:p w14:paraId="3F6A9C77" w14:textId="77777777" w:rsidR="000A0CE0" w:rsidRDefault="000A0CE0" w:rsidP="000A0CE0">
      <w:pPr>
        <w:ind w:left="720"/>
      </w:pPr>
      <w:r>
        <w:t>Depending on the load type, the user is prompted to input relevant parameters, such as apparent power (S), real power (P), reactive power (Q), resistance (R), reactance (X), and more.</w:t>
      </w:r>
    </w:p>
    <w:p w14:paraId="7801561F" w14:textId="77777777" w:rsidR="000A0CE0" w:rsidRPr="00984729" w:rsidRDefault="000A0CE0" w:rsidP="000A0CE0">
      <w:pPr>
        <w:numPr>
          <w:ilvl w:val="0"/>
          <w:numId w:val="5"/>
        </w:numPr>
        <w:jc w:val="both"/>
        <w:rPr>
          <w:b/>
          <w:bCs/>
        </w:rPr>
      </w:pPr>
      <w:r w:rsidRPr="00984729">
        <w:rPr>
          <w:b/>
          <w:bCs/>
        </w:rPr>
        <w:t>Display Original Load Parameters:</w:t>
      </w:r>
    </w:p>
    <w:p w14:paraId="6651DBBF" w14:textId="77777777" w:rsidR="000A0CE0" w:rsidRDefault="000A0CE0" w:rsidP="000A0CE0">
      <w:pPr>
        <w:ind w:left="720"/>
        <w:jc w:val="both"/>
      </w:pPr>
      <w:r w:rsidRPr="004E0C6D">
        <w:t>The program displays the calculated parameters for each load and the total load parameters, including impedance, current, angle, apparent power, real power, reactive power, and power factor.</w:t>
      </w:r>
    </w:p>
    <w:p w14:paraId="1905A582" w14:textId="77777777" w:rsidR="00391CC1" w:rsidRDefault="00391CC1" w:rsidP="000A0CE0">
      <w:pPr>
        <w:ind w:left="720"/>
        <w:jc w:val="both"/>
      </w:pPr>
    </w:p>
    <w:p w14:paraId="6D680B38" w14:textId="77777777" w:rsidR="000A0CE0" w:rsidRPr="00984729" w:rsidRDefault="000A0CE0" w:rsidP="000A0CE0">
      <w:pPr>
        <w:numPr>
          <w:ilvl w:val="0"/>
          <w:numId w:val="5"/>
        </w:numPr>
        <w:jc w:val="both"/>
        <w:rPr>
          <w:b/>
          <w:bCs/>
        </w:rPr>
      </w:pPr>
      <w:r w:rsidRPr="00984729">
        <w:rPr>
          <w:b/>
          <w:bCs/>
        </w:rPr>
        <w:t>New Load Parameter Calculations:</w:t>
      </w:r>
    </w:p>
    <w:p w14:paraId="4B836592" w14:textId="77777777" w:rsidR="000A0CE0" w:rsidRDefault="000A0CE0" w:rsidP="000A0CE0">
      <w:pPr>
        <w:ind w:left="720"/>
        <w:jc w:val="both"/>
      </w:pPr>
      <w:r>
        <w:t>The program calculates new load parameters to achieve the desired power factor:</w:t>
      </w:r>
    </w:p>
    <w:p w14:paraId="0ADC600B" w14:textId="77777777" w:rsidR="000A0CE0" w:rsidRDefault="000A0CE0" w:rsidP="000A0CE0">
      <w:pPr>
        <w:ind w:left="720"/>
        <w:jc w:val="both"/>
      </w:pPr>
      <w:r>
        <w:t>Angle (phi_target) in degrees is calculated from the desired power factor using inverse cosine.</w:t>
      </w:r>
    </w:p>
    <w:p w14:paraId="435D3CD8" w14:textId="77777777" w:rsidR="000A0CE0" w:rsidRDefault="000A0CE0" w:rsidP="000A0CE0">
      <w:pPr>
        <w:ind w:left="720"/>
        <w:jc w:val="both"/>
      </w:pPr>
      <w:r>
        <w:t>New apparent power (new_total_S) is calculated based on the desired real power (total_P) and desired power factor (pf_target).</w:t>
      </w:r>
    </w:p>
    <w:p w14:paraId="6AF402CF" w14:textId="77777777" w:rsidR="000A0CE0" w:rsidRDefault="000A0CE0" w:rsidP="000A0CE0">
      <w:pPr>
        <w:ind w:left="720"/>
        <w:jc w:val="both"/>
      </w:pPr>
      <w:r>
        <w:t>New reactive power (new_total_Q) is calculated using the new apparent power and total real power.</w:t>
      </w:r>
    </w:p>
    <w:p w14:paraId="2E1C9EF6" w14:textId="77777777" w:rsidR="000A0CE0" w:rsidRDefault="000A0CE0" w:rsidP="000A0CE0">
      <w:pPr>
        <w:ind w:left="720"/>
        <w:jc w:val="both"/>
      </w:pPr>
    </w:p>
    <w:p w14:paraId="1B0AFC17" w14:textId="77777777" w:rsidR="000A0CE0" w:rsidRPr="00984729" w:rsidRDefault="000A0CE0" w:rsidP="000A0CE0">
      <w:pPr>
        <w:numPr>
          <w:ilvl w:val="0"/>
          <w:numId w:val="5"/>
        </w:numPr>
        <w:jc w:val="both"/>
        <w:rPr>
          <w:b/>
          <w:bCs/>
        </w:rPr>
      </w:pPr>
      <w:r w:rsidRPr="00984729">
        <w:rPr>
          <w:b/>
          <w:bCs/>
        </w:rPr>
        <w:t>Required Capacitor Bank Size Calculation:</w:t>
      </w:r>
    </w:p>
    <w:p w14:paraId="0F75C517" w14:textId="77777777" w:rsidR="000A0CE0" w:rsidRDefault="000A0CE0" w:rsidP="000A0CE0">
      <w:pPr>
        <w:ind w:left="720"/>
        <w:jc w:val="both"/>
      </w:pPr>
      <w:r>
        <w:t>The program calculates the required capacitor bank size to correct the power factor:</w:t>
      </w:r>
    </w:p>
    <w:p w14:paraId="3416C8D1" w14:textId="77777777" w:rsidR="000A0CE0" w:rsidRDefault="000A0CE0" w:rsidP="000A0CE0">
      <w:pPr>
        <w:ind w:left="720"/>
        <w:jc w:val="both"/>
      </w:pPr>
      <w:r>
        <w:t>Change in reactive power (delta_Q) is calculated as the difference between the original total reactive power (total_Q) and the new total reactive power (new_total_Q).</w:t>
      </w:r>
    </w:p>
    <w:p w14:paraId="6922BC03" w14:textId="77777777" w:rsidR="000A0CE0" w:rsidRDefault="000A0CE0" w:rsidP="000A0CE0">
      <w:pPr>
        <w:ind w:left="720"/>
        <w:jc w:val="both"/>
      </w:pPr>
      <w:r>
        <w:t>Change in the tangent of the angle (delta_phi) is calculated as the difference between the original angle (phi_deg) and the desired angle (phi_target).</w:t>
      </w:r>
    </w:p>
    <w:p w14:paraId="7493A0DE" w14:textId="77777777" w:rsidR="000A0CE0" w:rsidRDefault="000A0CE0" w:rsidP="000A0CE0">
      <w:pPr>
        <w:ind w:left="720"/>
        <w:jc w:val="both"/>
      </w:pPr>
      <w:r>
        <w:t>Capacitive ohms (capacitive_ohms) are calculated based on Voltage  and delta_Q.</w:t>
      </w:r>
    </w:p>
    <w:p w14:paraId="5E8F666C" w14:textId="77777777" w:rsidR="000A0CE0" w:rsidRDefault="000A0CE0" w:rsidP="000A0CE0">
      <w:pPr>
        <w:ind w:left="720"/>
        <w:jc w:val="both"/>
      </w:pPr>
      <w:r>
        <w:t>Capacitance in farads (capacitance_farads) is calculated for both single-phase and three-phase systems, depending on the user's choice in both wye and delta connections.</w:t>
      </w:r>
    </w:p>
    <w:p w14:paraId="1F148968" w14:textId="77777777" w:rsidR="004B6E09" w:rsidRDefault="004B6E09" w:rsidP="000A0CE0">
      <w:pPr>
        <w:ind w:left="720"/>
        <w:jc w:val="both"/>
      </w:pPr>
    </w:p>
    <w:p w14:paraId="3E592E27" w14:textId="77777777" w:rsidR="000A0CE0" w:rsidRDefault="000A0CE0" w:rsidP="000A0CE0">
      <w:pPr>
        <w:ind w:left="720"/>
        <w:jc w:val="both"/>
      </w:pPr>
    </w:p>
    <w:p w14:paraId="7E4C5DBD" w14:textId="77777777" w:rsidR="000A0CE0" w:rsidRPr="009C4169" w:rsidRDefault="000A0CE0" w:rsidP="000A0CE0">
      <w:pPr>
        <w:numPr>
          <w:ilvl w:val="0"/>
          <w:numId w:val="5"/>
        </w:numPr>
        <w:jc w:val="both"/>
        <w:rPr>
          <w:b/>
          <w:bCs/>
        </w:rPr>
      </w:pPr>
      <w:r w:rsidRPr="009C4169">
        <w:rPr>
          <w:b/>
          <w:bCs/>
        </w:rPr>
        <w:t>Display Comparison of Original and New Load Parameters:</w:t>
      </w:r>
    </w:p>
    <w:p w14:paraId="52B5181E" w14:textId="77777777" w:rsidR="000A0CE0" w:rsidRDefault="000A0CE0" w:rsidP="000A0CE0">
      <w:pPr>
        <w:ind w:left="720"/>
        <w:jc w:val="both"/>
      </w:pPr>
      <w:r>
        <w:t>The program displays a comparison of the original and new load parameters, including impedance, current, angle, apparent power, real power, reactive power, and power factor.</w:t>
      </w:r>
    </w:p>
    <w:p w14:paraId="086B0580" w14:textId="77777777" w:rsidR="000A0CE0" w:rsidRDefault="000A0CE0" w:rsidP="000A0CE0">
      <w:pPr>
        <w:pStyle w:val="Heading1"/>
      </w:pPr>
      <w:r>
        <w:t>DETAILED DESIGN EQUATIONS</w:t>
      </w:r>
    </w:p>
    <w:p w14:paraId="0CBEC7BC" w14:textId="467FF00E" w:rsidR="000A0CE0" w:rsidRDefault="000A0CE0" w:rsidP="000A0CE0">
      <w:pPr>
        <w:pStyle w:val="Text"/>
      </w:pPr>
      <w:r w:rsidRPr="00880291">
        <w:t xml:space="preserve">In this section, </w:t>
      </w:r>
      <w:r w:rsidR="00501354" w:rsidRPr="0058034C">
        <w:t>the</w:t>
      </w:r>
      <w:r w:rsidR="0058034C" w:rsidRPr="0058034C">
        <w:t xml:space="preserve"> program begins by prompting the user to input the type of electrical system, either "single-phase" or "three-phase," followed by the source voltage (V). Subsequently, the user is asked to specify the </w:t>
      </w:r>
      <w:r w:rsidR="005D618D" w:rsidRPr="00880291">
        <w:t>load type (e.g., S &amp; pf, P &amp; pf, P+jQ, R+jX - Parallel, R+jX - Series)</w:t>
      </w:r>
      <w:r w:rsidR="005D618D">
        <w:t xml:space="preserve"> </w:t>
      </w:r>
      <w:r w:rsidR="0058034C" w:rsidRPr="0058034C">
        <w:t>and the number of loads in the system. The program then calculates key electrical parameters for each load based on the specified load type.</w:t>
      </w:r>
      <w:r>
        <w:t xml:space="preserve"> Find below the Load Calculation for each </w:t>
      </w:r>
      <w:r w:rsidR="00125505">
        <w:t>type.</w:t>
      </w:r>
    </w:p>
    <w:p w14:paraId="0E012EAC" w14:textId="3B54D85B" w:rsidR="000A0CE0" w:rsidRPr="00C355D9" w:rsidRDefault="000A0CE0" w:rsidP="000A0CE0">
      <w:pPr>
        <w:pStyle w:val="Heading2"/>
        <w:rPr>
          <w:b/>
          <w:bCs/>
        </w:rPr>
      </w:pPr>
      <w:r w:rsidRPr="00C355D9">
        <w:rPr>
          <w:rFonts w:ascii="Segoe UI" w:hAnsi="Segoe UI" w:cs="Segoe UI"/>
          <w:b/>
          <w:bCs/>
        </w:rPr>
        <w:lastRenderedPageBreak/>
        <w:t>S &amp; pf Load Type</w:t>
      </w:r>
      <w:r w:rsidRPr="00C355D9">
        <w:rPr>
          <w:b/>
          <w:bCs/>
        </w:rPr>
        <w:t xml:space="preserve"> </w:t>
      </w:r>
    </w:p>
    <w:p w14:paraId="5E6838E0" w14:textId="3990DCC1" w:rsidR="000A0CE0" w:rsidRDefault="000A0CE0" w:rsidP="000A0CE0">
      <w:pPr>
        <w:pStyle w:val="Text"/>
        <w:numPr>
          <w:ilvl w:val="0"/>
          <w:numId w:val="5"/>
        </w:numPr>
      </w:pPr>
      <w:r>
        <w:t>Calculate impedance Z based on apparent power S, Voltage V and power factor pf.</w:t>
      </w:r>
      <w:r w:rsidRPr="000A0CE0">
        <w:t xml:space="preserve"> </w:t>
      </w:r>
    </w:p>
    <w:p w14:paraId="254552C1" w14:textId="77777777" w:rsidR="00B900C9" w:rsidRDefault="00B900C9" w:rsidP="00B900C9">
      <w:pPr>
        <w:pStyle w:val="Text"/>
        <w:ind w:left="720" w:firstLine="0"/>
      </w:pPr>
    </w:p>
    <w:p w14:paraId="66CDE830" w14:textId="2B35CDA3" w:rsidR="007C6F0F" w:rsidRDefault="00000000" w:rsidP="00FB0456">
      <w:pPr>
        <w:pStyle w:val="Text"/>
        <w:ind w:left="720" w:firstLine="0"/>
        <w:jc w:val="center"/>
        <w:rPr>
          <w:sz w:val="22"/>
          <w:szCs w:val="22"/>
        </w:rPr>
      </w:pPr>
      <m:oMathPara>
        <m:oMath>
          <m:acc>
            <m:accPr>
              <m:chr m:val="̅"/>
              <m:ctrlPr>
                <w:rPr>
                  <w:rFonts w:ascii="Cambria Math" w:hAnsi="Cambria Math"/>
                  <w:i/>
                  <w:sz w:val="22"/>
                  <w:szCs w:val="22"/>
                </w:rPr>
              </m:ctrlPr>
            </m:accPr>
            <m:e>
              <m:r>
                <w:rPr>
                  <w:rFonts w:ascii="Cambria Math" w:hAnsi="Cambria Math"/>
                  <w:sz w:val="22"/>
                  <w:szCs w:val="22"/>
                </w:rPr>
                <m:t>Z</m:t>
              </m:r>
            </m:e>
          </m:acc>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S</m:t>
              </m:r>
            </m:num>
            <m:den>
              <m:d>
                <m:dPr>
                  <m:ctrlPr>
                    <w:rPr>
                      <w:rFonts w:ascii="Cambria Math" w:hAnsi="Cambria Math"/>
                      <w:i/>
                      <w:sz w:val="22"/>
                      <w:szCs w:val="22"/>
                    </w:rPr>
                  </m:ctrlPr>
                </m:dPr>
                <m:e>
                  <m:r>
                    <w:rPr>
                      <w:rFonts w:ascii="Cambria Math" w:hAnsi="Cambria Math"/>
                      <w:sz w:val="22"/>
                      <w:szCs w:val="22"/>
                    </w:rPr>
                    <m:t>V</m:t>
                  </m:r>
                  <m:func>
                    <m:funcPr>
                      <m:ctrlPr>
                        <w:rPr>
                          <w:rFonts w:ascii="Cambria Math" w:hAnsi="Cambria Math"/>
                          <w:i/>
                          <w:sz w:val="22"/>
                          <w:szCs w:val="22"/>
                        </w:rPr>
                      </m:ctrlPr>
                    </m:funcPr>
                    <m:fName>
                      <m:sSup>
                        <m:sSupPr>
                          <m:ctrlPr>
                            <w:rPr>
                              <w:rFonts w:ascii="Cambria Math" w:hAnsi="Cambria Math"/>
                              <w:i/>
                              <w:sz w:val="22"/>
                              <w:szCs w:val="22"/>
                            </w:rPr>
                          </m:ctrlPr>
                        </m:sSupPr>
                        <m:e>
                          <m:r>
                            <m:rPr>
                              <m:sty m:val="p"/>
                            </m:rPr>
                            <w:rPr>
                              <w:rFonts w:ascii="Cambria Math" w:hAnsi="Cambria Math"/>
                              <w:sz w:val="22"/>
                              <w:szCs w:val="22"/>
                            </w:rPr>
                            <m:t>* cos</m:t>
                          </m:r>
                        </m:e>
                        <m:sup>
                          <m:r>
                            <w:rPr>
                              <w:rFonts w:ascii="Cambria Math" w:hAnsi="Cambria Math"/>
                              <w:sz w:val="22"/>
                              <w:szCs w:val="22"/>
                            </w:rPr>
                            <m:t>-1</m:t>
                          </m:r>
                        </m:sup>
                      </m:sSup>
                    </m:fName>
                    <m:e>
                      <m:r>
                        <w:rPr>
                          <w:rFonts w:ascii="Cambria Math" w:hAnsi="Cambria Math"/>
                          <w:sz w:val="22"/>
                          <w:szCs w:val="22"/>
                        </w:rPr>
                        <m:t>pf</m:t>
                      </m:r>
                    </m:e>
                  </m:func>
                </m:e>
              </m:d>
            </m:den>
          </m:f>
        </m:oMath>
      </m:oMathPara>
    </w:p>
    <w:p w14:paraId="5F5AD2A6" w14:textId="7046CA5B" w:rsidR="000A0CE0" w:rsidRPr="000A0CE0" w:rsidRDefault="000A0CE0" w:rsidP="000A0CE0">
      <w:pPr>
        <w:pStyle w:val="Text"/>
        <w:ind w:left="720" w:firstLine="0"/>
        <w:rPr>
          <w:sz w:val="22"/>
          <w:szCs w:val="22"/>
        </w:rPr>
      </w:pPr>
      <w:r w:rsidRPr="000A0CE0">
        <w:rPr>
          <w:sz w:val="22"/>
          <w:szCs w:val="22"/>
        </w:rPr>
        <w:t xml:space="preserve">           </w:t>
      </w:r>
    </w:p>
    <w:p w14:paraId="3A500C03" w14:textId="240EE631" w:rsidR="000A0CE0" w:rsidRDefault="000A0CE0" w:rsidP="000A0CE0">
      <w:pPr>
        <w:pStyle w:val="Text"/>
        <w:numPr>
          <w:ilvl w:val="0"/>
          <w:numId w:val="5"/>
        </w:numPr>
      </w:pPr>
      <w:r>
        <w:t>Compute current I</w:t>
      </w:r>
      <w:r>
        <w:rPr>
          <w:vertAlign w:val="subscript"/>
        </w:rPr>
        <w:t>L</w:t>
      </w:r>
      <w:r>
        <w:t xml:space="preserve"> </w:t>
      </w:r>
      <w:r w:rsidR="003E6C97">
        <w:t xml:space="preserve">magnitude </w:t>
      </w:r>
      <w:r>
        <w:t>using the apparent power S and voltage V</w:t>
      </w:r>
      <w:r>
        <w:rPr>
          <w:vertAlign w:val="subscript"/>
        </w:rPr>
        <w:t>L</w:t>
      </w:r>
      <w:r>
        <w:t>.</w:t>
      </w:r>
    </w:p>
    <w:p w14:paraId="47D62061" w14:textId="77777777" w:rsidR="00B900C9" w:rsidRDefault="00B900C9" w:rsidP="00B900C9">
      <w:pPr>
        <w:pStyle w:val="Text"/>
        <w:ind w:left="720" w:firstLine="0"/>
      </w:pPr>
    </w:p>
    <w:p w14:paraId="601537B7" w14:textId="78015E68" w:rsidR="00B900C9" w:rsidRDefault="00B13E1B" w:rsidP="00FB0456">
      <w:pPr>
        <w:pStyle w:val="Text"/>
        <w:ind w:left="720" w:firstLine="0"/>
        <w:jc w:val="center"/>
      </w:pPr>
      <m:oMathPara>
        <m:oMath>
          <m:r>
            <w:rPr>
              <w:rFonts w:ascii="Cambria Math" w:hAnsi="Cambria Math"/>
            </w:rPr>
            <m:t xml:space="preserve">I = </m:t>
          </m:r>
          <m:f>
            <m:fPr>
              <m:ctrlPr>
                <w:rPr>
                  <w:rFonts w:ascii="Cambria Math" w:hAnsi="Cambria Math"/>
                  <w:i/>
                </w:rPr>
              </m:ctrlPr>
            </m:fPr>
            <m:num>
              <m:r>
                <w:rPr>
                  <w:rFonts w:ascii="Cambria Math" w:hAnsi="Cambria Math"/>
                </w:rPr>
                <m:t>S</m:t>
              </m:r>
            </m:num>
            <m:den>
              <m:rad>
                <m:radPr>
                  <m:degHide m:val="1"/>
                  <m:ctrlPr>
                    <w:rPr>
                      <w:rFonts w:ascii="Cambria Math" w:hAnsi="Cambria Math"/>
                      <w:i/>
                    </w:rPr>
                  </m:ctrlPr>
                </m:radPr>
                <m:deg/>
                <m:e>
                  <m:r>
                    <w:rPr>
                      <w:rFonts w:ascii="Cambria Math" w:hAnsi="Cambria Math"/>
                    </w:rPr>
                    <m:t>3</m:t>
                  </m:r>
                </m:e>
              </m:rad>
              <m:r>
                <w:rPr>
                  <w:rFonts w:ascii="Cambria Math" w:hAnsi="Cambria Math"/>
                </w:rPr>
                <m:t xml:space="preserve"> *  V</m:t>
              </m:r>
            </m:den>
          </m:f>
        </m:oMath>
      </m:oMathPara>
    </w:p>
    <w:p w14:paraId="46456BD6" w14:textId="77777777" w:rsidR="007C6F0F" w:rsidRPr="00D1560D" w:rsidRDefault="007C6F0F" w:rsidP="00D1560D">
      <w:pPr>
        <w:pStyle w:val="Text"/>
        <w:ind w:left="720" w:firstLine="0"/>
        <w:rPr>
          <w:iCs/>
        </w:rPr>
      </w:pPr>
    </w:p>
    <w:p w14:paraId="0213B81F" w14:textId="59EAD181" w:rsidR="005916D9" w:rsidRDefault="00590C6D" w:rsidP="000A0CE0">
      <w:pPr>
        <w:pStyle w:val="Text"/>
        <w:numPr>
          <w:ilvl w:val="0"/>
          <w:numId w:val="5"/>
        </w:numPr>
      </w:pPr>
      <w:r>
        <w:t>Compute angle</w:t>
      </w:r>
      <w:r w:rsidR="00911D84">
        <w:t>(</w:t>
      </w:r>
      <m:oMath>
        <m:r>
          <w:rPr>
            <w:rFonts w:ascii="Cambria Math" w:hAnsi="Cambria Math"/>
          </w:rPr>
          <m:t>∅</m:t>
        </m:r>
      </m:oMath>
      <w:r w:rsidR="007E731F">
        <w:t>)</w:t>
      </w:r>
      <w:r w:rsidR="001C2C1C">
        <w:t xml:space="preserve"> in degrees</w:t>
      </w:r>
    </w:p>
    <w:p w14:paraId="2AE8F1B1" w14:textId="77777777" w:rsidR="00765186" w:rsidRDefault="00765186" w:rsidP="00765186">
      <w:pPr>
        <w:pStyle w:val="Text"/>
        <w:ind w:left="720" w:firstLine="0"/>
      </w:pPr>
    </w:p>
    <w:p w14:paraId="381F4352" w14:textId="01CA8B82" w:rsidR="00E772F7" w:rsidRPr="00765186" w:rsidRDefault="007A3E68" w:rsidP="00E772F7">
      <w:pPr>
        <w:pStyle w:val="Text"/>
        <w:ind w:left="720" w:firstLine="0"/>
        <w:rPr>
          <w:sz w:val="20"/>
          <w:szCs w:val="20"/>
        </w:rPr>
      </w:pPr>
      <m:oMathPara>
        <m:oMath>
          <m:r>
            <w:rPr>
              <w:rFonts w:ascii="Cambria Math" w:hAnsi="Cambria Math"/>
            </w:rPr>
            <m:t xml:space="preserve">φ= </m:t>
          </m:r>
          <m:func>
            <m:funcPr>
              <m:ctrlPr>
                <w:rPr>
                  <w:rFonts w:ascii="Cambria Math" w:hAnsi="Cambria Math"/>
                  <w:i/>
                  <w:sz w:val="20"/>
                  <w:szCs w:val="20"/>
                </w:rPr>
              </m:ctrlPr>
            </m:funcPr>
            <m:fName>
              <m:sSup>
                <m:sSupPr>
                  <m:ctrlPr>
                    <w:rPr>
                      <w:rFonts w:ascii="Cambria Math" w:hAnsi="Cambria Math"/>
                      <w:i/>
                      <w:sz w:val="20"/>
                      <w:szCs w:val="20"/>
                    </w:rPr>
                  </m:ctrlPr>
                </m:sSupPr>
                <m:e>
                  <m:r>
                    <m:rPr>
                      <m:sty m:val="p"/>
                    </m:rPr>
                    <w:rPr>
                      <w:rFonts w:ascii="Cambria Math" w:hAnsi="Cambria Math"/>
                      <w:sz w:val="20"/>
                      <w:szCs w:val="20"/>
                    </w:rPr>
                    <m:t>cos</m:t>
                  </m:r>
                </m:e>
                <m:sup>
                  <m:r>
                    <w:rPr>
                      <w:rFonts w:ascii="Cambria Math" w:hAnsi="Cambria Math"/>
                      <w:sz w:val="20"/>
                      <w:szCs w:val="20"/>
                    </w:rPr>
                    <m:t>-1</m:t>
                  </m:r>
                </m:sup>
              </m:sSup>
            </m:fName>
            <m:e>
              <m:r>
                <w:rPr>
                  <w:rFonts w:ascii="Cambria Math" w:hAnsi="Cambria Math"/>
                </w:rPr>
                <m:t>pf</m:t>
              </m:r>
            </m:e>
          </m:func>
        </m:oMath>
      </m:oMathPara>
    </w:p>
    <w:p w14:paraId="4A9A8DF0" w14:textId="77777777" w:rsidR="00765186" w:rsidRDefault="00765186" w:rsidP="00E772F7">
      <w:pPr>
        <w:pStyle w:val="Text"/>
        <w:ind w:left="720" w:firstLine="0"/>
        <w:rPr>
          <w:sz w:val="20"/>
          <w:szCs w:val="20"/>
        </w:rPr>
      </w:pPr>
    </w:p>
    <w:p w14:paraId="02E58EDD" w14:textId="77777777" w:rsidR="00765186" w:rsidRPr="007C6F0F" w:rsidRDefault="00765186" w:rsidP="00E772F7">
      <w:pPr>
        <w:pStyle w:val="Text"/>
        <w:ind w:left="720" w:firstLine="0"/>
      </w:pPr>
    </w:p>
    <w:p w14:paraId="1E259E69" w14:textId="77777777" w:rsidR="001C2C1C" w:rsidRDefault="001C2C1C" w:rsidP="004B6E09">
      <w:pPr>
        <w:pStyle w:val="Text"/>
        <w:ind w:firstLine="0"/>
      </w:pPr>
    </w:p>
    <w:p w14:paraId="2BE9A389" w14:textId="4A0A23FF" w:rsidR="000A0CE0" w:rsidRDefault="000A0CE0" w:rsidP="000A0CE0">
      <w:pPr>
        <w:pStyle w:val="Text"/>
        <w:numPr>
          <w:ilvl w:val="0"/>
          <w:numId w:val="5"/>
        </w:numPr>
      </w:pPr>
      <w:r>
        <w:t>Determine real power P and reactive power Q using apparent power S and power factor pf.</w:t>
      </w:r>
    </w:p>
    <w:p w14:paraId="06336922" w14:textId="77777777" w:rsidR="00D93EF0" w:rsidRDefault="00D93EF0" w:rsidP="00D93EF0">
      <w:pPr>
        <w:pStyle w:val="ListParagraph"/>
      </w:pPr>
    </w:p>
    <w:p w14:paraId="30068BF1" w14:textId="718921EE" w:rsidR="00D93EF0" w:rsidRPr="007C6F0F" w:rsidRDefault="0085636C" w:rsidP="00D93EF0">
      <w:pPr>
        <w:pStyle w:val="Text"/>
        <w:ind w:left="720" w:firstLine="0"/>
      </w:pPr>
      <m:oMathPara>
        <m:oMath>
          <m:r>
            <w:rPr>
              <w:rFonts w:ascii="Cambria Math" w:hAnsi="Cambria Math"/>
            </w:rPr>
            <m:t>P=S*pf</m:t>
          </m:r>
        </m:oMath>
      </m:oMathPara>
    </w:p>
    <w:p w14:paraId="35258921" w14:textId="77777777" w:rsidR="007C6F0F" w:rsidRDefault="007C6F0F" w:rsidP="00D93EF0">
      <w:pPr>
        <w:pStyle w:val="Text"/>
        <w:ind w:left="720" w:firstLine="0"/>
      </w:pPr>
    </w:p>
    <w:p w14:paraId="6411EDF6" w14:textId="471560F8" w:rsidR="00E56704" w:rsidRDefault="001359E2" w:rsidP="004B6E09">
      <w:pPr>
        <w:pStyle w:val="Text"/>
        <w:ind w:left="720" w:firstLine="0"/>
      </w:pPr>
      <m:oMathPara>
        <m:oMath>
          <m:r>
            <w:rPr>
              <w:rFonts w:ascii="Cambria Math" w:hAnsi="Cambria Math"/>
            </w:rPr>
            <m:t xml:space="preserve">Q= </m:t>
          </m:r>
          <m:rad>
            <m:radPr>
              <m:degHide m:val="1"/>
              <m:ctrlPr>
                <w:rPr>
                  <w:rFonts w:ascii="Cambria Math" w:hAnsi="Cambria Math"/>
                  <w:i/>
                  <w:sz w:val="20"/>
                  <w:szCs w:val="20"/>
                </w:rPr>
              </m:ctrlPr>
            </m:radPr>
            <m:deg/>
            <m:e>
              <m:sSup>
                <m:sSupPr>
                  <m:ctrlPr>
                    <w:rPr>
                      <w:rFonts w:ascii="Cambria Math" w:hAnsi="Cambria Math"/>
                      <w:i/>
                      <w:sz w:val="20"/>
                      <w:szCs w:val="20"/>
                    </w:rPr>
                  </m:ctrlPr>
                </m:sSupPr>
                <m:e>
                  <m:r>
                    <w:rPr>
                      <w:rFonts w:ascii="Cambria Math" w:hAnsi="Cambria Math"/>
                    </w:rPr>
                    <m:t>S</m:t>
                  </m:r>
                </m:e>
                <m:sup>
                  <m:r>
                    <w:rPr>
                      <w:rFonts w:ascii="Cambria Math" w:hAnsi="Cambria Math"/>
                    </w:rPr>
                    <m:t>2</m:t>
                  </m:r>
                </m:sup>
              </m:sSup>
              <m:r>
                <w:rPr>
                  <w:rFonts w:ascii="Cambria Math" w:hAnsi="Cambria Math"/>
                </w:rPr>
                <m:t xml:space="preserve">- </m:t>
              </m:r>
              <m:sSup>
                <m:sSupPr>
                  <m:ctrlPr>
                    <w:rPr>
                      <w:rFonts w:ascii="Cambria Math" w:hAnsi="Cambria Math"/>
                      <w:i/>
                      <w:sz w:val="20"/>
                      <w:szCs w:val="20"/>
                    </w:rPr>
                  </m:ctrlPr>
                </m:sSupPr>
                <m:e>
                  <m:r>
                    <w:rPr>
                      <w:rFonts w:ascii="Cambria Math" w:hAnsi="Cambria Math"/>
                    </w:rPr>
                    <m:t>P</m:t>
                  </m:r>
                </m:e>
                <m:sup>
                  <m:r>
                    <w:rPr>
                      <w:rFonts w:ascii="Cambria Math" w:hAnsi="Cambria Math"/>
                    </w:rPr>
                    <m:t>2</m:t>
                  </m:r>
                </m:sup>
              </m:sSup>
            </m:e>
          </m:rad>
        </m:oMath>
      </m:oMathPara>
    </w:p>
    <w:p w14:paraId="2E4713A9" w14:textId="77777777" w:rsidR="00014685" w:rsidRDefault="00014685" w:rsidP="005446CF">
      <w:pPr>
        <w:pStyle w:val="Text"/>
        <w:ind w:left="720" w:firstLine="0"/>
      </w:pPr>
    </w:p>
    <w:p w14:paraId="3D338D72" w14:textId="0CD171E1" w:rsidR="000A0CE0" w:rsidRPr="00A26F2C" w:rsidRDefault="0045610A" w:rsidP="000A0CE0">
      <w:pPr>
        <w:pStyle w:val="Heading2"/>
        <w:rPr>
          <w:b/>
          <w:bCs/>
        </w:rPr>
      </w:pPr>
      <w:r w:rsidRPr="00A26F2C">
        <w:rPr>
          <w:rFonts w:ascii="Segoe UI" w:hAnsi="Segoe UI" w:cs="Segoe UI"/>
          <w:b/>
          <w:bCs/>
        </w:rPr>
        <w:t>P &amp; pf Load Type</w:t>
      </w:r>
    </w:p>
    <w:p w14:paraId="16E713D7" w14:textId="511D5DBD" w:rsidR="0045610A" w:rsidRDefault="0045610A" w:rsidP="0045610A">
      <w:pPr>
        <w:pStyle w:val="Text"/>
        <w:numPr>
          <w:ilvl w:val="0"/>
          <w:numId w:val="5"/>
        </w:numPr>
      </w:pPr>
      <w:r>
        <w:t>Calculate apparent power S based on real power P and power factor pf.</w:t>
      </w:r>
    </w:p>
    <w:p w14:paraId="4D435ED3" w14:textId="77777777" w:rsidR="00765186" w:rsidRDefault="00765186" w:rsidP="00765186">
      <w:pPr>
        <w:pStyle w:val="Text"/>
        <w:ind w:left="720" w:firstLine="0"/>
      </w:pPr>
    </w:p>
    <w:p w14:paraId="6E876890" w14:textId="53A2AAE0" w:rsidR="00B42DEA" w:rsidRPr="00765186" w:rsidRDefault="00B42DEA" w:rsidP="00B42DEA">
      <w:pPr>
        <w:pStyle w:val="Text"/>
        <w:ind w:left="720" w:firstLine="0"/>
      </w:pPr>
      <m:oMathPara>
        <m:oMath>
          <m:r>
            <w:rPr>
              <w:rFonts w:ascii="Cambria Math" w:hAnsi="Cambria Math"/>
            </w:rPr>
            <m:t>S=P*pf</m:t>
          </m:r>
        </m:oMath>
      </m:oMathPara>
    </w:p>
    <w:p w14:paraId="1AF7E9BE" w14:textId="77777777" w:rsidR="00765186" w:rsidRDefault="00765186" w:rsidP="00B42DEA">
      <w:pPr>
        <w:pStyle w:val="Text"/>
        <w:ind w:left="720" w:firstLine="0"/>
      </w:pPr>
    </w:p>
    <w:p w14:paraId="39F0E829" w14:textId="2831EB90" w:rsidR="0045610A" w:rsidRDefault="0045610A" w:rsidP="0045610A">
      <w:pPr>
        <w:pStyle w:val="Text"/>
        <w:numPr>
          <w:ilvl w:val="0"/>
          <w:numId w:val="5"/>
        </w:numPr>
      </w:pPr>
      <w:r>
        <w:t>Compute reactive power Q using apparent power S and power factor pf.</w:t>
      </w:r>
    </w:p>
    <w:p w14:paraId="38116555" w14:textId="77777777" w:rsidR="00F22BCA" w:rsidRDefault="00F22BCA" w:rsidP="00F22BCA">
      <w:pPr>
        <w:pStyle w:val="Text"/>
        <w:ind w:left="720" w:firstLine="0"/>
      </w:pPr>
    </w:p>
    <w:p w14:paraId="0E693B6F" w14:textId="77777777" w:rsidR="00F22BCA" w:rsidRPr="00E56704" w:rsidRDefault="00F22BCA" w:rsidP="00F22BCA">
      <w:pPr>
        <w:pStyle w:val="Text"/>
        <w:ind w:left="720" w:firstLine="0"/>
      </w:pPr>
      <m:oMathPara>
        <m:oMath>
          <m:r>
            <w:rPr>
              <w:rFonts w:ascii="Cambria Math" w:hAnsi="Cambria Math"/>
            </w:rPr>
            <m:t xml:space="preserve">Q= </m:t>
          </m:r>
          <m:rad>
            <m:radPr>
              <m:degHide m:val="1"/>
              <m:ctrlPr>
                <w:rPr>
                  <w:rFonts w:ascii="Cambria Math" w:hAnsi="Cambria Math"/>
                  <w:i/>
                  <w:sz w:val="20"/>
                  <w:szCs w:val="20"/>
                </w:rPr>
              </m:ctrlPr>
            </m:radPr>
            <m:deg/>
            <m:e>
              <m:sSup>
                <m:sSupPr>
                  <m:ctrlPr>
                    <w:rPr>
                      <w:rFonts w:ascii="Cambria Math" w:hAnsi="Cambria Math"/>
                      <w:i/>
                      <w:sz w:val="20"/>
                      <w:szCs w:val="20"/>
                    </w:rPr>
                  </m:ctrlPr>
                </m:sSupPr>
                <m:e>
                  <m:r>
                    <w:rPr>
                      <w:rFonts w:ascii="Cambria Math" w:hAnsi="Cambria Math"/>
                    </w:rPr>
                    <m:t>S</m:t>
                  </m:r>
                </m:e>
                <m:sup>
                  <m:r>
                    <w:rPr>
                      <w:rFonts w:ascii="Cambria Math" w:hAnsi="Cambria Math"/>
                    </w:rPr>
                    <m:t>2</m:t>
                  </m:r>
                </m:sup>
              </m:sSup>
              <m:r>
                <w:rPr>
                  <w:rFonts w:ascii="Cambria Math" w:hAnsi="Cambria Math"/>
                </w:rPr>
                <m:t xml:space="preserve">- </m:t>
              </m:r>
              <m:sSup>
                <m:sSupPr>
                  <m:ctrlPr>
                    <w:rPr>
                      <w:rFonts w:ascii="Cambria Math" w:hAnsi="Cambria Math"/>
                      <w:i/>
                      <w:sz w:val="20"/>
                      <w:szCs w:val="20"/>
                    </w:rPr>
                  </m:ctrlPr>
                </m:sSupPr>
                <m:e>
                  <m:r>
                    <w:rPr>
                      <w:rFonts w:ascii="Cambria Math" w:hAnsi="Cambria Math"/>
                    </w:rPr>
                    <m:t>P</m:t>
                  </m:r>
                </m:e>
                <m:sup>
                  <m:r>
                    <w:rPr>
                      <w:rFonts w:ascii="Cambria Math" w:hAnsi="Cambria Math"/>
                    </w:rPr>
                    <m:t>2</m:t>
                  </m:r>
                </m:sup>
              </m:sSup>
            </m:e>
          </m:rad>
        </m:oMath>
      </m:oMathPara>
    </w:p>
    <w:p w14:paraId="78385B33" w14:textId="77777777" w:rsidR="00B42DEA" w:rsidRDefault="00B42DEA" w:rsidP="00B42DEA">
      <w:pPr>
        <w:pStyle w:val="Text"/>
        <w:ind w:left="720" w:firstLine="0"/>
      </w:pPr>
    </w:p>
    <w:p w14:paraId="7DC61D9C" w14:textId="30648525" w:rsidR="000A0CE0" w:rsidRDefault="0045610A" w:rsidP="0045610A">
      <w:pPr>
        <w:pStyle w:val="Text"/>
        <w:numPr>
          <w:ilvl w:val="0"/>
          <w:numId w:val="5"/>
        </w:numPr>
      </w:pPr>
      <w:r>
        <w:t>Determine impedance Z using real power P and voltage V.</w:t>
      </w:r>
    </w:p>
    <w:p w14:paraId="560EE1A1" w14:textId="425FC66E" w:rsidR="00976B5A" w:rsidRPr="00B900C9" w:rsidRDefault="00F70A71" w:rsidP="00976B5A">
      <w:pPr>
        <w:pStyle w:val="Text"/>
        <w:ind w:left="720" w:firstLine="0"/>
      </w:pPr>
      <m:oMathPara>
        <m:oMath>
          <m:r>
            <w:rPr>
              <w:rFonts w:ascii="Cambria Math" w:hAnsi="Cambria Math"/>
            </w:rPr>
            <m:t xml:space="preserve">Z=  </m:t>
          </m:r>
          <m:f>
            <m:fPr>
              <m:ctrlPr>
                <w:rPr>
                  <w:rFonts w:ascii="Cambria Math" w:hAnsi="Cambria Math"/>
                  <w:i/>
                  <w:sz w:val="20"/>
                  <w:szCs w:val="20"/>
                </w:rPr>
              </m:ctrlPr>
            </m:fPr>
            <m:num>
              <m:sSup>
                <m:sSupPr>
                  <m:ctrlPr>
                    <w:rPr>
                      <w:rFonts w:ascii="Cambria Math" w:hAnsi="Cambria Math"/>
                      <w:i/>
                      <w:sz w:val="20"/>
                      <w:szCs w:val="20"/>
                    </w:rPr>
                  </m:ctrlPr>
                </m:sSupPr>
                <m:e>
                  <m:r>
                    <w:rPr>
                      <w:rFonts w:ascii="Cambria Math" w:hAnsi="Cambria Math"/>
                    </w:rPr>
                    <m:t>V</m:t>
                  </m:r>
                </m:e>
                <m:sup>
                  <m:r>
                    <w:rPr>
                      <w:rFonts w:ascii="Cambria Math" w:hAnsi="Cambria Math"/>
                    </w:rPr>
                    <m:t>2</m:t>
                  </m:r>
                </m:sup>
              </m:sSup>
            </m:num>
            <m:den>
              <m:r>
                <w:rPr>
                  <w:rFonts w:ascii="Cambria Math" w:hAnsi="Cambria Math"/>
                </w:rPr>
                <m:t>P</m:t>
              </m:r>
            </m:den>
          </m:f>
        </m:oMath>
      </m:oMathPara>
    </w:p>
    <w:p w14:paraId="0D5A9724" w14:textId="77777777" w:rsidR="00B900C9" w:rsidRPr="009E0A9C" w:rsidRDefault="00B900C9" w:rsidP="00976B5A">
      <w:pPr>
        <w:pStyle w:val="Text"/>
        <w:ind w:left="720" w:firstLine="0"/>
      </w:pPr>
    </w:p>
    <w:p w14:paraId="3D95A1E6" w14:textId="77777777" w:rsidR="009E0A9C" w:rsidRDefault="009E0A9C" w:rsidP="009E0A9C">
      <w:pPr>
        <w:pStyle w:val="Text"/>
        <w:numPr>
          <w:ilvl w:val="0"/>
          <w:numId w:val="5"/>
        </w:numPr>
      </w:pPr>
      <w:r>
        <w:t>Compute angle(</w:t>
      </w:r>
      <m:oMath>
        <m:r>
          <w:rPr>
            <w:rFonts w:ascii="Cambria Math" w:hAnsi="Cambria Math"/>
          </w:rPr>
          <m:t>∅</m:t>
        </m:r>
      </m:oMath>
      <w:r>
        <w:t>) in degrees</w:t>
      </w:r>
    </w:p>
    <w:p w14:paraId="548CBE34" w14:textId="77777777" w:rsidR="008F0948" w:rsidRDefault="008F0948" w:rsidP="008F0948">
      <w:pPr>
        <w:pStyle w:val="Text"/>
        <w:ind w:left="720" w:firstLine="0"/>
      </w:pPr>
    </w:p>
    <w:p w14:paraId="65B03AC7" w14:textId="6D0F412E" w:rsidR="00DC66A2" w:rsidRPr="007C6F0F" w:rsidRDefault="00A516EB" w:rsidP="00850CB5">
      <w:pPr>
        <w:pStyle w:val="Text"/>
        <w:ind w:left="720" w:firstLine="0"/>
      </w:pPr>
      <m:oMathPara>
        <m:oMath>
          <m:r>
            <w:rPr>
              <w:rFonts w:ascii="Cambria Math" w:hAnsi="Cambria Math"/>
            </w:rPr>
            <m:t xml:space="preserve">φ= </m:t>
          </m:r>
          <m:func>
            <m:funcPr>
              <m:ctrlPr>
                <w:rPr>
                  <w:rFonts w:ascii="Cambria Math" w:hAnsi="Cambria Math"/>
                  <w:i/>
                  <w:sz w:val="20"/>
                  <w:szCs w:val="20"/>
                </w:rPr>
              </m:ctrlPr>
            </m:funcPr>
            <m:fName>
              <m:sSup>
                <m:sSupPr>
                  <m:ctrlPr>
                    <w:rPr>
                      <w:rFonts w:ascii="Cambria Math" w:hAnsi="Cambria Math"/>
                      <w:i/>
                      <w:sz w:val="20"/>
                      <w:szCs w:val="20"/>
                    </w:rPr>
                  </m:ctrlPr>
                </m:sSupPr>
                <m:e>
                  <m:r>
                    <m:rPr>
                      <m:sty m:val="p"/>
                    </m:rPr>
                    <w:rPr>
                      <w:rFonts w:ascii="Cambria Math" w:hAnsi="Cambria Math"/>
                      <w:sz w:val="20"/>
                      <w:szCs w:val="20"/>
                    </w:rPr>
                    <m:t>cos</m:t>
                  </m:r>
                </m:e>
                <m:sup>
                  <m:r>
                    <w:rPr>
                      <w:rFonts w:ascii="Cambria Math" w:hAnsi="Cambria Math"/>
                      <w:sz w:val="20"/>
                      <w:szCs w:val="20"/>
                    </w:rPr>
                    <m:t>-1</m:t>
                  </m:r>
                </m:sup>
              </m:sSup>
            </m:fName>
            <m:e>
              <m:r>
                <w:rPr>
                  <w:rFonts w:ascii="Cambria Math" w:hAnsi="Cambria Math"/>
                </w:rPr>
                <m:t>pf</m:t>
              </m:r>
            </m:e>
          </m:func>
        </m:oMath>
      </m:oMathPara>
    </w:p>
    <w:p w14:paraId="5C4AD336" w14:textId="77777777" w:rsidR="009E0A9C" w:rsidRDefault="009E0A9C" w:rsidP="00976B5A">
      <w:pPr>
        <w:pStyle w:val="Text"/>
        <w:ind w:left="720" w:firstLine="0"/>
      </w:pPr>
    </w:p>
    <w:p w14:paraId="346AE9A7" w14:textId="03C8ACBF" w:rsidR="000A0CE0" w:rsidRPr="00A26F2C" w:rsidRDefault="0045610A" w:rsidP="000A0CE0">
      <w:pPr>
        <w:pStyle w:val="Heading2"/>
        <w:rPr>
          <w:b/>
          <w:bCs/>
        </w:rPr>
      </w:pPr>
      <w:r w:rsidRPr="0045610A">
        <w:rPr>
          <w:rFonts w:ascii="Segoe UI" w:hAnsi="Segoe UI" w:cs="Segoe UI"/>
        </w:rPr>
        <w:t xml:space="preserve"> </w:t>
      </w:r>
      <w:r w:rsidRPr="00A26F2C">
        <w:rPr>
          <w:rFonts w:ascii="Segoe UI" w:hAnsi="Segoe UI" w:cs="Segoe UI"/>
          <w:b/>
          <w:bCs/>
        </w:rPr>
        <w:t>P+jQ Load Type</w:t>
      </w:r>
    </w:p>
    <w:p w14:paraId="39712B3D" w14:textId="0D03B482" w:rsidR="0045610A" w:rsidRDefault="0045610A" w:rsidP="0045610A">
      <w:pPr>
        <w:pStyle w:val="Text"/>
        <w:numPr>
          <w:ilvl w:val="0"/>
          <w:numId w:val="5"/>
        </w:numPr>
      </w:pPr>
      <w:r>
        <w:t>Calculate apparent power S based on real power P and reactive power Q.</w:t>
      </w:r>
    </w:p>
    <w:p w14:paraId="3AD20FC9" w14:textId="77777777" w:rsidR="005E0265" w:rsidRDefault="005E0265" w:rsidP="005E0265">
      <w:pPr>
        <w:pStyle w:val="Text"/>
        <w:ind w:left="720" w:firstLine="0"/>
      </w:pPr>
    </w:p>
    <w:p w14:paraId="5B80B51D" w14:textId="054A420E" w:rsidR="009B66D2" w:rsidRPr="005E0265" w:rsidRDefault="009B66D2" w:rsidP="009B66D2">
      <w:pPr>
        <w:pStyle w:val="Text"/>
        <w:ind w:left="720" w:firstLine="0"/>
        <w:rPr>
          <w:sz w:val="20"/>
          <w:szCs w:val="20"/>
        </w:rPr>
      </w:pPr>
      <m:oMathPara>
        <m:oMath>
          <m:r>
            <w:rPr>
              <w:rFonts w:ascii="Cambria Math" w:hAnsi="Cambria Math"/>
            </w:rPr>
            <m:t xml:space="preserve">S= </m:t>
          </m:r>
          <m:rad>
            <m:radPr>
              <m:degHide m:val="1"/>
              <m:ctrlPr>
                <w:rPr>
                  <w:rFonts w:ascii="Cambria Math" w:hAnsi="Cambria Math"/>
                  <w:i/>
                  <w:sz w:val="20"/>
                  <w:szCs w:val="20"/>
                </w:rPr>
              </m:ctrlPr>
            </m:radPr>
            <m:deg/>
            <m:e>
              <m:sSup>
                <m:sSupPr>
                  <m:ctrlPr>
                    <w:rPr>
                      <w:rFonts w:ascii="Cambria Math" w:hAnsi="Cambria Math"/>
                      <w:i/>
                      <w:sz w:val="20"/>
                      <w:szCs w:val="20"/>
                    </w:rPr>
                  </m:ctrlPr>
                </m:sSupPr>
                <m:e>
                  <m:r>
                    <w:rPr>
                      <w:rFonts w:ascii="Cambria Math" w:hAnsi="Cambria Math"/>
                    </w:rPr>
                    <m:t>P</m:t>
                  </m:r>
                </m:e>
                <m:sup>
                  <m:r>
                    <w:rPr>
                      <w:rFonts w:ascii="Cambria Math" w:hAnsi="Cambria Math"/>
                    </w:rPr>
                    <m:t>2</m:t>
                  </m:r>
                </m:sup>
              </m:sSup>
              <m:r>
                <w:rPr>
                  <w:rFonts w:ascii="Cambria Math" w:hAnsi="Cambria Math"/>
                </w:rPr>
                <m:t xml:space="preserve">+ </m:t>
              </m:r>
              <m:sSup>
                <m:sSupPr>
                  <m:ctrlPr>
                    <w:rPr>
                      <w:rFonts w:ascii="Cambria Math" w:hAnsi="Cambria Math"/>
                      <w:i/>
                      <w:sz w:val="20"/>
                      <w:szCs w:val="20"/>
                    </w:rPr>
                  </m:ctrlPr>
                </m:sSupPr>
                <m:e>
                  <m:r>
                    <w:rPr>
                      <w:rFonts w:ascii="Cambria Math" w:hAnsi="Cambria Math"/>
                    </w:rPr>
                    <m:t>Q</m:t>
                  </m:r>
                </m:e>
                <m:sup>
                  <m:r>
                    <w:rPr>
                      <w:rFonts w:ascii="Cambria Math" w:hAnsi="Cambria Math"/>
                    </w:rPr>
                    <m:t>2</m:t>
                  </m:r>
                </m:sup>
              </m:sSup>
            </m:e>
          </m:rad>
        </m:oMath>
      </m:oMathPara>
    </w:p>
    <w:p w14:paraId="4C700D10" w14:textId="77777777" w:rsidR="005E0265" w:rsidRDefault="005E0265" w:rsidP="009B66D2">
      <w:pPr>
        <w:pStyle w:val="Text"/>
        <w:ind w:left="720" w:firstLine="0"/>
      </w:pPr>
    </w:p>
    <w:p w14:paraId="72A26487" w14:textId="5BB186FB" w:rsidR="000A0CE0" w:rsidRDefault="0045610A" w:rsidP="0045610A">
      <w:pPr>
        <w:pStyle w:val="Text"/>
        <w:numPr>
          <w:ilvl w:val="0"/>
          <w:numId w:val="5"/>
        </w:numPr>
      </w:pPr>
      <w:r>
        <w:t>Determine impedance Z using apparent power S and voltage V</w:t>
      </w:r>
    </w:p>
    <w:p w14:paraId="253ADDB8" w14:textId="77777777" w:rsidR="005E0265" w:rsidRDefault="005E0265" w:rsidP="005E0265">
      <w:pPr>
        <w:pStyle w:val="Text"/>
        <w:ind w:left="720" w:firstLine="0"/>
      </w:pPr>
    </w:p>
    <w:p w14:paraId="0212671C" w14:textId="14030601" w:rsidR="0051204B" w:rsidRPr="005E0265" w:rsidRDefault="0051204B" w:rsidP="0051204B">
      <w:pPr>
        <w:pStyle w:val="Text"/>
        <w:ind w:left="720" w:firstLine="0"/>
        <w:rPr>
          <w:sz w:val="20"/>
          <w:szCs w:val="20"/>
        </w:rPr>
      </w:pPr>
      <m:oMathPara>
        <m:oMath>
          <m:r>
            <w:rPr>
              <w:rFonts w:ascii="Cambria Math" w:hAnsi="Cambria Math"/>
            </w:rPr>
            <m:t xml:space="preserve">Z=  </m:t>
          </m:r>
          <m:f>
            <m:fPr>
              <m:ctrlPr>
                <w:rPr>
                  <w:rFonts w:ascii="Cambria Math" w:hAnsi="Cambria Math"/>
                  <w:i/>
                  <w:sz w:val="20"/>
                  <w:szCs w:val="20"/>
                </w:rPr>
              </m:ctrlPr>
            </m:fPr>
            <m:num>
              <m:sSup>
                <m:sSupPr>
                  <m:ctrlPr>
                    <w:rPr>
                      <w:rFonts w:ascii="Cambria Math" w:hAnsi="Cambria Math"/>
                      <w:i/>
                      <w:sz w:val="20"/>
                      <w:szCs w:val="20"/>
                    </w:rPr>
                  </m:ctrlPr>
                </m:sSupPr>
                <m:e>
                  <m:r>
                    <w:rPr>
                      <w:rFonts w:ascii="Cambria Math" w:hAnsi="Cambria Math"/>
                    </w:rPr>
                    <m:t>V</m:t>
                  </m:r>
                </m:e>
                <m:sup>
                  <m:r>
                    <w:rPr>
                      <w:rFonts w:ascii="Cambria Math" w:hAnsi="Cambria Math"/>
                    </w:rPr>
                    <m:t>2</m:t>
                  </m:r>
                </m:sup>
              </m:sSup>
            </m:num>
            <m:den>
              <m:r>
                <w:rPr>
                  <w:rFonts w:ascii="Cambria Math" w:hAnsi="Cambria Math"/>
                </w:rPr>
                <m:t>S</m:t>
              </m:r>
            </m:den>
          </m:f>
        </m:oMath>
      </m:oMathPara>
    </w:p>
    <w:p w14:paraId="097BC311" w14:textId="77777777" w:rsidR="005E0265" w:rsidRPr="005304F6" w:rsidRDefault="005E0265" w:rsidP="0051204B">
      <w:pPr>
        <w:pStyle w:val="Text"/>
        <w:ind w:left="720" w:firstLine="0"/>
      </w:pPr>
    </w:p>
    <w:p w14:paraId="79821414" w14:textId="6F65FFEF" w:rsidR="006B7277" w:rsidRDefault="005304F6" w:rsidP="006B7277">
      <w:pPr>
        <w:pStyle w:val="Text"/>
        <w:numPr>
          <w:ilvl w:val="0"/>
          <w:numId w:val="5"/>
        </w:numPr>
      </w:pPr>
      <w:r>
        <w:t xml:space="preserve">  </w:t>
      </w:r>
      <w:r w:rsidR="006B7277">
        <w:t>Compute current I magnitude using the apparent power S and voltage V.</w:t>
      </w:r>
    </w:p>
    <w:p w14:paraId="0E494DF6" w14:textId="77777777" w:rsidR="006B7277" w:rsidRDefault="006B7277" w:rsidP="006B7277">
      <w:pPr>
        <w:pStyle w:val="Text"/>
        <w:ind w:left="720" w:firstLine="0"/>
      </w:pPr>
    </w:p>
    <w:p w14:paraId="2D40923D" w14:textId="62D6DB31" w:rsidR="006B7277" w:rsidRDefault="00000000" w:rsidP="006B7277">
      <w:pPr>
        <w:pStyle w:val="Text"/>
        <w:ind w:left="720" w:firstLine="0"/>
      </w:pPr>
      <m:oMathPara>
        <m:oMath>
          <m:acc>
            <m:accPr>
              <m:chr m:val="̅"/>
              <m:ctrlPr>
                <w:rPr>
                  <w:rFonts w:ascii="Cambria Math" w:hAnsi="Cambria Math"/>
                  <w:i/>
                </w:rPr>
              </m:ctrlPr>
            </m:accPr>
            <m:e>
              <m:r>
                <w:rPr>
                  <w:rFonts w:ascii="Cambria Math" w:hAnsi="Cambria Math"/>
                </w:rPr>
                <m:t>I</m:t>
              </m:r>
            </m:e>
          </m:acc>
          <m:r>
            <w:rPr>
              <w:rFonts w:ascii="Cambria Math" w:hAnsi="Cambria Math"/>
            </w:rPr>
            <m:t xml:space="preserve">= </m:t>
          </m:r>
          <m:f>
            <m:fPr>
              <m:ctrlPr>
                <w:rPr>
                  <w:rFonts w:ascii="Cambria Math" w:hAnsi="Cambria Math"/>
                  <w:i/>
                </w:rPr>
              </m:ctrlPr>
            </m:fPr>
            <m:num>
              <m:acc>
                <m:accPr>
                  <m:chr m:val="̅"/>
                  <m:ctrlPr>
                    <w:rPr>
                      <w:rFonts w:ascii="Cambria Math" w:hAnsi="Cambria Math"/>
                      <w:i/>
                    </w:rPr>
                  </m:ctrlPr>
                </m:accPr>
                <m:e>
                  <m:r>
                    <w:rPr>
                      <w:rFonts w:ascii="Cambria Math" w:hAnsi="Cambria Math"/>
                    </w:rPr>
                    <m:t>S</m:t>
                  </m:r>
                </m:e>
              </m:acc>
            </m:num>
            <m:den>
              <m:acc>
                <m:accPr>
                  <m:chr m:val="̅"/>
                  <m:ctrlPr>
                    <w:rPr>
                      <w:rFonts w:ascii="Cambria Math" w:hAnsi="Cambria Math"/>
                      <w:i/>
                    </w:rPr>
                  </m:ctrlPr>
                </m:accPr>
                <m:e>
                  <m:r>
                    <w:rPr>
                      <w:rFonts w:ascii="Cambria Math" w:hAnsi="Cambria Math"/>
                    </w:rPr>
                    <m:t>V</m:t>
                  </m:r>
                </m:e>
              </m:acc>
            </m:den>
          </m:f>
        </m:oMath>
      </m:oMathPara>
    </w:p>
    <w:p w14:paraId="3666D05E" w14:textId="77777777" w:rsidR="009E46ED" w:rsidRPr="00D1560D" w:rsidRDefault="009E46ED" w:rsidP="009E46ED">
      <w:pPr>
        <w:pStyle w:val="Text"/>
        <w:ind w:left="720" w:firstLine="0"/>
        <w:rPr>
          <w:iCs/>
        </w:rPr>
      </w:pPr>
    </w:p>
    <w:p w14:paraId="21546D42" w14:textId="0CB4A6D1" w:rsidR="009E46ED" w:rsidRDefault="009E46ED" w:rsidP="009E46ED">
      <w:pPr>
        <w:pStyle w:val="Text"/>
        <w:numPr>
          <w:ilvl w:val="0"/>
          <w:numId w:val="5"/>
        </w:numPr>
      </w:pPr>
      <w:r>
        <w:t xml:space="preserve">Compute pf </w:t>
      </w:r>
      <w:r w:rsidR="00D74641">
        <w:t xml:space="preserve">using apparent S and </w:t>
      </w:r>
      <w:r w:rsidR="00067FE1">
        <w:t>real power P</w:t>
      </w:r>
      <w:r w:rsidR="00344F22">
        <w:t>.</w:t>
      </w:r>
    </w:p>
    <w:p w14:paraId="36533B8C" w14:textId="77777777" w:rsidR="00344F22" w:rsidRDefault="00344F22" w:rsidP="00344F22">
      <w:pPr>
        <w:pStyle w:val="Text"/>
        <w:ind w:left="720" w:firstLine="0"/>
      </w:pPr>
    </w:p>
    <w:p w14:paraId="2136E6A9" w14:textId="4E5C947C" w:rsidR="006B7277" w:rsidRDefault="00344F22" w:rsidP="004B6E09">
      <w:pPr>
        <w:pStyle w:val="Text"/>
        <w:ind w:left="720" w:firstLine="0"/>
      </w:pPr>
      <m:oMathPara>
        <m:oMath>
          <m:r>
            <w:rPr>
              <w:rFonts w:ascii="Cambria Math" w:hAnsi="Cambria Math"/>
            </w:rPr>
            <m:t xml:space="preserve">pf=  </m:t>
          </m:r>
          <m:f>
            <m:fPr>
              <m:ctrlPr>
                <w:rPr>
                  <w:rFonts w:ascii="Cambria Math" w:hAnsi="Cambria Math"/>
                  <w:i/>
                  <w:sz w:val="20"/>
                  <w:szCs w:val="20"/>
                </w:rPr>
              </m:ctrlPr>
            </m:fPr>
            <m:num>
              <m:r>
                <w:rPr>
                  <w:rFonts w:ascii="Cambria Math" w:hAnsi="Cambria Math"/>
                </w:rPr>
                <m:t>P</m:t>
              </m:r>
            </m:num>
            <m:den>
              <m:r>
                <w:rPr>
                  <w:rFonts w:ascii="Cambria Math" w:hAnsi="Cambria Math"/>
                </w:rPr>
                <m:t>S</m:t>
              </m:r>
            </m:den>
          </m:f>
        </m:oMath>
      </m:oMathPara>
    </w:p>
    <w:p w14:paraId="523B9339" w14:textId="77777777" w:rsidR="006B7277" w:rsidRPr="00D1560D" w:rsidRDefault="006B7277" w:rsidP="006B7277">
      <w:pPr>
        <w:pStyle w:val="Text"/>
        <w:ind w:left="720" w:firstLine="0"/>
        <w:rPr>
          <w:iCs/>
        </w:rPr>
      </w:pPr>
    </w:p>
    <w:p w14:paraId="528BC387" w14:textId="78766E6A" w:rsidR="006B7277" w:rsidRDefault="006B7277" w:rsidP="006B7277">
      <w:pPr>
        <w:pStyle w:val="Text"/>
        <w:numPr>
          <w:ilvl w:val="0"/>
          <w:numId w:val="5"/>
        </w:numPr>
      </w:pPr>
      <w:r>
        <w:t>Compute angle(</w:t>
      </w:r>
      <m:oMath>
        <m:r>
          <w:rPr>
            <w:rFonts w:ascii="Cambria Math" w:hAnsi="Cambria Math"/>
          </w:rPr>
          <m:t>φ</m:t>
        </m:r>
      </m:oMath>
      <w:r>
        <w:t>) in degrees</w:t>
      </w:r>
    </w:p>
    <w:p w14:paraId="0FDA17FC" w14:textId="77777777" w:rsidR="00765186" w:rsidRDefault="00765186" w:rsidP="00765186">
      <w:pPr>
        <w:pStyle w:val="Text"/>
        <w:ind w:left="720" w:firstLine="0"/>
      </w:pPr>
    </w:p>
    <w:p w14:paraId="56D8F95E" w14:textId="1B96F7D3" w:rsidR="006B7277" w:rsidRPr="005D1EE1" w:rsidRDefault="00A516EB" w:rsidP="006B7277">
      <w:pPr>
        <w:pStyle w:val="Text"/>
        <w:ind w:left="720" w:firstLine="0"/>
      </w:pPr>
      <m:oMathPara>
        <m:oMath>
          <m:r>
            <w:rPr>
              <w:rFonts w:ascii="Cambria Math" w:hAnsi="Cambria Math"/>
            </w:rPr>
            <m:t xml:space="preserve">φ= </m:t>
          </m:r>
          <m:func>
            <m:funcPr>
              <m:ctrlPr>
                <w:rPr>
                  <w:rFonts w:ascii="Cambria Math" w:hAnsi="Cambria Math"/>
                  <w:i/>
                  <w:sz w:val="20"/>
                  <w:szCs w:val="20"/>
                </w:rPr>
              </m:ctrlPr>
            </m:funcPr>
            <m:fName>
              <m:sSup>
                <m:sSupPr>
                  <m:ctrlPr>
                    <w:rPr>
                      <w:rFonts w:ascii="Cambria Math" w:hAnsi="Cambria Math"/>
                      <w:i/>
                      <w:sz w:val="20"/>
                      <w:szCs w:val="20"/>
                    </w:rPr>
                  </m:ctrlPr>
                </m:sSupPr>
                <m:e>
                  <m:r>
                    <m:rPr>
                      <m:sty m:val="p"/>
                    </m:rPr>
                    <w:rPr>
                      <w:rFonts w:ascii="Cambria Math" w:hAnsi="Cambria Math"/>
                      <w:sz w:val="20"/>
                      <w:szCs w:val="20"/>
                    </w:rPr>
                    <m:t>cos</m:t>
                  </m:r>
                </m:e>
                <m:sup>
                  <m:r>
                    <w:rPr>
                      <w:rFonts w:ascii="Cambria Math" w:hAnsi="Cambria Math"/>
                      <w:sz w:val="20"/>
                      <w:szCs w:val="20"/>
                    </w:rPr>
                    <m:t>-1</m:t>
                  </m:r>
                </m:sup>
              </m:sSup>
            </m:fName>
            <m:e>
              <m:r>
                <w:rPr>
                  <w:rFonts w:ascii="Cambria Math" w:hAnsi="Cambria Math"/>
                </w:rPr>
                <m:t>pf</m:t>
              </m:r>
            </m:e>
          </m:func>
        </m:oMath>
      </m:oMathPara>
    </w:p>
    <w:p w14:paraId="10298E16" w14:textId="5CE3777E" w:rsidR="005304F6" w:rsidRPr="0045610A" w:rsidRDefault="005304F6" w:rsidP="00765186">
      <w:pPr>
        <w:pStyle w:val="Text"/>
        <w:ind w:firstLine="0"/>
      </w:pPr>
    </w:p>
    <w:p w14:paraId="5AF78CD9" w14:textId="071D386F" w:rsidR="000A0CE0" w:rsidRDefault="0045610A" w:rsidP="000A0CE0">
      <w:pPr>
        <w:pStyle w:val="Heading2"/>
      </w:pPr>
      <w:r w:rsidRPr="00A26F2C">
        <w:rPr>
          <w:rFonts w:ascii="Segoe UI" w:hAnsi="Segoe UI" w:cs="Segoe UI"/>
          <w:b/>
          <w:bCs/>
        </w:rPr>
        <w:t xml:space="preserve"> R+jX</w:t>
      </w:r>
      <w:r w:rsidR="00677FB1">
        <w:rPr>
          <w:rFonts w:ascii="Segoe UI" w:hAnsi="Segoe UI" w:cs="Segoe UI"/>
        </w:rPr>
        <w:t xml:space="preserve"> </w:t>
      </w:r>
      <w:r w:rsidRPr="008F7542">
        <w:rPr>
          <w:rFonts w:ascii="Segoe UI" w:hAnsi="Segoe UI" w:cs="Segoe UI"/>
        </w:rPr>
        <w:t>- Parallel Load Type</w:t>
      </w:r>
    </w:p>
    <w:p w14:paraId="37EC735D" w14:textId="614483C1" w:rsidR="000A0CE0" w:rsidRPr="000F79E7" w:rsidRDefault="0045610A" w:rsidP="005E6ACB">
      <w:pPr>
        <w:pStyle w:val="Text"/>
        <w:numPr>
          <w:ilvl w:val="0"/>
          <w:numId w:val="8"/>
        </w:numPr>
      </w:pPr>
      <w:r w:rsidRPr="000F79E7">
        <w:rPr>
          <w:color w:val="374151"/>
        </w:rPr>
        <w:t xml:space="preserve">Calculate impedance </w:t>
      </w:r>
      <w:r w:rsidRPr="000F79E7">
        <w:rPr>
          <w:color w:val="374151"/>
          <w:bdr w:val="none" w:sz="0" w:space="0" w:color="auto" w:frame="1"/>
        </w:rPr>
        <w:t>Z</w:t>
      </w:r>
      <w:r w:rsidRPr="000F79E7">
        <w:rPr>
          <w:color w:val="374151"/>
        </w:rPr>
        <w:t xml:space="preserve"> for a load with resistance </w:t>
      </w:r>
      <w:r w:rsidRPr="000F79E7">
        <w:rPr>
          <w:color w:val="374151"/>
          <w:bdr w:val="none" w:sz="0" w:space="0" w:color="auto" w:frame="1"/>
        </w:rPr>
        <w:t xml:space="preserve">R </w:t>
      </w:r>
      <w:r w:rsidRPr="000F79E7">
        <w:rPr>
          <w:color w:val="374151"/>
        </w:rPr>
        <w:t xml:space="preserve">and reactance </w:t>
      </w:r>
      <w:r w:rsidRPr="000F79E7">
        <w:rPr>
          <w:color w:val="374151"/>
          <w:bdr w:val="none" w:sz="0" w:space="0" w:color="auto" w:frame="1"/>
        </w:rPr>
        <w:t>X</w:t>
      </w:r>
      <w:r w:rsidRPr="000F79E7">
        <w:rPr>
          <w:color w:val="374151"/>
        </w:rPr>
        <w:t xml:space="preserve"> in parallel</w:t>
      </w:r>
      <w:r w:rsidRPr="000F79E7">
        <w:t xml:space="preserve"> </w:t>
      </w:r>
      <w:r w:rsidR="000A0CE0" w:rsidRPr="000F79E7">
        <w:t>Units.</w:t>
      </w:r>
    </w:p>
    <w:p w14:paraId="6FC97000" w14:textId="7799CCDF" w:rsidR="005D1EE1" w:rsidRDefault="00000000" w:rsidP="005D1EE1">
      <w:pPr>
        <w:pStyle w:val="Text"/>
        <w:ind w:left="720" w:firstLine="0"/>
      </w:pPr>
      <m:oMathPara>
        <m:oMath>
          <m:acc>
            <m:accPr>
              <m:chr m:val="̅"/>
              <m:ctrlPr>
                <w:rPr>
                  <w:rFonts w:ascii="Cambria Math" w:hAnsi="Cambria Math"/>
                  <w:i/>
                </w:rPr>
              </m:ctrlPr>
            </m:accPr>
            <m:e>
              <m:r>
                <w:rPr>
                  <w:rFonts w:ascii="Cambria Math" w:hAnsi="Cambria Math"/>
                </w:rPr>
                <m:t>Z</m:t>
              </m:r>
            </m:e>
          </m:acc>
          <m:r>
            <w:rPr>
              <w:rFonts w:ascii="Cambria Math" w:hAnsi="Cambria Math"/>
            </w:rPr>
            <m:t xml:space="preserve">= </m:t>
          </m:r>
          <m:f>
            <m:fPr>
              <m:ctrlPr>
                <w:rPr>
                  <w:rFonts w:ascii="Cambria Math" w:hAnsi="Cambria Math"/>
                  <w:i/>
                  <w:sz w:val="20"/>
                  <w:szCs w:val="20"/>
                </w:rPr>
              </m:ctrlPr>
            </m:fPr>
            <m:num>
              <m:r>
                <w:rPr>
                  <w:rFonts w:ascii="Cambria Math" w:hAnsi="Cambria Math"/>
                </w:rPr>
                <m:t>1</m:t>
              </m:r>
            </m:num>
            <m:den>
              <m:f>
                <m:fPr>
                  <m:ctrlPr>
                    <w:rPr>
                      <w:rFonts w:ascii="Cambria Math" w:hAnsi="Cambria Math"/>
                      <w:i/>
                      <w:sz w:val="20"/>
                      <w:szCs w:val="20"/>
                    </w:rPr>
                  </m:ctrlPr>
                </m:fPr>
                <m:num>
                  <m:r>
                    <w:rPr>
                      <w:rFonts w:ascii="Cambria Math" w:hAnsi="Cambria Math"/>
                    </w:rPr>
                    <m:t>1</m:t>
                  </m:r>
                </m:num>
                <m:den>
                  <m:r>
                    <w:rPr>
                      <w:rFonts w:ascii="Cambria Math" w:hAnsi="Cambria Math"/>
                    </w:rPr>
                    <m:t>R</m:t>
                  </m:r>
                </m:den>
              </m:f>
              <m:r>
                <w:rPr>
                  <w:rFonts w:ascii="Cambria Math" w:hAnsi="Cambria Math"/>
                </w:rPr>
                <m:t xml:space="preserve"> +  </m:t>
              </m:r>
              <m:f>
                <m:fPr>
                  <m:ctrlPr>
                    <w:rPr>
                      <w:rFonts w:ascii="Cambria Math" w:hAnsi="Cambria Math"/>
                      <w:i/>
                      <w:sz w:val="20"/>
                      <w:szCs w:val="20"/>
                    </w:rPr>
                  </m:ctrlPr>
                </m:fPr>
                <m:num>
                  <m:r>
                    <w:rPr>
                      <w:rFonts w:ascii="Cambria Math" w:hAnsi="Cambria Math"/>
                    </w:rPr>
                    <m:t>1</m:t>
                  </m:r>
                </m:num>
                <m:den>
                  <m:r>
                    <w:rPr>
                      <w:rFonts w:ascii="Cambria Math" w:hAnsi="Cambria Math"/>
                    </w:rPr>
                    <m:t>X</m:t>
                  </m:r>
                </m:den>
              </m:f>
            </m:den>
          </m:f>
        </m:oMath>
      </m:oMathPara>
    </w:p>
    <w:p w14:paraId="4874EDCB" w14:textId="77777777" w:rsidR="00902914" w:rsidRDefault="00902914" w:rsidP="00902914">
      <w:pPr>
        <w:pStyle w:val="Text"/>
        <w:numPr>
          <w:ilvl w:val="0"/>
          <w:numId w:val="5"/>
        </w:numPr>
      </w:pPr>
      <w:r>
        <w:t xml:space="preserve">  Compute current I magnitude using the apparent power S and voltage V.</w:t>
      </w:r>
    </w:p>
    <w:p w14:paraId="48D35CC9" w14:textId="77777777" w:rsidR="00902914" w:rsidRDefault="00902914" w:rsidP="00902914">
      <w:pPr>
        <w:pStyle w:val="Text"/>
        <w:ind w:left="720" w:firstLine="0"/>
      </w:pPr>
    </w:p>
    <w:p w14:paraId="248D5F10" w14:textId="77777777" w:rsidR="00A516EB" w:rsidRPr="00696196" w:rsidRDefault="00000000" w:rsidP="00A516EB">
      <w:pPr>
        <w:pStyle w:val="Text"/>
        <w:ind w:left="720" w:firstLine="0"/>
        <w:rPr>
          <w:iCs/>
        </w:rPr>
      </w:pPr>
      <m:oMathPara>
        <m:oMath>
          <m:acc>
            <m:accPr>
              <m:chr m:val="̅"/>
              <m:ctrlPr>
                <w:rPr>
                  <w:rFonts w:ascii="Cambria Math" w:hAnsi="Cambria Math"/>
                  <w:iCs/>
                </w:rPr>
              </m:ctrlPr>
            </m:accPr>
            <m:e>
              <m:r>
                <m:rPr>
                  <m:sty m:val="p"/>
                </m:rPr>
                <w:rPr>
                  <w:rFonts w:ascii="Cambria Math" w:hAnsi="Cambria Math"/>
                </w:rPr>
                <m:t>I</m:t>
              </m:r>
            </m:e>
          </m:acc>
          <m:r>
            <m:rPr>
              <m:sty m:val="p"/>
            </m:rPr>
            <w:rPr>
              <w:rFonts w:ascii="Cambria Math" w:hAnsi="Cambria Math"/>
            </w:rPr>
            <m:t xml:space="preserve">= </m:t>
          </m:r>
          <m:f>
            <m:fPr>
              <m:ctrlPr>
                <w:rPr>
                  <w:rFonts w:ascii="Cambria Math" w:hAnsi="Cambria Math"/>
                  <w:iCs/>
                </w:rPr>
              </m:ctrlPr>
            </m:fPr>
            <m:num>
              <m:acc>
                <m:accPr>
                  <m:chr m:val="̅"/>
                  <m:ctrlPr>
                    <w:rPr>
                      <w:rFonts w:ascii="Cambria Math" w:hAnsi="Cambria Math"/>
                      <w:iCs/>
                    </w:rPr>
                  </m:ctrlPr>
                </m:accPr>
                <m:e>
                  <m:r>
                    <m:rPr>
                      <m:sty m:val="p"/>
                    </m:rPr>
                    <w:rPr>
                      <w:rFonts w:ascii="Cambria Math" w:hAnsi="Cambria Math"/>
                    </w:rPr>
                    <m:t>V</m:t>
                  </m:r>
                </m:e>
              </m:acc>
            </m:num>
            <m:den>
              <m:acc>
                <m:accPr>
                  <m:chr m:val="̅"/>
                  <m:ctrlPr>
                    <w:rPr>
                      <w:rFonts w:ascii="Cambria Math" w:hAnsi="Cambria Math"/>
                      <w:iCs/>
                    </w:rPr>
                  </m:ctrlPr>
                </m:accPr>
                <m:e>
                  <m:r>
                    <m:rPr>
                      <m:sty m:val="p"/>
                    </m:rPr>
                    <w:rPr>
                      <w:rFonts w:ascii="Cambria Math" w:hAnsi="Cambria Math"/>
                    </w:rPr>
                    <m:t>Z</m:t>
                  </m:r>
                </m:e>
              </m:acc>
            </m:den>
          </m:f>
        </m:oMath>
      </m:oMathPara>
    </w:p>
    <w:p w14:paraId="19337811" w14:textId="77777777" w:rsidR="00C5310C" w:rsidRPr="001E0503" w:rsidRDefault="00C5310C" w:rsidP="00902914">
      <w:pPr>
        <w:pStyle w:val="Text"/>
        <w:ind w:left="720" w:firstLine="0"/>
      </w:pPr>
    </w:p>
    <w:p w14:paraId="46E30C72" w14:textId="2545E294" w:rsidR="001E0503" w:rsidRDefault="001E0503" w:rsidP="001E0503">
      <w:pPr>
        <w:pStyle w:val="Text"/>
        <w:numPr>
          <w:ilvl w:val="0"/>
          <w:numId w:val="5"/>
        </w:numPr>
      </w:pPr>
      <w:r>
        <w:t>Compute angle(</w:t>
      </w:r>
      <m:oMath>
        <m:r>
          <w:rPr>
            <w:rFonts w:ascii="Cambria Math" w:hAnsi="Cambria Math"/>
          </w:rPr>
          <m:t>φ</m:t>
        </m:r>
      </m:oMath>
      <w:r>
        <w:t>) in degrees</w:t>
      </w:r>
    </w:p>
    <w:p w14:paraId="771FBF9C" w14:textId="77777777" w:rsidR="00233585" w:rsidRDefault="00233585" w:rsidP="00233585">
      <w:pPr>
        <w:pStyle w:val="Text"/>
        <w:ind w:left="720" w:firstLine="0"/>
      </w:pPr>
    </w:p>
    <w:p w14:paraId="2CE1FAC0" w14:textId="68AFC313" w:rsidR="005F44C5" w:rsidRPr="005D1EE1" w:rsidRDefault="008A1DBA" w:rsidP="005F44C5">
      <w:pPr>
        <w:pStyle w:val="Text"/>
        <w:ind w:left="720" w:firstLine="0"/>
      </w:pPr>
      <m:oMathPara>
        <m:oMath>
          <m:r>
            <w:rPr>
              <w:rFonts w:ascii="Cambria Math" w:hAnsi="Cambria Math"/>
            </w:rPr>
            <m:t xml:space="preserve">φ= </m:t>
          </m:r>
          <m:func>
            <m:funcPr>
              <m:ctrlPr>
                <w:rPr>
                  <w:rFonts w:ascii="Cambria Math" w:hAnsi="Cambria Math"/>
                  <w:i/>
                  <w:sz w:val="20"/>
                  <w:szCs w:val="20"/>
                </w:rPr>
              </m:ctrlPr>
            </m:funcPr>
            <m:fName>
              <m:sSup>
                <m:sSupPr>
                  <m:ctrlPr>
                    <w:rPr>
                      <w:rFonts w:ascii="Cambria Math" w:hAnsi="Cambria Math"/>
                      <w:i/>
                      <w:sz w:val="20"/>
                      <w:szCs w:val="20"/>
                    </w:rPr>
                  </m:ctrlPr>
                </m:sSupPr>
                <m:e>
                  <m:r>
                    <m:rPr>
                      <m:sty m:val="p"/>
                    </m:rPr>
                    <w:rPr>
                      <w:rFonts w:ascii="Cambria Math" w:hAnsi="Cambria Math"/>
                      <w:sz w:val="20"/>
                      <w:szCs w:val="20"/>
                    </w:rPr>
                    <m:t>tan</m:t>
                  </m:r>
                </m:e>
                <m:sup>
                  <m:r>
                    <w:rPr>
                      <w:rFonts w:ascii="Cambria Math" w:hAnsi="Cambria Math"/>
                      <w:sz w:val="20"/>
                      <w:szCs w:val="20"/>
                    </w:rPr>
                    <m:t>-1</m:t>
                  </m:r>
                </m:sup>
              </m:sSup>
            </m:fName>
            <m:e>
              <m:d>
                <m:dPr>
                  <m:ctrlPr>
                    <w:rPr>
                      <w:rFonts w:ascii="Cambria Math" w:hAnsi="Cambria Math"/>
                      <w:i/>
                      <w:sz w:val="20"/>
                      <w:szCs w:val="20"/>
                    </w:rPr>
                  </m:ctrlPr>
                </m:dPr>
                <m:e>
                  <m:f>
                    <m:fPr>
                      <m:ctrlPr>
                        <w:rPr>
                          <w:rFonts w:ascii="Cambria Math" w:hAnsi="Cambria Math"/>
                          <w:i/>
                          <w:sz w:val="20"/>
                          <w:szCs w:val="20"/>
                        </w:rPr>
                      </m:ctrlPr>
                    </m:fPr>
                    <m:num>
                      <m:sSup>
                        <m:sSupPr>
                          <m:ctrlPr>
                            <w:rPr>
                              <w:rFonts w:ascii="Cambria Math" w:hAnsi="Cambria Math"/>
                              <w:i/>
                              <w:sz w:val="20"/>
                              <w:szCs w:val="20"/>
                            </w:rPr>
                          </m:ctrlPr>
                        </m:sSupPr>
                        <m:e>
                          <m:r>
                            <w:rPr>
                              <w:rFonts w:ascii="Cambria Math" w:hAnsi="Cambria Math"/>
                              <w:sz w:val="20"/>
                              <w:szCs w:val="20"/>
                            </w:rPr>
                            <m:t>X</m:t>
                          </m:r>
                        </m:e>
                        <m:sup>
                          <m:r>
                            <w:rPr>
                              <w:rFonts w:ascii="Cambria Math" w:hAnsi="Cambria Math"/>
                              <w:sz w:val="20"/>
                              <w:szCs w:val="20"/>
                            </w:rPr>
                            <m:t>-1</m:t>
                          </m:r>
                        </m:sup>
                      </m:sSup>
                    </m:num>
                    <m:den>
                      <m:sSup>
                        <m:sSupPr>
                          <m:ctrlPr>
                            <w:rPr>
                              <w:rFonts w:ascii="Cambria Math" w:hAnsi="Cambria Math"/>
                              <w:i/>
                              <w:sz w:val="20"/>
                              <w:szCs w:val="20"/>
                            </w:rPr>
                          </m:ctrlPr>
                        </m:sSupPr>
                        <m:e>
                          <m:r>
                            <w:rPr>
                              <w:rFonts w:ascii="Cambria Math" w:hAnsi="Cambria Math"/>
                              <w:sz w:val="20"/>
                              <w:szCs w:val="20"/>
                            </w:rPr>
                            <m:t>R</m:t>
                          </m:r>
                        </m:e>
                        <m:sup>
                          <m:r>
                            <w:rPr>
                              <w:rFonts w:ascii="Cambria Math" w:hAnsi="Cambria Math"/>
                              <w:sz w:val="20"/>
                              <w:szCs w:val="20"/>
                            </w:rPr>
                            <m:t>-1</m:t>
                          </m:r>
                        </m:sup>
                      </m:sSup>
                    </m:den>
                  </m:f>
                </m:e>
              </m:d>
            </m:e>
          </m:func>
        </m:oMath>
      </m:oMathPara>
    </w:p>
    <w:p w14:paraId="00DD5A6F" w14:textId="77777777" w:rsidR="001E0503" w:rsidRDefault="001E0503" w:rsidP="00902914">
      <w:pPr>
        <w:pStyle w:val="Text"/>
        <w:ind w:left="720" w:firstLine="0"/>
      </w:pPr>
    </w:p>
    <w:p w14:paraId="022A71C6" w14:textId="761AEA2E" w:rsidR="007C4A40" w:rsidRDefault="007C4A40" w:rsidP="007C4A40">
      <w:pPr>
        <w:pStyle w:val="Text"/>
        <w:numPr>
          <w:ilvl w:val="0"/>
          <w:numId w:val="5"/>
        </w:numPr>
      </w:pPr>
      <w:r>
        <w:lastRenderedPageBreak/>
        <w:t xml:space="preserve">Compute pf using </w:t>
      </w:r>
      <w:r w:rsidR="00DC4224">
        <w:t>angle(</w:t>
      </w:r>
      <m:oMath>
        <m:r>
          <w:rPr>
            <w:rFonts w:ascii="Cambria Math" w:hAnsi="Cambria Math"/>
          </w:rPr>
          <m:t>φ</m:t>
        </m:r>
      </m:oMath>
      <w:r w:rsidR="00DC4224">
        <w:t>)</w:t>
      </w:r>
    </w:p>
    <w:p w14:paraId="57BE06F4" w14:textId="77777777" w:rsidR="007F59F0" w:rsidRDefault="007F59F0" w:rsidP="007F59F0">
      <w:pPr>
        <w:pStyle w:val="Text"/>
        <w:ind w:left="720" w:firstLine="0"/>
      </w:pPr>
    </w:p>
    <w:p w14:paraId="1F519C68" w14:textId="4C6FE0EB" w:rsidR="00DC4224" w:rsidRDefault="007F59F0" w:rsidP="00DC4224">
      <w:pPr>
        <w:pStyle w:val="Text"/>
        <w:ind w:left="720" w:firstLine="0"/>
      </w:pPr>
      <m:oMathPara>
        <m:oMath>
          <m:r>
            <w:rPr>
              <w:rFonts w:ascii="Cambria Math" w:hAnsi="Cambria Math"/>
            </w:rPr>
            <m:t>pf=</m:t>
          </m:r>
          <m:func>
            <m:funcPr>
              <m:ctrlPr>
                <w:rPr>
                  <w:rFonts w:ascii="Cambria Math" w:hAnsi="Cambria Math"/>
                  <w:i/>
                </w:rPr>
              </m:ctrlPr>
            </m:funcPr>
            <m:fName>
              <m:r>
                <m:rPr>
                  <m:sty m:val="p"/>
                </m:rPr>
                <w:rPr>
                  <w:rFonts w:ascii="Cambria Math" w:hAnsi="Cambria Math"/>
                </w:rPr>
                <m:t>cos</m:t>
              </m:r>
            </m:fName>
            <m:e>
              <m:r>
                <w:rPr>
                  <w:rFonts w:ascii="Cambria Math" w:hAnsi="Cambria Math"/>
                </w:rPr>
                <m:t>φ</m:t>
              </m:r>
            </m:e>
          </m:func>
        </m:oMath>
      </m:oMathPara>
    </w:p>
    <w:p w14:paraId="039DB842" w14:textId="5663FBB4" w:rsidR="00C5310C" w:rsidRDefault="00C5310C" w:rsidP="007C4A40">
      <w:pPr>
        <w:pStyle w:val="Text"/>
        <w:ind w:left="720" w:firstLine="0"/>
      </w:pPr>
    </w:p>
    <w:p w14:paraId="6E5D6460" w14:textId="78435EBA" w:rsidR="002B5121" w:rsidRDefault="002B5121" w:rsidP="002B5121">
      <w:pPr>
        <w:pStyle w:val="Text"/>
        <w:numPr>
          <w:ilvl w:val="0"/>
          <w:numId w:val="5"/>
        </w:numPr>
      </w:pPr>
      <w:r>
        <w:t>Compute</w:t>
      </w:r>
      <w:r w:rsidR="004E281F">
        <w:t xml:space="preserve"> apparent</w:t>
      </w:r>
      <w:r>
        <w:t xml:space="preserve"> S using </w:t>
      </w:r>
      <w:r w:rsidR="00D65127">
        <w:t>C</w:t>
      </w:r>
      <w:r w:rsidR="004E281F">
        <w:t>urrent</w:t>
      </w:r>
      <w:r>
        <w:t xml:space="preserve"> </w:t>
      </w:r>
      <w:r w:rsidR="00D65127">
        <w:t>I</w:t>
      </w:r>
      <w:r>
        <w:t xml:space="preserve"> and</w:t>
      </w:r>
      <w:r w:rsidR="00D65127">
        <w:t xml:space="preserve"> Voltage V</w:t>
      </w:r>
      <w:r>
        <w:t xml:space="preserve"> </w:t>
      </w:r>
    </w:p>
    <w:p w14:paraId="51EA56D2" w14:textId="59EC43AD" w:rsidR="004E281F" w:rsidRPr="002961A1" w:rsidRDefault="00535150" w:rsidP="004E281F">
      <w:pPr>
        <w:pStyle w:val="Text"/>
        <w:ind w:left="720" w:firstLine="0"/>
      </w:pPr>
      <m:oMathPara>
        <m:oMath>
          <m:r>
            <w:rPr>
              <w:rFonts w:ascii="Cambria Math" w:hAnsi="Cambria Math"/>
            </w:rPr>
            <m:t>S=  I*V</m:t>
          </m:r>
        </m:oMath>
      </m:oMathPara>
    </w:p>
    <w:p w14:paraId="085B96BF" w14:textId="77777777" w:rsidR="002961A1" w:rsidRDefault="002961A1" w:rsidP="002961A1">
      <w:pPr>
        <w:pStyle w:val="Text"/>
      </w:pPr>
    </w:p>
    <w:p w14:paraId="34BE2C0B" w14:textId="05134EC3" w:rsidR="002961A1" w:rsidRDefault="002961A1" w:rsidP="002961A1">
      <w:pPr>
        <w:pStyle w:val="Text"/>
        <w:numPr>
          <w:ilvl w:val="0"/>
          <w:numId w:val="5"/>
        </w:numPr>
      </w:pPr>
      <w:r>
        <w:t xml:space="preserve">Compute </w:t>
      </w:r>
      <w:r w:rsidR="00927C51">
        <w:t xml:space="preserve">real power P and </w:t>
      </w:r>
      <w:r w:rsidR="006A531F">
        <w:t xml:space="preserve">reactive power Q </w:t>
      </w:r>
    </w:p>
    <w:p w14:paraId="236454B8" w14:textId="31370D92" w:rsidR="006A531F" w:rsidRPr="007305D6" w:rsidRDefault="006A531F" w:rsidP="006A531F">
      <w:pPr>
        <w:pStyle w:val="Text"/>
        <w:ind w:left="720" w:firstLine="0"/>
      </w:pPr>
      <m:oMathPara>
        <m:oMath>
          <m:r>
            <w:rPr>
              <w:rFonts w:ascii="Cambria Math" w:hAnsi="Cambria Math"/>
            </w:rPr>
            <m:t xml:space="preserve">P=V*I </m:t>
          </m:r>
          <m:func>
            <m:funcPr>
              <m:ctrlPr>
                <w:rPr>
                  <w:rFonts w:ascii="Cambria Math" w:hAnsi="Cambria Math"/>
                  <w:i/>
                </w:rPr>
              </m:ctrlPr>
            </m:funcPr>
            <m:fName>
              <m:r>
                <m:rPr>
                  <m:sty m:val="p"/>
                </m:rPr>
                <w:rPr>
                  <w:rFonts w:ascii="Cambria Math" w:hAnsi="Cambria Math"/>
                </w:rPr>
                <m:t>cos</m:t>
              </m:r>
            </m:fName>
            <m:e>
              <m:r>
                <w:rPr>
                  <w:rFonts w:ascii="Cambria Math" w:hAnsi="Cambria Math"/>
                </w:rPr>
                <m:t>φ</m:t>
              </m:r>
            </m:e>
          </m:func>
        </m:oMath>
      </m:oMathPara>
    </w:p>
    <w:p w14:paraId="1BAB2673" w14:textId="77777777" w:rsidR="007305D6" w:rsidRPr="007305D6" w:rsidRDefault="007305D6" w:rsidP="006A531F">
      <w:pPr>
        <w:pStyle w:val="Text"/>
        <w:ind w:left="720" w:firstLine="0"/>
      </w:pPr>
    </w:p>
    <w:p w14:paraId="45C65AC4" w14:textId="1F90BD3E" w:rsidR="007305D6" w:rsidRPr="007305D6" w:rsidRDefault="007305D6" w:rsidP="007305D6">
      <w:pPr>
        <w:pStyle w:val="Text"/>
        <w:ind w:left="720" w:firstLine="0"/>
      </w:pPr>
      <m:oMathPara>
        <m:oMath>
          <m:r>
            <w:rPr>
              <w:rFonts w:ascii="Cambria Math" w:hAnsi="Cambria Math"/>
            </w:rPr>
            <m:t xml:space="preserve">Q=V*I </m:t>
          </m:r>
          <m:func>
            <m:funcPr>
              <m:ctrlPr>
                <w:rPr>
                  <w:rFonts w:ascii="Cambria Math" w:hAnsi="Cambria Math"/>
                  <w:i/>
                </w:rPr>
              </m:ctrlPr>
            </m:funcPr>
            <m:fName>
              <m:r>
                <m:rPr>
                  <m:sty m:val="p"/>
                </m:rPr>
                <w:rPr>
                  <w:rFonts w:ascii="Cambria Math" w:hAnsi="Cambria Math"/>
                </w:rPr>
                <m:t>sin</m:t>
              </m:r>
            </m:fName>
            <m:e>
              <m:r>
                <w:rPr>
                  <w:rFonts w:ascii="Cambria Math" w:hAnsi="Cambria Math"/>
                </w:rPr>
                <m:t>φ</m:t>
              </m:r>
            </m:e>
          </m:func>
        </m:oMath>
      </m:oMathPara>
    </w:p>
    <w:p w14:paraId="6DEB1A58" w14:textId="77777777" w:rsidR="007305D6" w:rsidRDefault="007305D6" w:rsidP="006A531F">
      <w:pPr>
        <w:pStyle w:val="Text"/>
        <w:ind w:left="720" w:firstLine="0"/>
      </w:pPr>
    </w:p>
    <w:p w14:paraId="24E1FD05" w14:textId="77777777" w:rsidR="004F667B" w:rsidRDefault="004F667B" w:rsidP="004F667B">
      <w:pPr>
        <w:pStyle w:val="Text"/>
        <w:ind w:left="720" w:firstLine="0"/>
      </w:pPr>
    </w:p>
    <w:p w14:paraId="02F4BC6C" w14:textId="77777777" w:rsidR="007F61B4" w:rsidRDefault="007F61B4" w:rsidP="004F667B">
      <w:pPr>
        <w:pStyle w:val="Text"/>
        <w:ind w:left="720" w:firstLine="0"/>
      </w:pPr>
    </w:p>
    <w:p w14:paraId="04C0DB4D" w14:textId="77777777" w:rsidR="007F61B4" w:rsidRDefault="007F61B4" w:rsidP="004F667B">
      <w:pPr>
        <w:pStyle w:val="Text"/>
        <w:ind w:left="720" w:firstLine="0"/>
      </w:pPr>
    </w:p>
    <w:p w14:paraId="0F626C75" w14:textId="77777777" w:rsidR="007F61B4" w:rsidRDefault="007F61B4" w:rsidP="004F667B">
      <w:pPr>
        <w:pStyle w:val="Text"/>
        <w:ind w:left="720" w:firstLine="0"/>
      </w:pPr>
    </w:p>
    <w:p w14:paraId="05128131" w14:textId="273B3B59" w:rsidR="000A0CE0" w:rsidRDefault="005E6ACB" w:rsidP="000A0CE0">
      <w:pPr>
        <w:pStyle w:val="Heading2"/>
      </w:pPr>
      <w:r w:rsidRPr="00A26F2C">
        <w:rPr>
          <w:rFonts w:ascii="Segoe UI" w:hAnsi="Segoe UI" w:cs="Segoe UI"/>
          <w:b/>
          <w:bCs/>
        </w:rPr>
        <w:t>R+jX</w:t>
      </w:r>
      <w:r w:rsidRPr="008F7542">
        <w:rPr>
          <w:rFonts w:ascii="Segoe UI" w:hAnsi="Segoe UI" w:cs="Segoe UI"/>
        </w:rPr>
        <w:t xml:space="preserve"> - Series Load Type</w:t>
      </w:r>
    </w:p>
    <w:p w14:paraId="1F95A27E" w14:textId="704C67DB" w:rsidR="007F61B4" w:rsidRPr="000F79E7" w:rsidRDefault="007F61B4" w:rsidP="007F61B4">
      <w:pPr>
        <w:pStyle w:val="Text"/>
        <w:numPr>
          <w:ilvl w:val="0"/>
          <w:numId w:val="8"/>
        </w:numPr>
      </w:pPr>
      <w:r w:rsidRPr="000F79E7">
        <w:rPr>
          <w:color w:val="374151"/>
        </w:rPr>
        <w:t xml:space="preserve">Calculate impedance </w:t>
      </w:r>
      <w:r w:rsidRPr="000F79E7">
        <w:rPr>
          <w:color w:val="374151"/>
          <w:bdr w:val="none" w:sz="0" w:space="0" w:color="auto" w:frame="1"/>
        </w:rPr>
        <w:t>Z</w:t>
      </w:r>
      <w:r w:rsidRPr="000F79E7">
        <w:rPr>
          <w:color w:val="374151"/>
        </w:rPr>
        <w:t xml:space="preserve"> for a load with resistance </w:t>
      </w:r>
      <w:r w:rsidRPr="000F79E7">
        <w:rPr>
          <w:color w:val="374151"/>
          <w:bdr w:val="none" w:sz="0" w:space="0" w:color="auto" w:frame="1"/>
        </w:rPr>
        <w:t xml:space="preserve">R </w:t>
      </w:r>
      <w:r w:rsidRPr="000F79E7">
        <w:rPr>
          <w:color w:val="374151"/>
        </w:rPr>
        <w:t xml:space="preserve">and reactance </w:t>
      </w:r>
      <w:r w:rsidRPr="000F79E7">
        <w:rPr>
          <w:color w:val="374151"/>
          <w:bdr w:val="none" w:sz="0" w:space="0" w:color="auto" w:frame="1"/>
        </w:rPr>
        <w:t>X</w:t>
      </w:r>
      <w:r w:rsidRPr="000F79E7">
        <w:rPr>
          <w:color w:val="374151"/>
        </w:rPr>
        <w:t xml:space="preserve"> in </w:t>
      </w:r>
      <w:r w:rsidR="00A1264D">
        <w:rPr>
          <w:color w:val="374151"/>
        </w:rPr>
        <w:t>Series</w:t>
      </w:r>
      <w:r w:rsidRPr="000F79E7">
        <w:t xml:space="preserve"> Units.</w:t>
      </w:r>
    </w:p>
    <w:p w14:paraId="4A87898C" w14:textId="0F7A50D3" w:rsidR="007F61B4" w:rsidRDefault="00000000" w:rsidP="007F61B4">
      <w:pPr>
        <w:pStyle w:val="Text"/>
        <w:ind w:left="720" w:firstLine="0"/>
      </w:pPr>
      <m:oMathPara>
        <m:oMath>
          <m:acc>
            <m:accPr>
              <m:chr m:val="̅"/>
              <m:ctrlPr>
                <w:rPr>
                  <w:rFonts w:ascii="Cambria Math" w:hAnsi="Cambria Math"/>
                  <w:i/>
                </w:rPr>
              </m:ctrlPr>
            </m:accPr>
            <m:e>
              <m:r>
                <m:rPr>
                  <m:sty m:val="p"/>
                </m:rPr>
                <w:rPr>
                  <w:rFonts w:ascii="Cambria Math" w:hAnsi="Cambria Math"/>
                </w:rPr>
                <m:t>Z</m:t>
              </m:r>
            </m:e>
          </m:acc>
          <m:r>
            <w:rPr>
              <w:rFonts w:ascii="Cambria Math" w:hAnsi="Cambria Math"/>
            </w:rPr>
            <m:t xml:space="preserve">= </m:t>
          </m:r>
          <m:r>
            <w:rPr>
              <w:rFonts w:ascii="Cambria Math" w:hAnsi="Cambria Math"/>
              <w:sz w:val="20"/>
              <w:szCs w:val="20"/>
            </w:rPr>
            <m:t xml:space="preserve"> R+jX</m:t>
          </m:r>
        </m:oMath>
      </m:oMathPara>
    </w:p>
    <w:p w14:paraId="4CB4AE87" w14:textId="77777777" w:rsidR="007F61B4" w:rsidRDefault="007F61B4" w:rsidP="007F61B4">
      <w:pPr>
        <w:pStyle w:val="Text"/>
        <w:numPr>
          <w:ilvl w:val="0"/>
          <w:numId w:val="5"/>
        </w:numPr>
      </w:pPr>
      <w:r>
        <w:t xml:space="preserve">  Compute current I magnitude using the apparent power S and voltage V.</w:t>
      </w:r>
    </w:p>
    <w:p w14:paraId="4A9855BF" w14:textId="77777777" w:rsidR="007F61B4" w:rsidRDefault="007F61B4" w:rsidP="007F61B4">
      <w:pPr>
        <w:pStyle w:val="Text"/>
        <w:ind w:left="720" w:firstLine="0"/>
      </w:pPr>
    </w:p>
    <w:p w14:paraId="204ABF09" w14:textId="77777777" w:rsidR="00CB006F" w:rsidRPr="00696196" w:rsidRDefault="00000000" w:rsidP="00CB006F">
      <w:pPr>
        <w:pStyle w:val="Text"/>
        <w:ind w:left="720" w:firstLine="0"/>
        <w:rPr>
          <w:iCs/>
        </w:rPr>
      </w:pPr>
      <m:oMathPara>
        <m:oMath>
          <m:acc>
            <m:accPr>
              <m:chr m:val="̅"/>
              <m:ctrlPr>
                <w:rPr>
                  <w:rFonts w:ascii="Cambria Math" w:hAnsi="Cambria Math"/>
                  <w:iCs/>
                </w:rPr>
              </m:ctrlPr>
            </m:accPr>
            <m:e>
              <m:r>
                <m:rPr>
                  <m:sty m:val="p"/>
                </m:rPr>
                <w:rPr>
                  <w:rFonts w:ascii="Cambria Math" w:hAnsi="Cambria Math"/>
                </w:rPr>
                <m:t>I</m:t>
              </m:r>
            </m:e>
          </m:acc>
          <m:r>
            <m:rPr>
              <m:sty m:val="p"/>
            </m:rPr>
            <w:rPr>
              <w:rFonts w:ascii="Cambria Math" w:hAnsi="Cambria Math"/>
            </w:rPr>
            <m:t xml:space="preserve">= </m:t>
          </m:r>
          <m:f>
            <m:fPr>
              <m:ctrlPr>
                <w:rPr>
                  <w:rFonts w:ascii="Cambria Math" w:hAnsi="Cambria Math"/>
                  <w:iCs/>
                </w:rPr>
              </m:ctrlPr>
            </m:fPr>
            <m:num>
              <m:acc>
                <m:accPr>
                  <m:chr m:val="̅"/>
                  <m:ctrlPr>
                    <w:rPr>
                      <w:rFonts w:ascii="Cambria Math" w:hAnsi="Cambria Math"/>
                      <w:iCs/>
                    </w:rPr>
                  </m:ctrlPr>
                </m:accPr>
                <m:e>
                  <m:r>
                    <m:rPr>
                      <m:sty m:val="p"/>
                    </m:rPr>
                    <w:rPr>
                      <w:rFonts w:ascii="Cambria Math" w:hAnsi="Cambria Math"/>
                    </w:rPr>
                    <m:t>V</m:t>
                  </m:r>
                </m:e>
              </m:acc>
            </m:num>
            <m:den>
              <m:acc>
                <m:accPr>
                  <m:chr m:val="̅"/>
                  <m:ctrlPr>
                    <w:rPr>
                      <w:rFonts w:ascii="Cambria Math" w:hAnsi="Cambria Math"/>
                      <w:iCs/>
                    </w:rPr>
                  </m:ctrlPr>
                </m:accPr>
                <m:e>
                  <m:r>
                    <m:rPr>
                      <m:sty m:val="p"/>
                    </m:rPr>
                    <w:rPr>
                      <w:rFonts w:ascii="Cambria Math" w:hAnsi="Cambria Math"/>
                    </w:rPr>
                    <m:t>Z</m:t>
                  </m:r>
                </m:e>
              </m:acc>
            </m:den>
          </m:f>
        </m:oMath>
      </m:oMathPara>
    </w:p>
    <w:p w14:paraId="15302C78" w14:textId="77777777" w:rsidR="007F61B4" w:rsidRPr="001E0503" w:rsidRDefault="007F61B4" w:rsidP="007F61B4">
      <w:pPr>
        <w:pStyle w:val="Text"/>
        <w:ind w:left="720" w:firstLine="0"/>
      </w:pPr>
    </w:p>
    <w:p w14:paraId="7426AF6A" w14:textId="6B482EE2" w:rsidR="007F61B4" w:rsidRDefault="007F61B4" w:rsidP="007F61B4">
      <w:pPr>
        <w:pStyle w:val="Text"/>
        <w:numPr>
          <w:ilvl w:val="0"/>
          <w:numId w:val="5"/>
        </w:numPr>
      </w:pPr>
      <w:r>
        <w:t>Compute angle(</w:t>
      </w:r>
      <m:oMath>
        <m:r>
          <w:rPr>
            <w:rFonts w:ascii="Cambria Math" w:hAnsi="Cambria Math"/>
          </w:rPr>
          <m:t>φ</m:t>
        </m:r>
        <m:r>
          <m:rPr>
            <m:sty m:val="p"/>
          </m:rPr>
          <w:rPr>
            <w:rFonts w:ascii="Cambria Math" w:hAnsi="Cambria Math"/>
          </w:rPr>
          <m:t>)</m:t>
        </m:r>
      </m:oMath>
      <w:r>
        <w:t>) in degrees</w:t>
      </w:r>
    </w:p>
    <w:p w14:paraId="0B245BB7" w14:textId="77777777" w:rsidR="007F61B4" w:rsidRDefault="007F61B4" w:rsidP="007F61B4">
      <w:pPr>
        <w:pStyle w:val="Text"/>
        <w:ind w:left="720" w:firstLine="0"/>
      </w:pPr>
    </w:p>
    <w:p w14:paraId="0CDF25AB" w14:textId="56090C97" w:rsidR="007F61B4" w:rsidRPr="005D1EE1" w:rsidRDefault="00B142AE" w:rsidP="007F61B4">
      <w:pPr>
        <w:pStyle w:val="Text"/>
        <w:ind w:left="720" w:firstLine="0"/>
      </w:pPr>
      <m:oMathPara>
        <m:oMath>
          <m:r>
            <w:rPr>
              <w:rFonts w:ascii="Cambria Math" w:hAnsi="Cambria Math"/>
            </w:rPr>
            <m:t xml:space="preserve">φ= </m:t>
          </m:r>
          <m:func>
            <m:funcPr>
              <m:ctrlPr>
                <w:rPr>
                  <w:rFonts w:ascii="Cambria Math" w:hAnsi="Cambria Math"/>
                  <w:i/>
                  <w:sz w:val="20"/>
                  <w:szCs w:val="20"/>
                </w:rPr>
              </m:ctrlPr>
            </m:funcPr>
            <m:fName>
              <m:sSup>
                <m:sSupPr>
                  <m:ctrlPr>
                    <w:rPr>
                      <w:rFonts w:ascii="Cambria Math" w:hAnsi="Cambria Math"/>
                      <w:i/>
                      <w:sz w:val="20"/>
                      <w:szCs w:val="20"/>
                    </w:rPr>
                  </m:ctrlPr>
                </m:sSupPr>
                <m:e>
                  <m:r>
                    <m:rPr>
                      <m:sty m:val="p"/>
                    </m:rPr>
                    <w:rPr>
                      <w:rFonts w:ascii="Cambria Math" w:hAnsi="Cambria Math"/>
                      <w:sz w:val="20"/>
                      <w:szCs w:val="20"/>
                    </w:rPr>
                    <m:t>tan</m:t>
                  </m:r>
                </m:e>
                <m:sup>
                  <m:r>
                    <w:rPr>
                      <w:rFonts w:ascii="Cambria Math" w:hAnsi="Cambria Math"/>
                      <w:sz w:val="20"/>
                      <w:szCs w:val="20"/>
                    </w:rPr>
                    <m:t>-1</m:t>
                  </m:r>
                </m:sup>
              </m:sSup>
            </m:fName>
            <m:e>
              <m:d>
                <m:dPr>
                  <m:ctrlPr>
                    <w:rPr>
                      <w:rFonts w:ascii="Cambria Math" w:hAnsi="Cambria Math"/>
                      <w:i/>
                      <w:sz w:val="20"/>
                      <w:szCs w:val="20"/>
                    </w:rPr>
                  </m:ctrlPr>
                </m:dPr>
                <m:e>
                  <m:f>
                    <m:fPr>
                      <m:ctrlPr>
                        <w:rPr>
                          <w:rFonts w:ascii="Cambria Math" w:hAnsi="Cambria Math"/>
                          <w:i/>
                          <w:sz w:val="20"/>
                          <w:szCs w:val="20"/>
                        </w:rPr>
                      </m:ctrlPr>
                    </m:fPr>
                    <m:num>
                      <m:r>
                        <w:rPr>
                          <w:rFonts w:ascii="Cambria Math" w:hAnsi="Cambria Math"/>
                          <w:sz w:val="20"/>
                          <w:szCs w:val="20"/>
                        </w:rPr>
                        <m:t>X</m:t>
                      </m:r>
                    </m:num>
                    <m:den>
                      <m:r>
                        <w:rPr>
                          <w:rFonts w:ascii="Cambria Math" w:hAnsi="Cambria Math"/>
                          <w:sz w:val="20"/>
                          <w:szCs w:val="20"/>
                        </w:rPr>
                        <m:t>R</m:t>
                      </m:r>
                    </m:den>
                  </m:f>
                </m:e>
              </m:d>
            </m:e>
          </m:func>
        </m:oMath>
      </m:oMathPara>
    </w:p>
    <w:p w14:paraId="67B4CEB6" w14:textId="77777777" w:rsidR="007F61B4" w:rsidRDefault="007F61B4" w:rsidP="007F61B4">
      <w:pPr>
        <w:pStyle w:val="Text"/>
        <w:ind w:left="720" w:firstLine="0"/>
      </w:pPr>
    </w:p>
    <w:p w14:paraId="1E6B01CC" w14:textId="4EE290D6" w:rsidR="007F61B4" w:rsidRDefault="007F61B4" w:rsidP="007F61B4">
      <w:pPr>
        <w:pStyle w:val="Text"/>
        <w:numPr>
          <w:ilvl w:val="0"/>
          <w:numId w:val="5"/>
        </w:numPr>
      </w:pPr>
      <w:r>
        <w:t>Compute pf using angle(</w:t>
      </w:r>
      <m:oMath>
        <m:r>
          <w:rPr>
            <w:rFonts w:ascii="Cambria Math" w:hAnsi="Cambria Math"/>
          </w:rPr>
          <m:t>φ</m:t>
        </m:r>
        <m:r>
          <m:rPr>
            <m:sty m:val="p"/>
          </m:rPr>
          <w:rPr>
            <w:rFonts w:ascii="Cambria Math" w:hAnsi="Cambria Math"/>
          </w:rPr>
          <m:t>)</m:t>
        </m:r>
      </m:oMath>
      <w:r>
        <w:t>)</w:t>
      </w:r>
    </w:p>
    <w:p w14:paraId="0A30B53F" w14:textId="77777777" w:rsidR="007F61B4" w:rsidRDefault="007F61B4" w:rsidP="007F61B4">
      <w:pPr>
        <w:pStyle w:val="Text"/>
        <w:ind w:left="720" w:firstLine="0"/>
      </w:pPr>
    </w:p>
    <w:p w14:paraId="09A5E5F7" w14:textId="6A4946DA" w:rsidR="007F61B4" w:rsidRDefault="007F61B4" w:rsidP="007F61B4">
      <w:pPr>
        <w:pStyle w:val="Text"/>
        <w:ind w:left="720" w:firstLine="0"/>
      </w:pPr>
      <m:oMathPara>
        <m:oMath>
          <m:r>
            <w:rPr>
              <w:rFonts w:ascii="Cambria Math" w:hAnsi="Cambria Math"/>
            </w:rPr>
            <m:t>pf=</m:t>
          </m:r>
          <m:func>
            <m:funcPr>
              <m:ctrlPr>
                <w:rPr>
                  <w:rFonts w:ascii="Cambria Math" w:hAnsi="Cambria Math"/>
                  <w:i/>
                </w:rPr>
              </m:ctrlPr>
            </m:funcPr>
            <m:fName>
              <m:r>
                <m:rPr>
                  <m:sty m:val="p"/>
                </m:rPr>
                <w:rPr>
                  <w:rFonts w:ascii="Cambria Math" w:hAnsi="Cambria Math"/>
                </w:rPr>
                <m:t>cos</m:t>
              </m:r>
            </m:fName>
            <m:e>
              <m:r>
                <w:rPr>
                  <w:rFonts w:ascii="Cambria Math" w:hAnsi="Cambria Math"/>
                </w:rPr>
                <m:t>φ</m:t>
              </m:r>
              <m:r>
                <m:rPr>
                  <m:sty m:val="p"/>
                </m:rPr>
                <w:rPr>
                  <w:rFonts w:ascii="Cambria Math" w:hAnsi="Cambria Math"/>
                </w:rPr>
                <m:t>)</m:t>
              </m:r>
            </m:e>
          </m:func>
        </m:oMath>
      </m:oMathPara>
    </w:p>
    <w:p w14:paraId="3C73F16C" w14:textId="77777777" w:rsidR="007F61B4" w:rsidRDefault="007F61B4" w:rsidP="007F61B4">
      <w:pPr>
        <w:pStyle w:val="Text"/>
        <w:ind w:left="720" w:firstLine="0"/>
      </w:pPr>
    </w:p>
    <w:p w14:paraId="161556E0" w14:textId="77777777" w:rsidR="00CE6670" w:rsidRDefault="007F61B4" w:rsidP="00D96671">
      <w:pPr>
        <w:pStyle w:val="Text"/>
        <w:numPr>
          <w:ilvl w:val="0"/>
          <w:numId w:val="5"/>
        </w:numPr>
      </w:pPr>
      <w:r>
        <w:t>Compute apparent S using Current I and Voltage V</w:t>
      </w:r>
    </w:p>
    <w:p w14:paraId="0733B594" w14:textId="4BB28147" w:rsidR="007F61B4" w:rsidRPr="00CE6670" w:rsidRDefault="00000000" w:rsidP="00CE6670">
      <w:pPr>
        <w:pStyle w:val="Text"/>
        <w:ind w:left="720" w:firstLine="0"/>
        <w:jc w:val="center"/>
      </w:pPr>
      <m:oMathPara>
        <m:oMath>
          <m:acc>
            <m:accPr>
              <m:chr m:val="̅"/>
              <m:ctrlPr>
                <w:rPr>
                  <w:rFonts w:ascii="Cambria Math" w:hAnsi="Cambria Math"/>
                  <w:iCs/>
                </w:rPr>
              </m:ctrlPr>
            </m:accPr>
            <m:e>
              <m:r>
                <m:rPr>
                  <m:sty m:val="p"/>
                </m:rPr>
                <w:rPr>
                  <w:rFonts w:ascii="Cambria Math" w:hAnsi="Cambria Math"/>
                </w:rPr>
                <m:t>S</m:t>
              </m:r>
            </m:e>
          </m:acc>
          <m:r>
            <m:rPr>
              <m:sty m:val="p"/>
            </m:rPr>
            <w:rPr>
              <w:rFonts w:ascii="Cambria Math" w:hAnsi="Cambria Math"/>
            </w:rPr>
            <m:t xml:space="preserve">= </m:t>
          </m:r>
          <m:acc>
            <m:accPr>
              <m:chr m:val="̅"/>
              <m:ctrlPr>
                <w:rPr>
                  <w:rFonts w:ascii="Cambria Math" w:hAnsi="Cambria Math"/>
                  <w:iCs/>
                </w:rPr>
              </m:ctrlPr>
            </m:accPr>
            <m:e>
              <m:r>
                <m:rPr>
                  <m:sty m:val="p"/>
                </m:rPr>
                <w:rPr>
                  <w:rFonts w:ascii="Cambria Math" w:hAnsi="Cambria Math"/>
                </w:rPr>
                <m:t xml:space="preserve"> I</m:t>
              </m:r>
            </m:e>
          </m:acc>
          <m:r>
            <m:rPr>
              <m:sty m:val="p"/>
            </m:rPr>
            <w:rPr>
              <w:rFonts w:ascii="Cambria Math" w:hAnsi="Cambria Math"/>
            </w:rPr>
            <m:t>*</m:t>
          </m:r>
          <m:acc>
            <m:accPr>
              <m:chr m:val="̅"/>
              <m:ctrlPr>
                <w:rPr>
                  <w:rFonts w:ascii="Cambria Math" w:hAnsi="Cambria Math"/>
                  <w:iCs/>
                </w:rPr>
              </m:ctrlPr>
            </m:accPr>
            <m:e>
              <m:r>
                <m:rPr>
                  <m:sty m:val="p"/>
                </m:rPr>
                <w:rPr>
                  <w:rFonts w:ascii="Cambria Math" w:hAnsi="Cambria Math"/>
                </w:rPr>
                <m:t>V</m:t>
              </m:r>
            </m:e>
          </m:acc>
        </m:oMath>
      </m:oMathPara>
    </w:p>
    <w:p w14:paraId="76AEA87B" w14:textId="77777777" w:rsidR="00CE6670" w:rsidRDefault="00CE6670" w:rsidP="00CE6670">
      <w:pPr>
        <w:pStyle w:val="Text"/>
        <w:ind w:left="720" w:firstLine="0"/>
      </w:pPr>
    </w:p>
    <w:p w14:paraId="65C9AF5A" w14:textId="77777777" w:rsidR="007F61B4" w:rsidRDefault="007F61B4" w:rsidP="007F61B4">
      <w:pPr>
        <w:pStyle w:val="Text"/>
        <w:numPr>
          <w:ilvl w:val="0"/>
          <w:numId w:val="5"/>
        </w:numPr>
      </w:pPr>
      <w:r>
        <w:t xml:space="preserve">Compute real power P and reactive power Q </w:t>
      </w:r>
    </w:p>
    <w:p w14:paraId="0558FF91" w14:textId="6CC52DEC" w:rsidR="007F61B4" w:rsidRPr="007305D6" w:rsidRDefault="007F61B4" w:rsidP="007F61B4">
      <w:pPr>
        <w:pStyle w:val="Text"/>
        <w:ind w:left="720" w:firstLine="0"/>
      </w:pPr>
      <m:oMathPara>
        <m:oMath>
          <m:r>
            <w:rPr>
              <w:rFonts w:ascii="Cambria Math" w:hAnsi="Cambria Math"/>
            </w:rPr>
            <m:t>P=</m:t>
          </m:r>
          <m:r>
            <m:rPr>
              <m:sty m:val="p"/>
            </m:rPr>
            <w:rPr>
              <w:rFonts w:ascii="Cambria Math" w:hAnsi="Cambria Math"/>
            </w:rPr>
            <m:t xml:space="preserve"> </m:t>
          </m:r>
          <m:acc>
            <m:accPr>
              <m:chr m:val="̅"/>
              <m:ctrlPr>
                <w:rPr>
                  <w:rFonts w:ascii="Cambria Math" w:hAnsi="Cambria Math"/>
                  <w:iCs/>
                </w:rPr>
              </m:ctrlPr>
            </m:accPr>
            <m:e>
              <m:r>
                <m:rPr>
                  <m:sty m:val="p"/>
                </m:rPr>
                <w:rPr>
                  <w:rFonts w:ascii="Cambria Math" w:hAnsi="Cambria Math"/>
                </w:rPr>
                <m:t xml:space="preserve"> I</m:t>
              </m:r>
            </m:e>
          </m:acc>
          <m:r>
            <m:rPr>
              <m:sty m:val="p"/>
            </m:rPr>
            <w:rPr>
              <w:rFonts w:ascii="Cambria Math" w:hAnsi="Cambria Math"/>
            </w:rPr>
            <m:t>*</m:t>
          </m:r>
          <m:acc>
            <m:accPr>
              <m:chr m:val="̅"/>
              <m:ctrlPr>
                <w:rPr>
                  <w:rFonts w:ascii="Cambria Math" w:hAnsi="Cambria Math"/>
                  <w:iCs/>
                </w:rPr>
              </m:ctrlPr>
            </m:accPr>
            <m:e>
              <m:r>
                <m:rPr>
                  <m:sty m:val="p"/>
                </m:rPr>
                <w:rPr>
                  <w:rFonts w:ascii="Cambria Math" w:hAnsi="Cambria Math"/>
                </w:rPr>
                <m:t>V</m:t>
              </m:r>
            </m:e>
          </m:acc>
          <m:r>
            <w:rPr>
              <w:rFonts w:ascii="Cambria Math" w:hAnsi="Cambria Math"/>
            </w:rPr>
            <m:t xml:space="preserve"> </m:t>
          </m:r>
          <m:func>
            <m:funcPr>
              <m:ctrlPr>
                <w:rPr>
                  <w:rFonts w:ascii="Cambria Math" w:hAnsi="Cambria Math"/>
                  <w:i/>
                </w:rPr>
              </m:ctrlPr>
            </m:funcPr>
            <m:fName>
              <m:r>
                <m:rPr>
                  <m:sty m:val="p"/>
                </m:rPr>
                <w:rPr>
                  <w:rFonts w:ascii="Cambria Math" w:hAnsi="Cambria Math"/>
                </w:rPr>
                <m:t>cos</m:t>
              </m:r>
            </m:fName>
            <m:e>
              <m:r>
                <w:rPr>
                  <w:rFonts w:ascii="Cambria Math" w:hAnsi="Cambria Math"/>
                </w:rPr>
                <m:t>φ</m:t>
              </m:r>
              <m:r>
                <m:rPr>
                  <m:sty m:val="p"/>
                </m:rPr>
                <w:rPr>
                  <w:rFonts w:ascii="Cambria Math" w:hAnsi="Cambria Math"/>
                </w:rPr>
                <m:t>)</m:t>
              </m:r>
            </m:e>
          </m:func>
        </m:oMath>
      </m:oMathPara>
    </w:p>
    <w:p w14:paraId="4251186B" w14:textId="77777777" w:rsidR="007F61B4" w:rsidRPr="007305D6" w:rsidRDefault="007F61B4" w:rsidP="007F61B4">
      <w:pPr>
        <w:pStyle w:val="Text"/>
        <w:ind w:left="720" w:firstLine="0"/>
      </w:pPr>
    </w:p>
    <w:p w14:paraId="3C22AA4C" w14:textId="7A288FA9" w:rsidR="007F61B4" w:rsidRPr="007305D6" w:rsidRDefault="007F61B4" w:rsidP="007F61B4">
      <w:pPr>
        <w:pStyle w:val="Text"/>
        <w:ind w:left="720" w:firstLine="0"/>
      </w:pPr>
      <m:oMathPara>
        <m:oMath>
          <m:r>
            <w:rPr>
              <w:rFonts w:ascii="Cambria Math" w:hAnsi="Cambria Math"/>
            </w:rPr>
            <m:t>Q=</m:t>
          </m:r>
          <m:r>
            <m:rPr>
              <m:sty m:val="p"/>
            </m:rPr>
            <w:rPr>
              <w:rFonts w:ascii="Cambria Math" w:hAnsi="Cambria Math"/>
            </w:rPr>
            <m:t xml:space="preserve"> </m:t>
          </m:r>
          <m:acc>
            <m:accPr>
              <m:chr m:val="̅"/>
              <m:ctrlPr>
                <w:rPr>
                  <w:rFonts w:ascii="Cambria Math" w:hAnsi="Cambria Math"/>
                  <w:iCs/>
                </w:rPr>
              </m:ctrlPr>
            </m:accPr>
            <m:e>
              <m:r>
                <m:rPr>
                  <m:sty m:val="p"/>
                </m:rPr>
                <w:rPr>
                  <w:rFonts w:ascii="Cambria Math" w:hAnsi="Cambria Math"/>
                </w:rPr>
                <m:t xml:space="preserve"> I</m:t>
              </m:r>
            </m:e>
          </m:acc>
          <m:r>
            <m:rPr>
              <m:sty m:val="p"/>
            </m:rPr>
            <w:rPr>
              <w:rFonts w:ascii="Cambria Math" w:hAnsi="Cambria Math"/>
            </w:rPr>
            <m:t>*</m:t>
          </m:r>
          <m:acc>
            <m:accPr>
              <m:chr m:val="̅"/>
              <m:ctrlPr>
                <w:rPr>
                  <w:rFonts w:ascii="Cambria Math" w:hAnsi="Cambria Math"/>
                  <w:iCs/>
                </w:rPr>
              </m:ctrlPr>
            </m:accPr>
            <m:e>
              <m:r>
                <m:rPr>
                  <m:sty m:val="p"/>
                </m:rPr>
                <w:rPr>
                  <w:rFonts w:ascii="Cambria Math" w:hAnsi="Cambria Math"/>
                </w:rPr>
                <m:t>V</m:t>
              </m:r>
            </m:e>
          </m:acc>
          <m:r>
            <w:rPr>
              <w:rFonts w:ascii="Cambria Math" w:hAnsi="Cambria Math"/>
            </w:rPr>
            <m:t xml:space="preserve"> </m:t>
          </m:r>
          <m:func>
            <m:funcPr>
              <m:ctrlPr>
                <w:rPr>
                  <w:rFonts w:ascii="Cambria Math" w:hAnsi="Cambria Math"/>
                  <w:i/>
                </w:rPr>
              </m:ctrlPr>
            </m:funcPr>
            <m:fName>
              <m:r>
                <m:rPr>
                  <m:sty m:val="p"/>
                </m:rPr>
                <w:rPr>
                  <w:rFonts w:ascii="Cambria Math" w:hAnsi="Cambria Math"/>
                </w:rPr>
                <m:t>sin</m:t>
              </m:r>
            </m:fName>
            <m:e>
              <m:r>
                <w:rPr>
                  <w:rFonts w:ascii="Cambria Math" w:hAnsi="Cambria Math"/>
                </w:rPr>
                <m:t>φ</m:t>
              </m:r>
              <m:r>
                <m:rPr>
                  <m:sty m:val="p"/>
                </m:rPr>
                <w:rPr>
                  <w:rFonts w:ascii="Cambria Math" w:hAnsi="Cambria Math"/>
                </w:rPr>
                <m:t>)</m:t>
              </m:r>
            </m:e>
          </m:func>
        </m:oMath>
      </m:oMathPara>
    </w:p>
    <w:p w14:paraId="12185A92" w14:textId="361B44CD" w:rsidR="008C7D51" w:rsidRDefault="00BC33A7" w:rsidP="00522363">
      <w:pPr>
        <w:pStyle w:val="Heading2"/>
      </w:pPr>
      <w:r w:rsidRPr="008C7D51">
        <w:rPr>
          <w:b/>
          <w:bCs/>
          <w:iCs/>
        </w:rPr>
        <w:t xml:space="preserve"> </w:t>
      </w:r>
      <w:r w:rsidR="008C7D51" w:rsidRPr="006E4FCF">
        <w:rPr>
          <w:b/>
          <w:bCs/>
          <w:i w:val="0"/>
          <w:iCs/>
        </w:rPr>
        <w:t xml:space="preserve">Calculation </w:t>
      </w:r>
      <w:r w:rsidR="008C7D51">
        <w:rPr>
          <w:b/>
          <w:bCs/>
          <w:i w:val="0"/>
          <w:iCs/>
        </w:rPr>
        <w:t>required capacitor bank size for power factor pf correction</w:t>
      </w:r>
      <w:r w:rsidR="00CA648C">
        <w:t>.</w:t>
      </w:r>
    </w:p>
    <w:p w14:paraId="49B8C67E" w14:textId="31672767" w:rsidR="000A1ACF" w:rsidRPr="00CA648C" w:rsidRDefault="00D54AF2" w:rsidP="00CA648C">
      <w:pPr>
        <w:pStyle w:val="Heading2"/>
        <w:numPr>
          <w:ilvl w:val="0"/>
          <w:numId w:val="0"/>
        </w:numPr>
        <w:jc w:val="both"/>
        <w:rPr>
          <w:i w:val="0"/>
          <w:iCs/>
        </w:rPr>
      </w:pPr>
      <w:r w:rsidRPr="00CA648C">
        <w:rPr>
          <w:i w:val="0"/>
          <w:iCs/>
        </w:rPr>
        <w:t xml:space="preserve">Desired Power Factor pf </w:t>
      </w:r>
      <w:r w:rsidR="002041CE" w:rsidRPr="00CA648C">
        <w:rPr>
          <w:i w:val="0"/>
          <w:iCs/>
        </w:rPr>
        <w:t>is given and the foll</w:t>
      </w:r>
      <w:r w:rsidR="00DD0DD3" w:rsidRPr="00CA648C">
        <w:rPr>
          <w:i w:val="0"/>
          <w:iCs/>
        </w:rPr>
        <w:t xml:space="preserve">owing calculations are done to get the </w:t>
      </w:r>
      <w:r w:rsidR="007F2EC8" w:rsidRPr="00CA648C">
        <w:rPr>
          <w:i w:val="0"/>
          <w:iCs/>
        </w:rPr>
        <w:t>targe</w:t>
      </w:r>
      <w:r w:rsidR="00CA648C">
        <w:rPr>
          <w:i w:val="0"/>
          <w:iCs/>
        </w:rPr>
        <w:t xml:space="preserve">t </w:t>
      </w:r>
      <w:r w:rsidR="007F2EC8" w:rsidRPr="00CA648C">
        <w:rPr>
          <w:i w:val="0"/>
          <w:iCs/>
        </w:rPr>
        <w:t>angle</w:t>
      </w:r>
      <m:oMath>
        <m:r>
          <w:rPr>
            <w:rFonts w:ascii="Cambria Math" w:hAnsi="Cambria Math"/>
          </w:rPr>
          <m:t>∅</m:t>
        </m:r>
      </m:oMath>
      <w:r w:rsidR="00131BCF" w:rsidRPr="00CA648C">
        <w:rPr>
          <w:i w:val="0"/>
          <w:iCs/>
        </w:rPr>
        <w:t>(phi_target</w:t>
      </w:r>
      <w:r w:rsidR="00D2146C" w:rsidRPr="00CA648C">
        <w:rPr>
          <w:i w:val="0"/>
          <w:iCs/>
        </w:rPr>
        <w:t xml:space="preserve"> </w:t>
      </w:r>
      <w:r w:rsidR="00131BCF" w:rsidRPr="00CA648C">
        <w:rPr>
          <w:i w:val="0"/>
          <w:iCs/>
        </w:rPr>
        <w:t xml:space="preserve">), </w:t>
      </w:r>
      <w:r w:rsidR="00AF37E4" w:rsidRPr="00CA648C">
        <w:rPr>
          <w:i w:val="0"/>
          <w:iCs/>
        </w:rPr>
        <w:t>new_total apparent</w:t>
      </w:r>
      <w:r w:rsidR="002C7EE0" w:rsidRPr="00CA648C">
        <w:rPr>
          <w:i w:val="0"/>
          <w:iCs/>
        </w:rPr>
        <w:t xml:space="preserve"> power </w:t>
      </w:r>
      <w:r w:rsidR="00C71DBD" w:rsidRPr="00CA648C">
        <w:rPr>
          <w:i w:val="0"/>
          <w:iCs/>
        </w:rPr>
        <w:t xml:space="preserve">S </w:t>
      </w:r>
      <w:r w:rsidR="002C7EE0" w:rsidRPr="00CA648C">
        <w:rPr>
          <w:i w:val="0"/>
          <w:iCs/>
        </w:rPr>
        <w:t xml:space="preserve">and </w:t>
      </w:r>
      <w:r w:rsidR="00B42A04" w:rsidRPr="00CA648C">
        <w:rPr>
          <w:i w:val="0"/>
          <w:iCs/>
        </w:rPr>
        <w:t>new_ total Reactive Power</w:t>
      </w:r>
      <w:r w:rsidR="00C71DBD" w:rsidRPr="00CA648C">
        <w:rPr>
          <w:i w:val="0"/>
          <w:iCs/>
        </w:rPr>
        <w:t xml:space="preserve"> Q</w:t>
      </w:r>
      <w:r w:rsidR="00231913" w:rsidRPr="00CA648C">
        <w:rPr>
          <w:i w:val="0"/>
          <w:iCs/>
        </w:rPr>
        <w:t xml:space="preserve"> whiles real power P remains same.</w:t>
      </w:r>
      <w:r w:rsidR="001655E0">
        <w:rPr>
          <w:i w:val="0"/>
          <w:iCs/>
        </w:rPr>
        <w:t xml:space="preserve"> The required capacitive ohms and </w:t>
      </w:r>
      <w:r w:rsidR="00336F60">
        <w:rPr>
          <w:i w:val="0"/>
          <w:iCs/>
        </w:rPr>
        <w:t>capacitive reactance is calculated.</w:t>
      </w:r>
    </w:p>
    <w:p w14:paraId="43D35B78" w14:textId="77777777" w:rsidR="00C71DBD" w:rsidRDefault="00C71DBD" w:rsidP="000A1ACF"/>
    <w:p w14:paraId="619B1630" w14:textId="6F4C10E2" w:rsidR="00F07C4E" w:rsidRDefault="00F07C4E" w:rsidP="00F07C4E">
      <w:pPr>
        <w:pStyle w:val="Text"/>
        <w:numPr>
          <w:ilvl w:val="0"/>
          <w:numId w:val="5"/>
        </w:numPr>
      </w:pPr>
      <w:r>
        <w:t>Compute</w:t>
      </w:r>
      <w:r w:rsidR="00DA27ED">
        <w:t xml:space="preserve"> phi_target</w:t>
      </w:r>
      <w:r>
        <w:t xml:space="preserve"> angle(</w:t>
      </w:r>
      <m:oMath>
        <m:r>
          <w:rPr>
            <w:rFonts w:ascii="Cambria Math" w:hAnsi="Cambria Math"/>
          </w:rPr>
          <m:t>φ</m:t>
        </m:r>
        <m:r>
          <m:rPr>
            <m:sty m:val="p"/>
          </m:rPr>
          <w:rPr>
            <w:rFonts w:ascii="Cambria Math" w:hAnsi="Cambria Math"/>
          </w:rPr>
          <m:t>)</m:t>
        </m:r>
      </m:oMath>
      <w:r>
        <w:t>) in degrees</w:t>
      </w:r>
    </w:p>
    <w:p w14:paraId="15AF0755" w14:textId="77777777" w:rsidR="00F07C4E" w:rsidRDefault="00F07C4E" w:rsidP="00F07C4E">
      <w:pPr>
        <w:pStyle w:val="Text"/>
        <w:ind w:left="720" w:firstLine="0"/>
      </w:pPr>
    </w:p>
    <w:p w14:paraId="76B8FDD3" w14:textId="73D450EE" w:rsidR="00F07C4E" w:rsidRPr="00765186" w:rsidRDefault="00000000" w:rsidP="00F07C4E">
      <w:pPr>
        <w:pStyle w:val="Text"/>
        <w:ind w:left="720" w:firstLine="0"/>
        <w:rPr>
          <w:sz w:val="20"/>
          <w:szCs w:val="20"/>
        </w:rPr>
      </w:pPr>
      <m:oMathPara>
        <m:oMath>
          <m:sSub>
            <m:sSubPr>
              <m:ctrlPr>
                <w:rPr>
                  <w:rFonts w:ascii="Cambria Math" w:hAnsi="Cambria Math"/>
                  <w:i/>
                </w:rPr>
              </m:ctrlPr>
            </m:sSubPr>
            <m:e>
              <m:r>
                <w:rPr>
                  <w:rFonts w:ascii="Cambria Math" w:hAnsi="Cambria Math"/>
                </w:rPr>
                <m:t>φ</m:t>
              </m:r>
              <m:r>
                <m:rPr>
                  <m:sty m:val="p"/>
                </m:rPr>
                <w:rPr>
                  <w:rFonts w:ascii="Cambria Math" w:hAnsi="Cambria Math"/>
                </w:rPr>
                <m:t>)</m:t>
              </m:r>
            </m:e>
            <m:sub>
              <m:r>
                <w:rPr>
                  <w:rFonts w:ascii="Cambria Math" w:hAnsi="Cambria Math"/>
                </w:rPr>
                <m:t>desired</m:t>
              </m:r>
            </m:sub>
          </m:sSub>
          <m:r>
            <w:rPr>
              <w:rFonts w:ascii="Cambria Math" w:hAnsi="Cambria Math"/>
            </w:rPr>
            <m:t xml:space="preserve">= </m:t>
          </m:r>
          <m:func>
            <m:funcPr>
              <m:ctrlPr>
                <w:rPr>
                  <w:rFonts w:ascii="Cambria Math" w:hAnsi="Cambria Math"/>
                  <w:i/>
                  <w:sz w:val="20"/>
                  <w:szCs w:val="20"/>
                </w:rPr>
              </m:ctrlPr>
            </m:funcPr>
            <m:fName>
              <m:sSup>
                <m:sSupPr>
                  <m:ctrlPr>
                    <w:rPr>
                      <w:rFonts w:ascii="Cambria Math" w:hAnsi="Cambria Math"/>
                      <w:i/>
                      <w:sz w:val="20"/>
                      <w:szCs w:val="20"/>
                    </w:rPr>
                  </m:ctrlPr>
                </m:sSupPr>
                <m:e>
                  <m:r>
                    <m:rPr>
                      <m:sty m:val="p"/>
                    </m:rPr>
                    <w:rPr>
                      <w:rFonts w:ascii="Cambria Math" w:hAnsi="Cambria Math"/>
                      <w:sz w:val="20"/>
                      <w:szCs w:val="20"/>
                    </w:rPr>
                    <m:t>cos</m:t>
                  </m:r>
                </m:e>
                <m:sup>
                  <m:r>
                    <w:rPr>
                      <w:rFonts w:ascii="Cambria Math" w:hAnsi="Cambria Math"/>
                      <w:sz w:val="20"/>
                      <w:szCs w:val="20"/>
                    </w:rPr>
                    <m:t>-1</m:t>
                  </m:r>
                </m:sup>
              </m:sSup>
            </m:fName>
            <m:e>
              <m:sSub>
                <m:sSubPr>
                  <m:ctrlPr>
                    <w:rPr>
                      <w:rFonts w:ascii="Cambria Math" w:hAnsi="Cambria Math"/>
                      <w:i/>
                    </w:rPr>
                  </m:ctrlPr>
                </m:sSubPr>
                <m:e>
                  <m:r>
                    <w:rPr>
                      <w:rFonts w:ascii="Cambria Math" w:hAnsi="Cambria Math"/>
                    </w:rPr>
                    <m:t>pf</m:t>
                  </m:r>
                </m:e>
                <m:sub>
                  <m:r>
                    <w:rPr>
                      <w:rFonts w:ascii="Cambria Math" w:hAnsi="Cambria Math"/>
                    </w:rPr>
                    <m:t>desired</m:t>
                  </m:r>
                </m:sub>
              </m:sSub>
            </m:e>
          </m:func>
        </m:oMath>
      </m:oMathPara>
    </w:p>
    <w:p w14:paraId="31EE7F77" w14:textId="77777777" w:rsidR="00F07C4E" w:rsidRDefault="00F07C4E" w:rsidP="00F07C4E">
      <w:pPr>
        <w:pStyle w:val="Text"/>
        <w:ind w:left="720" w:firstLine="0"/>
        <w:rPr>
          <w:sz w:val="20"/>
          <w:szCs w:val="20"/>
        </w:rPr>
      </w:pPr>
    </w:p>
    <w:p w14:paraId="2FF40522" w14:textId="1137E724" w:rsidR="00D662D4" w:rsidRDefault="00D662D4" w:rsidP="00D662D4">
      <w:pPr>
        <w:pStyle w:val="Text"/>
        <w:numPr>
          <w:ilvl w:val="0"/>
          <w:numId w:val="5"/>
        </w:numPr>
      </w:pPr>
      <w:r>
        <w:t xml:space="preserve">Compute </w:t>
      </w:r>
      <w:r w:rsidR="00EB405A">
        <w:t>new_to</w:t>
      </w:r>
      <w:r w:rsidR="00501354">
        <w:t>tal</w:t>
      </w:r>
      <w:r w:rsidR="00EB405A">
        <w:t xml:space="preserve"> apparent</w:t>
      </w:r>
      <w:r w:rsidR="002178CB">
        <w:t xml:space="preserve"> </w:t>
      </w:r>
      <w:r w:rsidR="00D2146C">
        <w:t>Power</w:t>
      </w:r>
      <w:r w:rsidR="00444C42">
        <w:t xml:space="preserve"> S</w:t>
      </w:r>
      <w:r w:rsidR="00444C42">
        <w:rPr>
          <w:vertAlign w:val="subscript"/>
        </w:rPr>
        <w:t>new</w:t>
      </w:r>
      <w:r>
        <w:t xml:space="preserve"> </w:t>
      </w:r>
    </w:p>
    <w:p w14:paraId="3F75C0B8" w14:textId="77777777" w:rsidR="00D662D4" w:rsidRDefault="00D662D4" w:rsidP="00D662D4">
      <w:pPr>
        <w:pStyle w:val="Text"/>
        <w:ind w:left="720" w:firstLine="0"/>
      </w:pPr>
    </w:p>
    <w:p w14:paraId="36A923AC" w14:textId="0ED6A155" w:rsidR="00C71DBD" w:rsidRPr="004B65DD" w:rsidRDefault="00000000" w:rsidP="00D662D4">
      <w:pPr>
        <w:pStyle w:val="Text"/>
        <w:ind w:left="720" w:firstLine="0"/>
        <w:rPr>
          <w:sz w:val="20"/>
          <w:szCs w:val="20"/>
        </w:rPr>
      </w:pPr>
      <m:oMathPara>
        <m:oMath>
          <m:sSub>
            <m:sSubPr>
              <m:ctrlPr>
                <w:rPr>
                  <w:rFonts w:ascii="Cambria Math" w:hAnsi="Cambria Math"/>
                  <w:i/>
                </w:rPr>
              </m:ctrlPr>
            </m:sSubPr>
            <m:e>
              <m:r>
                <w:rPr>
                  <w:rFonts w:ascii="Cambria Math" w:hAnsi="Cambria Math"/>
                </w:rPr>
                <m:t>S</m:t>
              </m:r>
            </m:e>
            <m:sub>
              <m:r>
                <w:rPr>
                  <w:rFonts w:ascii="Cambria Math" w:hAnsi="Cambria Math"/>
                </w:rPr>
                <m:t>new</m:t>
              </m:r>
            </m:sub>
          </m:sSub>
          <m:r>
            <w:rPr>
              <w:rFonts w:ascii="Cambria Math" w:hAnsi="Cambria Math"/>
            </w:rPr>
            <m:t xml:space="preserve">= </m:t>
          </m:r>
          <m:f>
            <m:fPr>
              <m:ctrlPr>
                <w:rPr>
                  <w:rFonts w:ascii="Cambria Math" w:hAnsi="Cambria Math"/>
                  <w:i/>
                  <w:sz w:val="20"/>
                  <w:szCs w:val="20"/>
                </w:rPr>
              </m:ctrlPr>
            </m:fPr>
            <m:num>
              <m:r>
                <w:rPr>
                  <w:rFonts w:ascii="Cambria Math" w:hAnsi="Cambria Math"/>
                  <w:sz w:val="20"/>
                  <w:szCs w:val="20"/>
                </w:rPr>
                <m:t>P</m:t>
              </m:r>
            </m:num>
            <m:den>
              <m:sSub>
                <m:sSubPr>
                  <m:ctrlPr>
                    <w:rPr>
                      <w:rFonts w:ascii="Cambria Math" w:hAnsi="Cambria Math"/>
                      <w:i/>
                    </w:rPr>
                  </m:ctrlPr>
                </m:sSubPr>
                <m:e>
                  <m:r>
                    <w:rPr>
                      <w:rFonts w:ascii="Cambria Math" w:hAnsi="Cambria Math"/>
                    </w:rPr>
                    <m:t>pf</m:t>
                  </m:r>
                </m:e>
                <m:sub>
                  <m:r>
                    <w:rPr>
                      <w:rFonts w:ascii="Cambria Math" w:hAnsi="Cambria Math"/>
                    </w:rPr>
                    <m:t>desired</m:t>
                  </m:r>
                </m:sub>
              </m:sSub>
            </m:den>
          </m:f>
        </m:oMath>
      </m:oMathPara>
    </w:p>
    <w:p w14:paraId="6F536F8D" w14:textId="77777777" w:rsidR="004B65DD" w:rsidRDefault="004B65DD" w:rsidP="00D662D4">
      <w:pPr>
        <w:pStyle w:val="Text"/>
        <w:ind w:left="720" w:firstLine="0"/>
        <w:rPr>
          <w:sz w:val="20"/>
          <w:szCs w:val="20"/>
        </w:rPr>
      </w:pPr>
    </w:p>
    <w:p w14:paraId="592C135D" w14:textId="77777777" w:rsidR="004B65DD" w:rsidRDefault="004B65DD" w:rsidP="00D662D4">
      <w:pPr>
        <w:pStyle w:val="Text"/>
        <w:ind w:left="720" w:firstLine="0"/>
        <w:rPr>
          <w:sz w:val="20"/>
          <w:szCs w:val="20"/>
        </w:rPr>
      </w:pPr>
    </w:p>
    <w:p w14:paraId="370284A8" w14:textId="77777777" w:rsidR="00960F13" w:rsidRPr="009D5346" w:rsidRDefault="00960F13" w:rsidP="00D662D4">
      <w:pPr>
        <w:pStyle w:val="Text"/>
        <w:ind w:left="720" w:firstLine="0"/>
        <w:rPr>
          <w:sz w:val="20"/>
          <w:szCs w:val="20"/>
        </w:rPr>
      </w:pPr>
    </w:p>
    <w:p w14:paraId="226D222D" w14:textId="75B48B27" w:rsidR="009D5346" w:rsidRDefault="009D5346" w:rsidP="009D5346">
      <w:pPr>
        <w:pStyle w:val="Text"/>
        <w:numPr>
          <w:ilvl w:val="0"/>
          <w:numId w:val="5"/>
        </w:numPr>
      </w:pPr>
      <w:r>
        <w:t>Compute new_to</w:t>
      </w:r>
      <w:r w:rsidR="009B6638">
        <w:t>tal</w:t>
      </w:r>
      <w:r>
        <w:t xml:space="preserve"> </w:t>
      </w:r>
      <w:r w:rsidR="002178CB">
        <w:t>Reactive Power</w:t>
      </w:r>
      <w:r>
        <w:t xml:space="preserve"> Q</w:t>
      </w:r>
      <w:r>
        <w:rPr>
          <w:vertAlign w:val="subscript"/>
        </w:rPr>
        <w:t>new</w:t>
      </w:r>
      <w:r>
        <w:t xml:space="preserve"> </w:t>
      </w:r>
    </w:p>
    <w:p w14:paraId="52272C24" w14:textId="77777777" w:rsidR="009D5346" w:rsidRDefault="009D5346" w:rsidP="00D662D4">
      <w:pPr>
        <w:pStyle w:val="Text"/>
        <w:ind w:left="720" w:firstLine="0"/>
        <w:rPr>
          <w:sz w:val="20"/>
          <w:szCs w:val="20"/>
        </w:rPr>
      </w:pPr>
    </w:p>
    <w:p w14:paraId="73940892" w14:textId="597A8372" w:rsidR="009D5346" w:rsidRPr="00034C79" w:rsidRDefault="00000000" w:rsidP="009D5346">
      <w:pPr>
        <w:pStyle w:val="Text"/>
        <w:ind w:left="720" w:firstLine="0"/>
        <w:rPr>
          <w:sz w:val="20"/>
          <w:szCs w:val="20"/>
        </w:rPr>
      </w:pPr>
      <m:oMathPara>
        <m:oMath>
          <m:sSub>
            <m:sSubPr>
              <m:ctrlPr>
                <w:rPr>
                  <w:rFonts w:ascii="Cambria Math" w:hAnsi="Cambria Math"/>
                  <w:i/>
                </w:rPr>
              </m:ctrlPr>
            </m:sSubPr>
            <m:e>
              <m:r>
                <w:rPr>
                  <w:rFonts w:ascii="Cambria Math" w:hAnsi="Cambria Math"/>
                </w:rPr>
                <m:t>Q</m:t>
              </m:r>
            </m:e>
            <m:sub>
              <m:r>
                <w:rPr>
                  <w:rFonts w:ascii="Cambria Math" w:hAnsi="Cambria Math"/>
                </w:rPr>
                <m:t>new</m:t>
              </m:r>
            </m:sub>
          </m:sSub>
          <m:r>
            <w:rPr>
              <w:rFonts w:ascii="Cambria Math" w:hAnsi="Cambria Math"/>
            </w:rPr>
            <m:t xml:space="preserve">= </m:t>
          </m:r>
          <m:rad>
            <m:radPr>
              <m:degHide m:val="1"/>
              <m:ctrlPr>
                <w:rPr>
                  <w:rFonts w:ascii="Cambria Math" w:hAnsi="Cambria Math"/>
                  <w:i/>
                  <w:sz w:val="20"/>
                  <w:szCs w:val="20"/>
                </w:rPr>
              </m:ctrlPr>
            </m:radPr>
            <m:deg/>
            <m:e>
              <m:sSup>
                <m:sSupPr>
                  <m:ctrlPr>
                    <w:rPr>
                      <w:rFonts w:ascii="Cambria Math" w:hAnsi="Cambria Math"/>
                      <w:i/>
                      <w:sz w:val="20"/>
                      <w:szCs w:val="20"/>
                    </w:rPr>
                  </m:ctrlPr>
                </m:sSupPr>
                <m:e>
                  <m:sSub>
                    <m:sSubPr>
                      <m:ctrlPr>
                        <w:rPr>
                          <w:rFonts w:ascii="Cambria Math" w:hAnsi="Cambria Math"/>
                          <w:i/>
                        </w:rPr>
                      </m:ctrlPr>
                    </m:sSubPr>
                    <m:e>
                      <m:r>
                        <w:rPr>
                          <w:rFonts w:ascii="Cambria Math" w:hAnsi="Cambria Math"/>
                        </w:rPr>
                        <m:t>S</m:t>
                      </m:r>
                    </m:e>
                    <m:sub>
                      <m:r>
                        <w:rPr>
                          <w:rFonts w:ascii="Cambria Math" w:hAnsi="Cambria Math"/>
                        </w:rPr>
                        <m:t>new</m:t>
                      </m:r>
                    </m:sub>
                  </m:sSub>
                </m:e>
                <m:sup>
                  <m:r>
                    <w:rPr>
                      <w:rFonts w:ascii="Cambria Math" w:hAnsi="Cambria Math"/>
                    </w:rPr>
                    <m:t>2</m:t>
                  </m:r>
                </m:sup>
              </m:sSup>
              <m:r>
                <w:rPr>
                  <w:rFonts w:ascii="Cambria Math" w:hAnsi="Cambria Math"/>
                </w:rPr>
                <m:t xml:space="preserve">- </m:t>
              </m:r>
              <m:sSup>
                <m:sSupPr>
                  <m:ctrlPr>
                    <w:rPr>
                      <w:rFonts w:ascii="Cambria Math" w:hAnsi="Cambria Math"/>
                      <w:i/>
                      <w:sz w:val="20"/>
                      <w:szCs w:val="20"/>
                    </w:rPr>
                  </m:ctrlPr>
                </m:sSupPr>
                <m:e>
                  <m:r>
                    <w:rPr>
                      <w:rFonts w:ascii="Cambria Math" w:hAnsi="Cambria Math"/>
                    </w:rPr>
                    <m:t>P</m:t>
                  </m:r>
                </m:e>
                <m:sup>
                  <m:r>
                    <w:rPr>
                      <w:rFonts w:ascii="Cambria Math" w:hAnsi="Cambria Math"/>
                    </w:rPr>
                    <m:t>2</m:t>
                  </m:r>
                </m:sup>
              </m:sSup>
            </m:e>
          </m:rad>
        </m:oMath>
      </m:oMathPara>
    </w:p>
    <w:p w14:paraId="50BBA89A" w14:textId="77777777" w:rsidR="00034C79" w:rsidRDefault="00034C79" w:rsidP="00960F13">
      <w:pPr>
        <w:pStyle w:val="Text"/>
        <w:ind w:firstLine="0"/>
      </w:pPr>
    </w:p>
    <w:p w14:paraId="36BDC173" w14:textId="691C0F09" w:rsidR="00E73E3B" w:rsidRDefault="00C92028" w:rsidP="00E73E3B">
      <w:pPr>
        <w:pStyle w:val="Text"/>
        <w:numPr>
          <w:ilvl w:val="0"/>
          <w:numId w:val="5"/>
        </w:numPr>
      </w:pPr>
      <w:r>
        <w:t>Calcul</w:t>
      </w:r>
      <w:r w:rsidR="00443A93">
        <w:t xml:space="preserve">ate </w:t>
      </w:r>
      <w:r>
        <w:t>Delta_Q</w:t>
      </w:r>
      <w:r w:rsidR="00443A93">
        <w:t xml:space="preserve"> </w:t>
      </w:r>
      <m:oMath>
        <m:r>
          <w:rPr>
            <w:rFonts w:ascii="Cambria Math" w:hAnsi="Cambria Math"/>
          </w:rPr>
          <m:t>∆Q</m:t>
        </m:r>
      </m:oMath>
    </w:p>
    <w:p w14:paraId="33549646" w14:textId="77777777" w:rsidR="00EF252A" w:rsidRDefault="00EF252A" w:rsidP="00EF252A">
      <w:pPr>
        <w:pStyle w:val="Text"/>
        <w:ind w:left="720" w:firstLine="0"/>
      </w:pPr>
    </w:p>
    <w:p w14:paraId="75AADBC3" w14:textId="5B42E9F3" w:rsidR="00E73E3B" w:rsidRPr="00E73E3B" w:rsidRDefault="00443A93" w:rsidP="00E73E3B">
      <m:oMathPara>
        <m:oMath>
          <m:r>
            <w:rPr>
              <w:rFonts w:ascii="Cambria Math" w:hAnsi="Cambria Math"/>
            </w:rPr>
            <m:t xml:space="preserve">∆Q= Q- </m:t>
          </m:r>
          <m:sSub>
            <m:sSubPr>
              <m:ctrlPr>
                <w:rPr>
                  <w:rFonts w:ascii="Cambria Math" w:hAnsi="Cambria Math"/>
                  <w:i/>
                </w:rPr>
              </m:ctrlPr>
            </m:sSubPr>
            <m:e>
              <m:r>
                <w:rPr>
                  <w:rFonts w:ascii="Cambria Math" w:hAnsi="Cambria Math"/>
                </w:rPr>
                <m:t>Q</m:t>
              </m:r>
            </m:e>
            <m:sub>
              <m:r>
                <w:rPr>
                  <w:rFonts w:ascii="Cambria Math" w:hAnsi="Cambria Math"/>
                </w:rPr>
                <m:t>new</m:t>
              </m:r>
            </m:sub>
          </m:sSub>
        </m:oMath>
      </m:oMathPara>
    </w:p>
    <w:p w14:paraId="4F94CA9D" w14:textId="77777777" w:rsidR="00772A4E" w:rsidRDefault="00772A4E" w:rsidP="000A1ACF"/>
    <w:p w14:paraId="66E60D22" w14:textId="2D13D29A" w:rsidR="00EF252A" w:rsidRDefault="00EF252A" w:rsidP="00EF252A">
      <w:pPr>
        <w:pStyle w:val="Text"/>
        <w:numPr>
          <w:ilvl w:val="0"/>
          <w:numId w:val="5"/>
        </w:numPr>
      </w:pPr>
      <w:r>
        <w:t xml:space="preserve">Calculate </w:t>
      </w:r>
      <w:r w:rsidR="004621B1">
        <w:t>the required capacitive reactance</w:t>
      </w:r>
      <w:r w:rsidR="00FA3F7D">
        <w:t xml:space="preserve"> </w:t>
      </w:r>
      <w:r w:rsidR="00AF703E">
        <w:t>X</w:t>
      </w:r>
      <w:r w:rsidR="00AF703E">
        <w:rPr>
          <w:vertAlign w:val="subscript"/>
        </w:rPr>
        <w:t xml:space="preserve">C </w:t>
      </w:r>
      <w:r w:rsidR="004621B1">
        <w:t>( in ohms</w:t>
      </w:r>
      <w:r w:rsidR="00FA3F7D">
        <w:t xml:space="preserve">) </w:t>
      </w:r>
    </w:p>
    <w:p w14:paraId="2292D18E" w14:textId="246CF09C" w:rsidR="00EF252A" w:rsidRDefault="00000000" w:rsidP="00EF252A">
      <w:pPr>
        <w:pStyle w:val="Text"/>
        <w:ind w:left="720" w:firstLine="0"/>
      </w:pPr>
      <m:oMathPara>
        <m:oMath>
          <m:sSub>
            <m:sSubPr>
              <m:ctrlPr>
                <w:rPr>
                  <w:rFonts w:ascii="Cambria Math" w:hAnsi="Cambria Math"/>
                  <w:i/>
                </w:rPr>
              </m:ctrlPr>
            </m:sSubPr>
            <m:e>
              <m:r>
                <w:rPr>
                  <w:rFonts w:ascii="Cambria Math" w:hAnsi="Cambria Math"/>
                </w:rPr>
                <m:t>X</m:t>
              </m:r>
            </m:e>
            <m:sub>
              <m:r>
                <w:rPr>
                  <w:rFonts w:ascii="Cambria Math" w:hAnsi="Cambria Math"/>
                </w:rPr>
                <m:t>C</m:t>
              </m:r>
            </m:sub>
          </m:sSub>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V</m:t>
                  </m:r>
                </m:e>
                <m:sup>
                  <m:r>
                    <w:rPr>
                      <w:rFonts w:ascii="Cambria Math" w:hAnsi="Cambria Math"/>
                    </w:rPr>
                    <m:t>2</m:t>
                  </m:r>
                </m:sup>
              </m:sSup>
            </m:num>
            <m:den>
              <m:r>
                <w:rPr>
                  <w:rFonts w:ascii="Cambria Math" w:hAnsi="Cambria Math"/>
                </w:rPr>
                <m:t>∆</m:t>
              </m:r>
              <m:r>
                <w:rPr>
                  <w:rFonts w:ascii="Cambria Math" w:hAnsi="Cambria Math"/>
                </w:rPr>
                <m:t>Q</m:t>
              </m:r>
            </m:den>
          </m:f>
        </m:oMath>
      </m:oMathPara>
    </w:p>
    <w:p w14:paraId="4004E319" w14:textId="5EC5BADB" w:rsidR="009B4B82" w:rsidRDefault="009B4B82" w:rsidP="009B4B82">
      <w:pPr>
        <w:pStyle w:val="Text"/>
        <w:numPr>
          <w:ilvl w:val="0"/>
          <w:numId w:val="5"/>
        </w:numPr>
      </w:pPr>
      <w:r>
        <w:t>Calculate the required capacitive reactance C</w:t>
      </w:r>
      <w:r>
        <w:rPr>
          <w:vertAlign w:val="subscript"/>
        </w:rPr>
        <w:t xml:space="preserve"> </w:t>
      </w:r>
      <w:r>
        <w:t xml:space="preserve">( in farads) </w:t>
      </w:r>
    </w:p>
    <w:p w14:paraId="6DF66915" w14:textId="77777777" w:rsidR="009B4B82" w:rsidRDefault="009B4B82" w:rsidP="009B4B82">
      <w:pPr>
        <w:pStyle w:val="Text"/>
        <w:ind w:left="720" w:firstLine="0"/>
      </w:pPr>
    </w:p>
    <w:p w14:paraId="6DB6A86F" w14:textId="0C5EF081" w:rsidR="009B4B82" w:rsidRDefault="007501D5" w:rsidP="009B4B82">
      <w:pPr>
        <w:pStyle w:val="Text"/>
        <w:ind w:left="720" w:firstLine="0"/>
      </w:pPr>
      <m:oMathPara>
        <m:oMath>
          <m:r>
            <w:rPr>
              <w:rFonts w:ascii="Cambria Math" w:hAnsi="Cambria Math"/>
            </w:rPr>
            <m:t xml:space="preserve">C= </m:t>
          </m:r>
          <m:f>
            <m:fPr>
              <m:ctrlPr>
                <w:rPr>
                  <w:rFonts w:ascii="Cambria Math" w:hAnsi="Cambria Math"/>
                  <w:i/>
                </w:rPr>
              </m:ctrlPr>
            </m:fPr>
            <m:num>
              <m:r>
                <w:rPr>
                  <w:rFonts w:ascii="Cambria Math" w:hAnsi="Cambria Math"/>
                </w:rPr>
                <m:t>∆Q</m:t>
              </m:r>
            </m:num>
            <m:den>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 ω</m:t>
              </m:r>
            </m:den>
          </m:f>
        </m:oMath>
      </m:oMathPara>
    </w:p>
    <w:p w14:paraId="2BBF1F3D" w14:textId="5B5B3CFE" w:rsidR="00CA648C" w:rsidRDefault="00CA648C" w:rsidP="00CA648C">
      <w:pPr>
        <w:pStyle w:val="Heading2"/>
        <w:rPr>
          <w:b/>
          <w:bCs/>
          <w:i w:val="0"/>
          <w:iCs/>
        </w:rPr>
      </w:pPr>
      <w:r w:rsidRPr="006E4FCF">
        <w:rPr>
          <w:b/>
          <w:bCs/>
          <w:i w:val="0"/>
          <w:iCs/>
        </w:rPr>
        <w:t xml:space="preserve">Calculation </w:t>
      </w:r>
      <w:r>
        <w:rPr>
          <w:b/>
          <w:bCs/>
          <w:i w:val="0"/>
          <w:iCs/>
        </w:rPr>
        <w:t>required capacitor bank size for current correction.</w:t>
      </w:r>
    </w:p>
    <w:p w14:paraId="5B77A5BB" w14:textId="2EF12C00" w:rsidR="009F2844" w:rsidRDefault="009F2844" w:rsidP="009F2844">
      <w:pPr>
        <w:pStyle w:val="Text"/>
        <w:numPr>
          <w:ilvl w:val="0"/>
          <w:numId w:val="5"/>
        </w:numPr>
      </w:pPr>
      <w:r>
        <w:t xml:space="preserve">Compute the </w:t>
      </w:r>
      <w:r w:rsidR="001622F2">
        <w:t>apparent power S</w:t>
      </w:r>
      <w:r w:rsidR="001622F2">
        <w:rPr>
          <w:vertAlign w:val="subscript"/>
        </w:rPr>
        <w:t xml:space="preserve">new </w:t>
      </w:r>
      <w:r w:rsidR="001622F2">
        <w:t xml:space="preserve">and </w:t>
      </w:r>
      <w:r>
        <w:t xml:space="preserve">power </w:t>
      </w:r>
      <w:r w:rsidR="000A1DE4">
        <w:t xml:space="preserve">factor </w:t>
      </w:r>
      <w:r w:rsidR="001622F2">
        <w:t xml:space="preserve"> </w:t>
      </w:r>
      <w:r w:rsidR="000A1DE4">
        <w:t>pf</w:t>
      </w:r>
    </w:p>
    <w:p w14:paraId="006CDBCD" w14:textId="77777777" w:rsidR="000A1DE4" w:rsidRDefault="000A1DE4" w:rsidP="000A1DE4">
      <w:pPr>
        <w:pStyle w:val="Text"/>
        <w:ind w:left="720" w:firstLine="0"/>
      </w:pPr>
    </w:p>
    <w:p w14:paraId="2660D54E" w14:textId="24DCDD2B" w:rsidR="001E23CD" w:rsidRPr="009D5346" w:rsidRDefault="00000000" w:rsidP="001E23CD">
      <w:pPr>
        <w:pStyle w:val="Text"/>
        <w:ind w:left="720" w:firstLine="0"/>
        <w:rPr>
          <w:sz w:val="20"/>
          <w:szCs w:val="20"/>
        </w:rPr>
      </w:pPr>
      <m:oMathPara>
        <m:oMath>
          <m:sSub>
            <m:sSubPr>
              <m:ctrlPr>
                <w:rPr>
                  <w:rFonts w:ascii="Cambria Math" w:hAnsi="Cambria Math"/>
                  <w:i/>
                </w:rPr>
              </m:ctrlPr>
            </m:sSubPr>
            <m:e>
              <m:r>
                <w:rPr>
                  <w:rFonts w:ascii="Cambria Math" w:hAnsi="Cambria Math"/>
                </w:rPr>
                <m:t>S</m:t>
              </m:r>
            </m:e>
            <m:sub>
              <m:r>
                <w:rPr>
                  <w:rFonts w:ascii="Cambria Math" w:hAnsi="Cambria Math"/>
                </w:rPr>
                <m:t>new</m:t>
              </m:r>
            </m:sub>
          </m:sSub>
          <m:r>
            <w:rPr>
              <w:rFonts w:ascii="Cambria Math" w:hAnsi="Cambria Math"/>
            </w:rPr>
            <m:t xml:space="preserve">= </m:t>
          </m:r>
          <m:rad>
            <m:radPr>
              <m:degHide m:val="1"/>
              <m:ctrlPr>
                <w:rPr>
                  <w:rFonts w:ascii="Cambria Math" w:hAnsi="Cambria Math"/>
                  <w:i/>
                  <w:sz w:val="20"/>
                  <w:szCs w:val="20"/>
                </w:rPr>
              </m:ctrlPr>
            </m:radPr>
            <m:deg/>
            <m:e>
              <m:r>
                <w:rPr>
                  <w:rFonts w:ascii="Cambria Math" w:hAnsi="Cambria Math"/>
                  <w:sz w:val="20"/>
                  <w:szCs w:val="20"/>
                </w:rPr>
                <m:t>3</m:t>
              </m:r>
            </m:e>
          </m:rad>
          <m:r>
            <w:rPr>
              <w:rFonts w:ascii="Cambria Math" w:hAnsi="Cambria Math"/>
              <w:sz w:val="20"/>
              <w:szCs w:val="20"/>
            </w:rPr>
            <m:t>*</m:t>
          </m:r>
          <m:r>
            <w:rPr>
              <w:rFonts w:ascii="Cambria Math" w:hAnsi="Cambria Math"/>
              <w:sz w:val="20"/>
              <w:szCs w:val="20"/>
            </w:rPr>
            <m:t>V</m:t>
          </m:r>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desired</m:t>
              </m:r>
            </m:sub>
          </m:sSub>
        </m:oMath>
      </m:oMathPara>
    </w:p>
    <w:p w14:paraId="0AB6678F" w14:textId="10141945" w:rsidR="004B65DD" w:rsidRDefault="004B65DD" w:rsidP="004B65DD">
      <w:pPr>
        <w:pStyle w:val="Text"/>
        <w:numPr>
          <w:ilvl w:val="0"/>
          <w:numId w:val="5"/>
        </w:numPr>
      </w:pPr>
      <w:r>
        <w:t>Compute phi_target angle(</w:t>
      </w:r>
      <m:oMath>
        <m:r>
          <w:rPr>
            <w:rFonts w:ascii="Cambria Math" w:hAnsi="Cambria Math"/>
          </w:rPr>
          <m:t>φ</m:t>
        </m:r>
        <m:r>
          <m:rPr>
            <m:sty m:val="p"/>
          </m:rPr>
          <w:rPr>
            <w:rFonts w:ascii="Cambria Math" w:hAnsi="Cambria Math"/>
          </w:rPr>
          <m:t>)</m:t>
        </m:r>
      </m:oMath>
      <w:r>
        <w:t>) in degrees</w:t>
      </w:r>
    </w:p>
    <w:p w14:paraId="12AF7D98" w14:textId="77777777" w:rsidR="004B65DD" w:rsidRDefault="004B65DD" w:rsidP="004B65DD">
      <w:pPr>
        <w:pStyle w:val="Text"/>
        <w:ind w:left="720" w:firstLine="0"/>
      </w:pPr>
    </w:p>
    <w:p w14:paraId="7171DCE0" w14:textId="257E6E62" w:rsidR="004B65DD" w:rsidRPr="00765186" w:rsidRDefault="00000000" w:rsidP="004B65DD">
      <w:pPr>
        <w:pStyle w:val="Text"/>
        <w:ind w:left="720" w:firstLine="0"/>
        <w:rPr>
          <w:sz w:val="20"/>
          <w:szCs w:val="20"/>
        </w:rPr>
      </w:pPr>
      <m:oMathPara>
        <m:oMath>
          <m:sSub>
            <m:sSubPr>
              <m:ctrlPr>
                <w:rPr>
                  <w:rFonts w:ascii="Cambria Math" w:hAnsi="Cambria Math"/>
                  <w:i/>
                </w:rPr>
              </m:ctrlPr>
            </m:sSubPr>
            <m:e>
              <m:r>
                <w:rPr>
                  <w:rFonts w:ascii="Cambria Math" w:hAnsi="Cambria Math"/>
                </w:rPr>
                <m:t>φ</m:t>
              </m:r>
              <m:r>
                <m:rPr>
                  <m:sty m:val="p"/>
                </m:rPr>
                <w:rPr>
                  <w:rFonts w:ascii="Cambria Math" w:hAnsi="Cambria Math"/>
                </w:rPr>
                <m:t>)</m:t>
              </m:r>
            </m:e>
            <m:sub>
              <m:r>
                <w:rPr>
                  <w:rFonts w:ascii="Cambria Math" w:hAnsi="Cambria Math"/>
                </w:rPr>
                <m:t>desired</m:t>
              </m:r>
            </m:sub>
          </m:sSub>
          <m:r>
            <w:rPr>
              <w:rFonts w:ascii="Cambria Math" w:hAnsi="Cambria Math"/>
            </w:rPr>
            <m:t xml:space="preserve">= </m:t>
          </m:r>
          <m:func>
            <m:funcPr>
              <m:ctrlPr>
                <w:rPr>
                  <w:rFonts w:ascii="Cambria Math" w:hAnsi="Cambria Math"/>
                  <w:i/>
                  <w:sz w:val="20"/>
                  <w:szCs w:val="20"/>
                </w:rPr>
              </m:ctrlPr>
            </m:funcPr>
            <m:fName>
              <m:sSup>
                <m:sSupPr>
                  <m:ctrlPr>
                    <w:rPr>
                      <w:rFonts w:ascii="Cambria Math" w:hAnsi="Cambria Math"/>
                      <w:i/>
                      <w:sz w:val="20"/>
                      <w:szCs w:val="20"/>
                    </w:rPr>
                  </m:ctrlPr>
                </m:sSupPr>
                <m:e>
                  <m:r>
                    <m:rPr>
                      <m:sty m:val="p"/>
                    </m:rPr>
                    <w:rPr>
                      <w:rFonts w:ascii="Cambria Math" w:hAnsi="Cambria Math"/>
                      <w:sz w:val="20"/>
                      <w:szCs w:val="20"/>
                    </w:rPr>
                    <m:t>cos</m:t>
                  </m:r>
                </m:e>
                <m:sup>
                  <m:r>
                    <w:rPr>
                      <w:rFonts w:ascii="Cambria Math" w:hAnsi="Cambria Math"/>
                      <w:sz w:val="20"/>
                      <w:szCs w:val="20"/>
                    </w:rPr>
                    <m:t>-1</m:t>
                  </m:r>
                </m:sup>
              </m:sSup>
            </m:fName>
            <m:e>
              <m:sSub>
                <m:sSubPr>
                  <m:ctrlPr>
                    <w:rPr>
                      <w:rFonts w:ascii="Cambria Math" w:hAnsi="Cambria Math"/>
                      <w:i/>
                    </w:rPr>
                  </m:ctrlPr>
                </m:sSubPr>
                <m:e>
                  <m:r>
                    <w:rPr>
                      <w:rFonts w:ascii="Cambria Math" w:hAnsi="Cambria Math"/>
                    </w:rPr>
                    <m:t>pf</m:t>
                  </m:r>
                </m:e>
                <m:sub>
                  <m:r>
                    <w:rPr>
                      <w:rFonts w:ascii="Cambria Math" w:hAnsi="Cambria Math"/>
                    </w:rPr>
                    <m:t>desired</m:t>
                  </m:r>
                </m:sub>
              </m:sSub>
            </m:e>
          </m:func>
        </m:oMath>
      </m:oMathPara>
    </w:p>
    <w:p w14:paraId="3B80F089" w14:textId="77777777" w:rsidR="00960F13" w:rsidRDefault="00960F13" w:rsidP="00960F13">
      <w:pPr>
        <w:pStyle w:val="Text"/>
        <w:numPr>
          <w:ilvl w:val="0"/>
          <w:numId w:val="5"/>
        </w:numPr>
      </w:pPr>
      <w:r>
        <w:lastRenderedPageBreak/>
        <w:t>Compute new_total Reactive Power Q</w:t>
      </w:r>
      <w:r>
        <w:rPr>
          <w:vertAlign w:val="subscript"/>
        </w:rPr>
        <w:t>new</w:t>
      </w:r>
      <w:r>
        <w:t xml:space="preserve"> </w:t>
      </w:r>
    </w:p>
    <w:p w14:paraId="5C9896DA" w14:textId="77777777" w:rsidR="00960F13" w:rsidRDefault="00960F13" w:rsidP="00960F13">
      <w:pPr>
        <w:pStyle w:val="Text"/>
        <w:ind w:left="720" w:firstLine="0"/>
        <w:rPr>
          <w:sz w:val="20"/>
          <w:szCs w:val="20"/>
        </w:rPr>
      </w:pPr>
    </w:p>
    <w:p w14:paraId="64E0164A" w14:textId="77777777" w:rsidR="00960F13" w:rsidRPr="00034C79" w:rsidRDefault="00000000" w:rsidP="00960F13">
      <w:pPr>
        <w:pStyle w:val="Text"/>
        <w:ind w:left="720" w:firstLine="0"/>
        <w:rPr>
          <w:sz w:val="20"/>
          <w:szCs w:val="20"/>
        </w:rPr>
      </w:pPr>
      <m:oMathPara>
        <m:oMath>
          <m:sSub>
            <m:sSubPr>
              <m:ctrlPr>
                <w:rPr>
                  <w:rFonts w:ascii="Cambria Math" w:hAnsi="Cambria Math"/>
                  <w:i/>
                </w:rPr>
              </m:ctrlPr>
            </m:sSubPr>
            <m:e>
              <m:r>
                <w:rPr>
                  <w:rFonts w:ascii="Cambria Math" w:hAnsi="Cambria Math"/>
                </w:rPr>
                <m:t>Q</m:t>
              </m:r>
            </m:e>
            <m:sub>
              <m:r>
                <w:rPr>
                  <w:rFonts w:ascii="Cambria Math" w:hAnsi="Cambria Math"/>
                </w:rPr>
                <m:t>new</m:t>
              </m:r>
            </m:sub>
          </m:sSub>
          <m:r>
            <w:rPr>
              <w:rFonts w:ascii="Cambria Math" w:hAnsi="Cambria Math"/>
            </w:rPr>
            <m:t xml:space="preserve">= </m:t>
          </m:r>
          <m:rad>
            <m:radPr>
              <m:degHide m:val="1"/>
              <m:ctrlPr>
                <w:rPr>
                  <w:rFonts w:ascii="Cambria Math" w:hAnsi="Cambria Math"/>
                  <w:i/>
                  <w:sz w:val="20"/>
                  <w:szCs w:val="20"/>
                </w:rPr>
              </m:ctrlPr>
            </m:radPr>
            <m:deg/>
            <m:e>
              <m:sSup>
                <m:sSupPr>
                  <m:ctrlPr>
                    <w:rPr>
                      <w:rFonts w:ascii="Cambria Math" w:hAnsi="Cambria Math"/>
                      <w:i/>
                      <w:sz w:val="20"/>
                      <w:szCs w:val="20"/>
                    </w:rPr>
                  </m:ctrlPr>
                </m:sSupPr>
                <m:e>
                  <m:sSub>
                    <m:sSubPr>
                      <m:ctrlPr>
                        <w:rPr>
                          <w:rFonts w:ascii="Cambria Math" w:hAnsi="Cambria Math"/>
                          <w:i/>
                        </w:rPr>
                      </m:ctrlPr>
                    </m:sSubPr>
                    <m:e>
                      <m:r>
                        <w:rPr>
                          <w:rFonts w:ascii="Cambria Math" w:hAnsi="Cambria Math"/>
                        </w:rPr>
                        <m:t>S</m:t>
                      </m:r>
                    </m:e>
                    <m:sub>
                      <m:r>
                        <w:rPr>
                          <w:rFonts w:ascii="Cambria Math" w:hAnsi="Cambria Math"/>
                        </w:rPr>
                        <m:t>new</m:t>
                      </m:r>
                    </m:sub>
                  </m:sSub>
                </m:e>
                <m:sup>
                  <m:r>
                    <w:rPr>
                      <w:rFonts w:ascii="Cambria Math" w:hAnsi="Cambria Math"/>
                    </w:rPr>
                    <m:t>2</m:t>
                  </m:r>
                </m:sup>
              </m:sSup>
              <m:r>
                <w:rPr>
                  <w:rFonts w:ascii="Cambria Math" w:hAnsi="Cambria Math"/>
                </w:rPr>
                <m:t xml:space="preserve">- </m:t>
              </m:r>
              <m:sSup>
                <m:sSupPr>
                  <m:ctrlPr>
                    <w:rPr>
                      <w:rFonts w:ascii="Cambria Math" w:hAnsi="Cambria Math"/>
                      <w:i/>
                      <w:sz w:val="20"/>
                      <w:szCs w:val="20"/>
                    </w:rPr>
                  </m:ctrlPr>
                </m:sSupPr>
                <m:e>
                  <m:r>
                    <w:rPr>
                      <w:rFonts w:ascii="Cambria Math" w:hAnsi="Cambria Math"/>
                    </w:rPr>
                    <m:t>P</m:t>
                  </m:r>
                </m:e>
                <m:sup>
                  <m:r>
                    <w:rPr>
                      <w:rFonts w:ascii="Cambria Math" w:hAnsi="Cambria Math"/>
                    </w:rPr>
                    <m:t>2</m:t>
                  </m:r>
                </m:sup>
              </m:sSup>
            </m:e>
          </m:rad>
        </m:oMath>
      </m:oMathPara>
    </w:p>
    <w:p w14:paraId="03C400B5" w14:textId="77777777" w:rsidR="00960F13" w:rsidRDefault="00960F13" w:rsidP="00960F13">
      <w:pPr>
        <w:pStyle w:val="Text"/>
        <w:ind w:left="720" w:firstLine="0"/>
      </w:pPr>
    </w:p>
    <w:p w14:paraId="115BE1D8" w14:textId="77777777" w:rsidR="00960F13" w:rsidRDefault="00960F13" w:rsidP="00960F13">
      <w:pPr>
        <w:pStyle w:val="Text"/>
        <w:ind w:left="720" w:firstLine="0"/>
      </w:pPr>
    </w:p>
    <w:p w14:paraId="0CF3D6E4" w14:textId="77777777" w:rsidR="00960F13" w:rsidRDefault="00960F13" w:rsidP="00960F13">
      <w:pPr>
        <w:pStyle w:val="Text"/>
        <w:numPr>
          <w:ilvl w:val="0"/>
          <w:numId w:val="5"/>
        </w:numPr>
      </w:pPr>
      <w:r>
        <w:t xml:space="preserve">Calculate Delta_Q </w:t>
      </w:r>
      <m:oMath>
        <m:r>
          <w:rPr>
            <w:rFonts w:ascii="Cambria Math" w:hAnsi="Cambria Math"/>
          </w:rPr>
          <m:t>∆Q</m:t>
        </m:r>
      </m:oMath>
    </w:p>
    <w:p w14:paraId="01879DE2" w14:textId="77777777" w:rsidR="00960F13" w:rsidRDefault="00960F13" w:rsidP="00960F13">
      <w:pPr>
        <w:pStyle w:val="Text"/>
        <w:ind w:left="720" w:firstLine="0"/>
      </w:pPr>
    </w:p>
    <w:p w14:paraId="4AC08B4B" w14:textId="77777777" w:rsidR="00960F13" w:rsidRPr="00E73E3B" w:rsidRDefault="00960F13" w:rsidP="00960F13">
      <m:oMathPara>
        <m:oMath>
          <m:r>
            <w:rPr>
              <w:rFonts w:ascii="Cambria Math" w:hAnsi="Cambria Math"/>
            </w:rPr>
            <m:t xml:space="preserve">∆Q= Q- </m:t>
          </m:r>
          <m:sSub>
            <m:sSubPr>
              <m:ctrlPr>
                <w:rPr>
                  <w:rFonts w:ascii="Cambria Math" w:hAnsi="Cambria Math"/>
                  <w:i/>
                </w:rPr>
              </m:ctrlPr>
            </m:sSubPr>
            <m:e>
              <m:r>
                <w:rPr>
                  <w:rFonts w:ascii="Cambria Math" w:hAnsi="Cambria Math"/>
                </w:rPr>
                <m:t>Q</m:t>
              </m:r>
            </m:e>
            <m:sub>
              <m:r>
                <w:rPr>
                  <w:rFonts w:ascii="Cambria Math" w:hAnsi="Cambria Math"/>
                </w:rPr>
                <m:t>new</m:t>
              </m:r>
            </m:sub>
          </m:sSub>
        </m:oMath>
      </m:oMathPara>
    </w:p>
    <w:p w14:paraId="57AC8BD2" w14:textId="77777777" w:rsidR="00960F13" w:rsidRDefault="00960F13" w:rsidP="00960F13"/>
    <w:p w14:paraId="117CD8D9" w14:textId="77777777" w:rsidR="00960F13" w:rsidRDefault="00960F13" w:rsidP="00960F13">
      <w:pPr>
        <w:pStyle w:val="Text"/>
        <w:numPr>
          <w:ilvl w:val="0"/>
          <w:numId w:val="5"/>
        </w:numPr>
      </w:pPr>
      <w:r>
        <w:t>Calculate the required capacitive reactance X</w:t>
      </w:r>
      <w:r>
        <w:rPr>
          <w:vertAlign w:val="subscript"/>
        </w:rPr>
        <w:t xml:space="preserve">C </w:t>
      </w:r>
      <w:proofErr w:type="gramStart"/>
      <w:r>
        <w:t>( in</w:t>
      </w:r>
      <w:proofErr w:type="gramEnd"/>
      <w:r>
        <w:t xml:space="preserve"> ohms) </w:t>
      </w:r>
    </w:p>
    <w:p w14:paraId="7D97C356" w14:textId="77777777" w:rsidR="00960F13" w:rsidRDefault="00000000" w:rsidP="00960F13">
      <w:pPr>
        <w:pStyle w:val="Text"/>
        <w:ind w:left="720" w:firstLine="0"/>
      </w:pPr>
      <m:oMathPara>
        <m:oMath>
          <m:sSub>
            <m:sSubPr>
              <m:ctrlPr>
                <w:rPr>
                  <w:rFonts w:ascii="Cambria Math" w:hAnsi="Cambria Math"/>
                  <w:i/>
                </w:rPr>
              </m:ctrlPr>
            </m:sSubPr>
            <m:e>
              <m:r>
                <w:rPr>
                  <w:rFonts w:ascii="Cambria Math" w:hAnsi="Cambria Math"/>
                </w:rPr>
                <m:t>X</m:t>
              </m:r>
            </m:e>
            <m:sub>
              <m:r>
                <w:rPr>
                  <w:rFonts w:ascii="Cambria Math" w:hAnsi="Cambria Math"/>
                </w:rPr>
                <m:t>C</m:t>
              </m:r>
            </m:sub>
          </m:sSub>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V</m:t>
                  </m:r>
                </m:e>
                <m:sup>
                  <m:r>
                    <w:rPr>
                      <w:rFonts w:ascii="Cambria Math" w:hAnsi="Cambria Math"/>
                    </w:rPr>
                    <m:t>2</m:t>
                  </m:r>
                </m:sup>
              </m:sSup>
            </m:num>
            <m:den>
              <m:r>
                <w:rPr>
                  <w:rFonts w:ascii="Cambria Math" w:hAnsi="Cambria Math"/>
                </w:rPr>
                <m:t>∆</m:t>
              </m:r>
              <m:r>
                <w:rPr>
                  <w:rFonts w:ascii="Cambria Math" w:hAnsi="Cambria Math"/>
                </w:rPr>
                <m:t>Q</m:t>
              </m:r>
            </m:den>
          </m:f>
        </m:oMath>
      </m:oMathPara>
    </w:p>
    <w:p w14:paraId="422DB786" w14:textId="77777777" w:rsidR="00960F13" w:rsidRDefault="00960F13" w:rsidP="00960F13">
      <w:pPr>
        <w:pStyle w:val="Text"/>
        <w:numPr>
          <w:ilvl w:val="0"/>
          <w:numId w:val="5"/>
        </w:numPr>
      </w:pPr>
      <w:r>
        <w:t>Calculate the required capacitive reactance C</w:t>
      </w:r>
      <w:r>
        <w:rPr>
          <w:vertAlign w:val="subscript"/>
        </w:rPr>
        <w:t xml:space="preserve"> </w:t>
      </w:r>
      <w:proofErr w:type="gramStart"/>
      <w:r>
        <w:t>( in</w:t>
      </w:r>
      <w:proofErr w:type="gramEnd"/>
      <w:r>
        <w:t xml:space="preserve"> farads) </w:t>
      </w:r>
    </w:p>
    <w:p w14:paraId="6EE65E21" w14:textId="77777777" w:rsidR="00960F13" w:rsidRDefault="00960F13" w:rsidP="00960F13">
      <w:pPr>
        <w:pStyle w:val="Text"/>
        <w:ind w:left="720" w:firstLine="0"/>
      </w:pPr>
    </w:p>
    <w:p w14:paraId="16B5F8A6" w14:textId="77777777" w:rsidR="00960F13" w:rsidRDefault="00960F13" w:rsidP="00960F13">
      <w:pPr>
        <w:pStyle w:val="Text"/>
        <w:ind w:left="720" w:firstLine="0"/>
      </w:pPr>
      <m:oMathPara>
        <m:oMath>
          <m:r>
            <w:rPr>
              <w:rFonts w:ascii="Cambria Math" w:hAnsi="Cambria Math"/>
            </w:rPr>
            <m:t xml:space="preserve">C= </m:t>
          </m:r>
          <m:f>
            <m:fPr>
              <m:ctrlPr>
                <w:rPr>
                  <w:rFonts w:ascii="Cambria Math" w:hAnsi="Cambria Math"/>
                  <w:i/>
                </w:rPr>
              </m:ctrlPr>
            </m:fPr>
            <m:num>
              <m:r>
                <w:rPr>
                  <w:rFonts w:ascii="Cambria Math" w:hAnsi="Cambria Math"/>
                </w:rPr>
                <m:t>∆Q</m:t>
              </m:r>
            </m:num>
            <m:den>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 ω</m:t>
              </m:r>
            </m:den>
          </m:f>
        </m:oMath>
      </m:oMathPara>
    </w:p>
    <w:p w14:paraId="2F8F7627" w14:textId="77777777" w:rsidR="000A1ACF" w:rsidRPr="000A1ACF" w:rsidRDefault="000A1ACF" w:rsidP="000A1ACF"/>
    <w:p w14:paraId="28B0403D" w14:textId="091DF526" w:rsidR="000A0CE0" w:rsidRDefault="00AE3383" w:rsidP="007A070D">
      <w:pPr>
        <w:pStyle w:val="Heading1"/>
        <w:numPr>
          <w:ilvl w:val="0"/>
          <w:numId w:val="0"/>
        </w:numPr>
        <w:jc w:val="left"/>
      </w:pPr>
      <w:r>
        <w:t>example for testing</w:t>
      </w:r>
    </w:p>
    <w:p w14:paraId="655FCD02" w14:textId="2BF78BAD" w:rsidR="005D324D" w:rsidRPr="00B87440" w:rsidRDefault="005D324D" w:rsidP="005D324D">
      <w:pPr>
        <w:pStyle w:val="NormalWeb"/>
      </w:pPr>
      <w:r>
        <w:rPr>
          <w:rFonts w:ascii="TimesNewRomanPSMT" w:hAnsi="TimesNewRomanPSMT"/>
        </w:rPr>
        <w:t>Example 1: A distribution system is represented as the single-phase circuit shown in Figure 1.</w:t>
      </w:r>
      <w:r>
        <w:rPr>
          <w:rFonts w:ascii="TimesNewRomanPSMT" w:hAnsi="TimesNewRomanPSMT"/>
        </w:rPr>
        <w:br/>
        <w:t>(a) Find the apparent power S, active power P, reactive power Q and the power factor pf of the load.</w:t>
      </w:r>
      <w:r>
        <w:rPr>
          <w:rFonts w:ascii="TimesNewRomanPSMT" w:hAnsi="TimesNewRomanPSMT"/>
        </w:rPr>
        <w:br/>
        <w:t>(b) If a 0.95 lagging power factor is desired, what capacitance (in F) should be connected across the line to correct the power factor to the desired value.</w:t>
      </w:r>
      <w:r>
        <w:rPr>
          <w:rFonts w:ascii="TimesNewRomanPSMT" w:hAnsi="TimesNewRomanPSMT"/>
        </w:rPr>
        <w:br/>
        <w:t xml:space="preserve">(c) Draw the power triangles before and after power factor correction. </w:t>
      </w:r>
    </w:p>
    <w:p w14:paraId="45886405" w14:textId="5C5D792E" w:rsidR="00945AC1" w:rsidRDefault="00945AC1" w:rsidP="005D324D">
      <w:pPr>
        <w:pStyle w:val="NormalWeb"/>
      </w:pPr>
      <w:r>
        <w:rPr>
          <w:noProof/>
          <w14:ligatures w14:val="standardContextual"/>
        </w:rPr>
        <w:drawing>
          <wp:inline distT="0" distB="0" distL="0" distR="0" wp14:anchorId="08FECBFB" wp14:editId="4BD20775">
            <wp:extent cx="3200400" cy="2213610"/>
            <wp:effectExtent l="0" t="0" r="0" b="0"/>
            <wp:docPr id="1811492094"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492094" name="Picture 1" descr="A diagram of a circui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3200400" cy="2213610"/>
                    </a:xfrm>
                    <a:prstGeom prst="rect">
                      <a:avLst/>
                    </a:prstGeom>
                  </pic:spPr>
                </pic:pic>
              </a:graphicData>
            </a:graphic>
          </wp:inline>
        </w:drawing>
      </w:r>
    </w:p>
    <w:p w14:paraId="3FC82665" w14:textId="77777777" w:rsidR="00C90693" w:rsidRDefault="005D324D" w:rsidP="00C90693">
      <w:pPr>
        <w:pStyle w:val="Heading2"/>
      </w:pPr>
      <w:r>
        <w:rPr>
          <w:rFonts w:ascii="TimesNewRomanPSMT" w:hAnsi="TimesNewRomanPSMT"/>
        </w:rPr>
        <w:t>Solution:</w:t>
      </w:r>
      <w:r>
        <w:rPr>
          <w:rFonts w:ascii="TimesNewRomanPSMT" w:hAnsi="TimesNewRomanPSMT"/>
        </w:rPr>
        <w:br/>
        <w:t>(a)</w:t>
      </w:r>
      <w:r w:rsidR="00C90693" w:rsidRPr="00A26F2C">
        <w:rPr>
          <w:rFonts w:ascii="Segoe UI" w:hAnsi="Segoe UI" w:cs="Segoe UI"/>
          <w:b/>
          <w:bCs/>
        </w:rPr>
        <w:t xml:space="preserve"> R+jX</w:t>
      </w:r>
      <w:r w:rsidR="00C90693">
        <w:rPr>
          <w:rFonts w:ascii="Segoe UI" w:hAnsi="Segoe UI" w:cs="Segoe UI"/>
        </w:rPr>
        <w:t xml:space="preserve"> </w:t>
      </w:r>
      <w:r w:rsidR="00C90693" w:rsidRPr="008F7542">
        <w:rPr>
          <w:rFonts w:ascii="Segoe UI" w:hAnsi="Segoe UI" w:cs="Segoe UI"/>
        </w:rPr>
        <w:t>- Parallel Load Type</w:t>
      </w:r>
    </w:p>
    <w:p w14:paraId="7C75DA43" w14:textId="77777777" w:rsidR="00C90693" w:rsidRPr="000F79E7" w:rsidRDefault="00C90693" w:rsidP="00C90693">
      <w:pPr>
        <w:pStyle w:val="Text"/>
        <w:numPr>
          <w:ilvl w:val="0"/>
          <w:numId w:val="8"/>
        </w:numPr>
      </w:pPr>
      <w:r w:rsidRPr="000F79E7">
        <w:rPr>
          <w:color w:val="374151"/>
        </w:rPr>
        <w:t xml:space="preserve">Calculate impedance </w:t>
      </w:r>
      <w:r w:rsidRPr="000F79E7">
        <w:rPr>
          <w:color w:val="374151"/>
          <w:bdr w:val="none" w:sz="0" w:space="0" w:color="auto" w:frame="1"/>
        </w:rPr>
        <w:t>Z</w:t>
      </w:r>
      <w:r w:rsidRPr="000F79E7">
        <w:rPr>
          <w:color w:val="374151"/>
        </w:rPr>
        <w:t xml:space="preserve"> for a load with resistance </w:t>
      </w:r>
      <w:r w:rsidRPr="000F79E7">
        <w:rPr>
          <w:color w:val="374151"/>
          <w:bdr w:val="none" w:sz="0" w:space="0" w:color="auto" w:frame="1"/>
        </w:rPr>
        <w:t xml:space="preserve">R </w:t>
      </w:r>
      <w:r w:rsidRPr="000F79E7">
        <w:rPr>
          <w:color w:val="374151"/>
        </w:rPr>
        <w:t xml:space="preserve">and reactance </w:t>
      </w:r>
      <w:r w:rsidRPr="000F79E7">
        <w:rPr>
          <w:color w:val="374151"/>
          <w:bdr w:val="none" w:sz="0" w:space="0" w:color="auto" w:frame="1"/>
        </w:rPr>
        <w:t>X</w:t>
      </w:r>
      <w:r w:rsidRPr="000F79E7">
        <w:rPr>
          <w:color w:val="374151"/>
        </w:rPr>
        <w:t xml:space="preserve"> in parallel</w:t>
      </w:r>
      <w:r w:rsidRPr="000F79E7">
        <w:t xml:space="preserve"> Units.</w:t>
      </w:r>
    </w:p>
    <w:p w14:paraId="0BAB585A" w14:textId="5F60970D" w:rsidR="00F5570C" w:rsidRDefault="00000000" w:rsidP="00F61440">
      <w:pPr>
        <w:pStyle w:val="Text"/>
        <w:ind w:left="720" w:firstLine="0"/>
      </w:pPr>
      <m:oMathPara>
        <m:oMath>
          <m:acc>
            <m:accPr>
              <m:chr m:val="̅"/>
              <m:ctrlPr>
                <w:rPr>
                  <w:rFonts w:ascii="Cambria Math" w:hAnsi="Cambria Math"/>
                  <w:i/>
                </w:rPr>
              </m:ctrlPr>
            </m:accPr>
            <m:e>
              <m:r>
                <m:rPr>
                  <m:sty m:val="p"/>
                </m:rPr>
                <w:rPr>
                  <w:rFonts w:ascii="Cambria Math" w:hAnsi="Cambria Math"/>
                </w:rPr>
                <m:t>Z</m:t>
              </m:r>
            </m:e>
          </m:acc>
          <m:r>
            <w:rPr>
              <w:rFonts w:ascii="Cambria Math" w:hAnsi="Cambria Math"/>
            </w:rPr>
            <m:t xml:space="preserve">= </m:t>
          </m:r>
          <m:f>
            <m:fPr>
              <m:ctrlPr>
                <w:rPr>
                  <w:rFonts w:ascii="Cambria Math" w:hAnsi="Cambria Math"/>
                  <w:i/>
                  <w:sz w:val="20"/>
                  <w:szCs w:val="20"/>
                </w:rPr>
              </m:ctrlPr>
            </m:fPr>
            <m:num>
              <m:r>
                <w:rPr>
                  <w:rFonts w:ascii="Cambria Math" w:hAnsi="Cambria Math"/>
                </w:rPr>
                <m:t>1</m:t>
              </m:r>
            </m:num>
            <m:den>
              <m:f>
                <m:fPr>
                  <m:ctrlPr>
                    <w:rPr>
                      <w:rFonts w:ascii="Cambria Math" w:hAnsi="Cambria Math"/>
                      <w:i/>
                      <w:sz w:val="20"/>
                      <w:szCs w:val="20"/>
                    </w:rPr>
                  </m:ctrlPr>
                </m:fPr>
                <m:num>
                  <m:r>
                    <w:rPr>
                      <w:rFonts w:ascii="Cambria Math" w:hAnsi="Cambria Math"/>
                    </w:rPr>
                    <m:t>1</m:t>
                  </m:r>
                </m:num>
                <m:den>
                  <m:r>
                    <w:rPr>
                      <w:rFonts w:ascii="Cambria Math" w:hAnsi="Cambria Math"/>
                    </w:rPr>
                    <m:t>10</m:t>
                  </m:r>
                </m:den>
              </m:f>
              <m:r>
                <w:rPr>
                  <w:rFonts w:ascii="Cambria Math" w:hAnsi="Cambria Math"/>
                </w:rPr>
                <m:t xml:space="preserve"> +  </m:t>
              </m:r>
              <m:f>
                <m:fPr>
                  <m:ctrlPr>
                    <w:rPr>
                      <w:rFonts w:ascii="Cambria Math" w:hAnsi="Cambria Math"/>
                      <w:i/>
                      <w:sz w:val="20"/>
                      <w:szCs w:val="20"/>
                    </w:rPr>
                  </m:ctrlPr>
                </m:fPr>
                <m:num>
                  <m:r>
                    <w:rPr>
                      <w:rFonts w:ascii="Cambria Math" w:hAnsi="Cambria Math"/>
                    </w:rPr>
                    <m:t>1</m:t>
                  </m:r>
                </m:num>
                <m:den>
                  <m:r>
                    <w:rPr>
                      <w:rFonts w:ascii="Cambria Math" w:hAnsi="Cambria Math"/>
                    </w:rPr>
                    <m:t>j4</m:t>
                  </m:r>
                </m:den>
              </m:f>
            </m:den>
          </m:f>
        </m:oMath>
      </m:oMathPara>
    </w:p>
    <w:p w14:paraId="2ADA7344" w14:textId="0FF54C0A" w:rsidR="00F5570C" w:rsidRDefault="006A6C98" w:rsidP="0027417A">
      <w:pPr>
        <w:pStyle w:val="NormalWeb"/>
        <w:rPr>
          <w:rFonts w:ascii="TimesNewRomanPSMT" w:hAnsi="TimesNewRomanPSMT"/>
        </w:rPr>
      </w:pPr>
      <w:r>
        <w:rPr>
          <w:rFonts w:ascii="TimesNewRomanPSMT" w:hAnsi="TimesNewRomanPSMT"/>
        </w:rPr>
        <w:t xml:space="preserve">                                     </w:t>
      </w:r>
      <m:oMath>
        <m:acc>
          <m:accPr>
            <m:chr m:val="̅"/>
            <m:ctrlPr>
              <w:rPr>
                <w:rFonts w:ascii="Cambria Math" w:hAnsi="Cambria Math"/>
                <w:i/>
              </w:rPr>
            </m:ctrlPr>
          </m:accPr>
          <m:e>
            <m:r>
              <m:rPr>
                <m:sty m:val="p"/>
              </m:rPr>
              <w:rPr>
                <w:rFonts w:ascii="Cambria Math" w:hAnsi="Cambria Math"/>
              </w:rPr>
              <m:t>Z</m:t>
            </m:r>
          </m:e>
        </m:acc>
        <m:r>
          <w:rPr>
            <w:rFonts w:ascii="Cambria Math" w:hAnsi="Cambria Math"/>
          </w:rPr>
          <m:t>=</m:t>
        </m:r>
        <m:r>
          <m:rPr>
            <m:sty m:val="p"/>
          </m:rPr>
          <w:rPr>
            <w:rFonts w:ascii="Cambria Math" w:hAnsi="Cambria Math"/>
          </w:rPr>
          <m:t xml:space="preserve">3.7139∠68.2° Ω </m:t>
        </m:r>
      </m:oMath>
      <w:r>
        <w:rPr>
          <w:rFonts w:ascii="TimesNewRomanPSMT" w:hAnsi="TimesNewRomanPSMT"/>
        </w:rPr>
        <w:t xml:space="preserve">  </w:t>
      </w:r>
    </w:p>
    <w:p w14:paraId="1B247D27" w14:textId="0FB9BC6E" w:rsidR="00FD1A12" w:rsidRDefault="00FD1A12" w:rsidP="00FD1A12">
      <w:pPr>
        <w:pStyle w:val="Text"/>
        <w:numPr>
          <w:ilvl w:val="0"/>
          <w:numId w:val="5"/>
        </w:numPr>
      </w:pPr>
      <w:r>
        <w:t xml:space="preserve">Compute </w:t>
      </w:r>
      <w:proofErr w:type="gramStart"/>
      <w:r>
        <w:t>angle(</w:t>
      </w:r>
      <w:proofErr w:type="gramEnd"/>
      <m:oMath>
        <m:r>
          <w:rPr>
            <w:rFonts w:ascii="Cambria Math" w:hAnsi="Cambria Math"/>
          </w:rPr>
          <m:t>φ</m:t>
        </m:r>
      </m:oMath>
      <w:r>
        <w:t>) in degrees</w:t>
      </w:r>
    </w:p>
    <w:p w14:paraId="61E20DD1" w14:textId="77777777" w:rsidR="00FD1A12" w:rsidRDefault="00FD1A12" w:rsidP="00FD1A12">
      <w:pPr>
        <w:pStyle w:val="Text"/>
        <w:ind w:left="720" w:firstLine="0"/>
      </w:pPr>
    </w:p>
    <w:p w14:paraId="43F14D04" w14:textId="06C54431" w:rsidR="00FD1A12" w:rsidRPr="00463DE5" w:rsidRDefault="004B7B2F" w:rsidP="00FD1A12">
      <w:pPr>
        <w:pStyle w:val="Text"/>
        <w:ind w:left="720" w:firstLine="0"/>
        <w:rPr>
          <w:sz w:val="20"/>
          <w:szCs w:val="20"/>
        </w:rPr>
      </w:pPr>
      <m:oMathPara>
        <m:oMath>
          <m:r>
            <w:rPr>
              <w:rFonts w:ascii="Cambria Math" w:hAnsi="Cambria Math"/>
            </w:rPr>
            <m:t xml:space="preserve">φ= </m:t>
          </m:r>
          <m:func>
            <m:funcPr>
              <m:ctrlPr>
                <w:rPr>
                  <w:rFonts w:ascii="Cambria Math" w:hAnsi="Cambria Math"/>
                  <w:i/>
                  <w:sz w:val="20"/>
                  <w:szCs w:val="20"/>
                </w:rPr>
              </m:ctrlPr>
            </m:funcPr>
            <m:fName>
              <m:sSup>
                <m:sSupPr>
                  <m:ctrlPr>
                    <w:rPr>
                      <w:rFonts w:ascii="Cambria Math" w:hAnsi="Cambria Math"/>
                      <w:i/>
                      <w:sz w:val="20"/>
                      <w:szCs w:val="20"/>
                    </w:rPr>
                  </m:ctrlPr>
                </m:sSupPr>
                <m:e>
                  <m:r>
                    <m:rPr>
                      <m:sty m:val="p"/>
                    </m:rPr>
                    <w:rPr>
                      <w:rFonts w:ascii="Cambria Math" w:hAnsi="Cambria Math"/>
                      <w:sz w:val="20"/>
                      <w:szCs w:val="20"/>
                    </w:rPr>
                    <m:t>tan</m:t>
                  </m:r>
                </m:e>
                <m:sup>
                  <m:r>
                    <w:rPr>
                      <w:rFonts w:ascii="Cambria Math" w:hAnsi="Cambria Math"/>
                      <w:sz w:val="20"/>
                      <w:szCs w:val="20"/>
                    </w:rPr>
                    <m:t>-1</m:t>
                  </m:r>
                </m:sup>
              </m:sSup>
            </m:fName>
            <m:e>
              <m:d>
                <m:dPr>
                  <m:ctrlPr>
                    <w:rPr>
                      <w:rFonts w:ascii="Cambria Math" w:hAnsi="Cambria Math"/>
                      <w:i/>
                      <w:sz w:val="20"/>
                      <w:szCs w:val="20"/>
                    </w:rPr>
                  </m:ctrlPr>
                </m:dPr>
                <m:e>
                  <m:f>
                    <m:fPr>
                      <m:ctrlPr>
                        <w:rPr>
                          <w:rFonts w:ascii="Cambria Math" w:hAnsi="Cambria Math"/>
                          <w:i/>
                          <w:sz w:val="20"/>
                          <w:szCs w:val="20"/>
                        </w:rPr>
                      </m:ctrlPr>
                    </m:fPr>
                    <m:num>
                      <m:sSup>
                        <m:sSupPr>
                          <m:ctrlPr>
                            <w:rPr>
                              <w:rFonts w:ascii="Cambria Math" w:hAnsi="Cambria Math"/>
                              <w:i/>
                              <w:sz w:val="20"/>
                              <w:szCs w:val="20"/>
                            </w:rPr>
                          </m:ctrlPr>
                        </m:sSupPr>
                        <m:e>
                          <m:r>
                            <w:rPr>
                              <w:rFonts w:ascii="Cambria Math" w:hAnsi="Cambria Math"/>
                              <w:sz w:val="20"/>
                              <w:szCs w:val="20"/>
                            </w:rPr>
                            <m:t>4</m:t>
                          </m:r>
                        </m:e>
                        <m:sup>
                          <m:r>
                            <w:rPr>
                              <w:rFonts w:ascii="Cambria Math" w:hAnsi="Cambria Math"/>
                              <w:sz w:val="20"/>
                              <w:szCs w:val="20"/>
                            </w:rPr>
                            <m:t>-1</m:t>
                          </m:r>
                        </m:sup>
                      </m:sSup>
                    </m:num>
                    <m:den>
                      <m:sSup>
                        <m:sSupPr>
                          <m:ctrlPr>
                            <w:rPr>
                              <w:rFonts w:ascii="Cambria Math" w:hAnsi="Cambria Math"/>
                              <w:i/>
                              <w:sz w:val="20"/>
                              <w:szCs w:val="20"/>
                            </w:rPr>
                          </m:ctrlPr>
                        </m:sSupPr>
                        <m:e>
                          <m:r>
                            <w:rPr>
                              <w:rFonts w:ascii="Cambria Math" w:hAnsi="Cambria Math"/>
                              <w:sz w:val="20"/>
                              <w:szCs w:val="20"/>
                            </w:rPr>
                            <m:t>10</m:t>
                          </m:r>
                        </m:e>
                        <m:sup>
                          <m:r>
                            <w:rPr>
                              <w:rFonts w:ascii="Cambria Math" w:hAnsi="Cambria Math"/>
                              <w:sz w:val="20"/>
                              <w:szCs w:val="20"/>
                            </w:rPr>
                            <m:t>-1</m:t>
                          </m:r>
                        </m:sup>
                      </m:sSup>
                    </m:den>
                  </m:f>
                </m:e>
              </m:d>
            </m:e>
          </m:func>
        </m:oMath>
      </m:oMathPara>
    </w:p>
    <w:p w14:paraId="6DB08684" w14:textId="3C52FAD2" w:rsidR="00463DE5" w:rsidRPr="004F2328" w:rsidRDefault="00463DE5" w:rsidP="00FD1A12">
      <w:pPr>
        <w:pStyle w:val="Text"/>
        <w:ind w:left="720" w:firstLine="0"/>
        <w:rPr>
          <w:sz w:val="20"/>
          <w:szCs w:val="20"/>
        </w:rPr>
      </w:pPr>
      <m:oMathPara>
        <m:oMath>
          <m:r>
            <w:rPr>
              <w:rFonts w:ascii="Cambria Math" w:hAnsi="Cambria Math"/>
            </w:rPr>
            <m:t>=</m:t>
          </m:r>
          <m:r>
            <m:rPr>
              <m:sty m:val="p"/>
            </m:rPr>
            <w:rPr>
              <w:rFonts w:ascii="Cambria Math" w:hAnsi="Cambria Math"/>
            </w:rPr>
            <m:t>68.2°</m:t>
          </m:r>
        </m:oMath>
      </m:oMathPara>
    </w:p>
    <w:p w14:paraId="22280B50" w14:textId="48F18050" w:rsidR="004F2328" w:rsidRDefault="004F2328" w:rsidP="004F2328">
      <w:pPr>
        <w:pStyle w:val="Text"/>
        <w:ind w:left="720" w:firstLine="0"/>
        <w:rPr>
          <w:rFonts w:ascii="Cambria Math" w:hAnsi="Cambria Math"/>
          <w:i/>
        </w:rPr>
      </w:pPr>
      <w:r>
        <w:t xml:space="preserve">                           </w:t>
      </w:r>
    </w:p>
    <w:p w14:paraId="3483E8AD" w14:textId="77777777" w:rsidR="001F0BF8" w:rsidRPr="004F2328" w:rsidRDefault="001F0BF8" w:rsidP="004F2328">
      <w:pPr>
        <w:pStyle w:val="Text"/>
        <w:ind w:left="720" w:firstLine="0"/>
        <w:rPr>
          <w:sz w:val="20"/>
          <w:szCs w:val="20"/>
        </w:rPr>
      </w:pPr>
    </w:p>
    <w:p w14:paraId="71499B2D" w14:textId="7546C4BE" w:rsidR="004F2328" w:rsidRDefault="004F2328" w:rsidP="00FD1A12">
      <w:pPr>
        <w:pStyle w:val="Text"/>
        <w:ind w:left="720" w:firstLine="0"/>
      </w:pPr>
    </w:p>
    <w:p w14:paraId="3E11D6B2" w14:textId="5DF6BEFE" w:rsidR="00C90693" w:rsidRDefault="00C90693" w:rsidP="00C90693">
      <w:pPr>
        <w:pStyle w:val="Text"/>
        <w:numPr>
          <w:ilvl w:val="0"/>
          <w:numId w:val="5"/>
        </w:numPr>
      </w:pPr>
      <w:r>
        <w:t xml:space="preserve">  Compute current I magnitude using the </w:t>
      </w:r>
      <w:r w:rsidR="004C5A57">
        <w:t>Impedance Z</w:t>
      </w:r>
      <w:r>
        <w:t xml:space="preserve"> and voltage V.</w:t>
      </w:r>
    </w:p>
    <w:p w14:paraId="4D663AD6" w14:textId="77777777" w:rsidR="00C90693" w:rsidRDefault="00C90693" w:rsidP="00C90693">
      <w:pPr>
        <w:pStyle w:val="Text"/>
        <w:ind w:left="720" w:firstLine="0"/>
      </w:pPr>
    </w:p>
    <w:p w14:paraId="65EC0B37" w14:textId="1127A978" w:rsidR="00C90693" w:rsidRPr="00696196" w:rsidRDefault="00000000" w:rsidP="00C90693">
      <w:pPr>
        <w:pStyle w:val="Text"/>
        <w:ind w:left="720" w:firstLine="0"/>
        <w:rPr>
          <w:iCs/>
        </w:rPr>
      </w:pPr>
      <m:oMathPara>
        <m:oMath>
          <m:acc>
            <m:accPr>
              <m:chr m:val="̅"/>
              <m:ctrlPr>
                <w:rPr>
                  <w:rFonts w:ascii="Cambria Math" w:hAnsi="Cambria Math"/>
                  <w:iCs/>
                </w:rPr>
              </m:ctrlPr>
            </m:accPr>
            <m:e>
              <m:r>
                <m:rPr>
                  <m:sty m:val="p"/>
                </m:rPr>
                <w:rPr>
                  <w:rFonts w:ascii="Cambria Math" w:hAnsi="Cambria Math"/>
                </w:rPr>
                <m:t>I</m:t>
              </m:r>
            </m:e>
          </m:acc>
          <m:r>
            <m:rPr>
              <m:sty m:val="p"/>
            </m:rPr>
            <w:rPr>
              <w:rFonts w:ascii="Cambria Math" w:hAnsi="Cambria Math"/>
            </w:rPr>
            <m:t xml:space="preserve">= </m:t>
          </m:r>
          <m:f>
            <m:fPr>
              <m:ctrlPr>
                <w:rPr>
                  <w:rFonts w:ascii="Cambria Math" w:hAnsi="Cambria Math"/>
                  <w:iCs/>
                </w:rPr>
              </m:ctrlPr>
            </m:fPr>
            <m:num>
              <m:acc>
                <m:accPr>
                  <m:chr m:val="̅"/>
                  <m:ctrlPr>
                    <w:rPr>
                      <w:rFonts w:ascii="Cambria Math" w:hAnsi="Cambria Math"/>
                      <w:iCs/>
                    </w:rPr>
                  </m:ctrlPr>
                </m:accPr>
                <m:e>
                  <m:r>
                    <m:rPr>
                      <m:sty m:val="p"/>
                    </m:rPr>
                    <w:rPr>
                      <w:rFonts w:ascii="Cambria Math" w:hAnsi="Cambria Math"/>
                    </w:rPr>
                    <m:t>V</m:t>
                  </m:r>
                </m:e>
              </m:acc>
            </m:num>
            <m:den>
              <m:acc>
                <m:accPr>
                  <m:chr m:val="̅"/>
                  <m:ctrlPr>
                    <w:rPr>
                      <w:rFonts w:ascii="Cambria Math" w:hAnsi="Cambria Math"/>
                      <w:iCs/>
                    </w:rPr>
                  </m:ctrlPr>
                </m:accPr>
                <m:e>
                  <m:r>
                    <m:rPr>
                      <m:sty m:val="p"/>
                    </m:rPr>
                    <w:rPr>
                      <w:rFonts w:ascii="Cambria Math" w:hAnsi="Cambria Math"/>
                    </w:rPr>
                    <m:t>Z</m:t>
                  </m:r>
                </m:e>
              </m:acc>
            </m:den>
          </m:f>
        </m:oMath>
      </m:oMathPara>
    </w:p>
    <w:p w14:paraId="23E7B4E4" w14:textId="5A80E66B" w:rsidR="00696196" w:rsidRPr="007F437C" w:rsidRDefault="00000000" w:rsidP="00696196">
      <w:pPr>
        <w:pStyle w:val="Text"/>
        <w:ind w:left="720" w:firstLine="0"/>
        <w:rPr>
          <w:iCs/>
        </w:rPr>
      </w:pPr>
      <m:oMathPara>
        <m:oMath>
          <m:acc>
            <m:accPr>
              <m:chr m:val="̅"/>
              <m:ctrlPr>
                <w:rPr>
                  <w:rFonts w:ascii="Cambria Math" w:hAnsi="Cambria Math"/>
                  <w:iCs/>
                </w:rPr>
              </m:ctrlPr>
            </m:accPr>
            <m:e>
              <m:r>
                <m:rPr>
                  <m:sty m:val="p"/>
                </m:rPr>
                <w:rPr>
                  <w:rFonts w:ascii="Cambria Math" w:hAnsi="Cambria Math"/>
                </w:rPr>
                <m:t>I</m:t>
              </m:r>
            </m:e>
          </m:acc>
          <m:r>
            <m:rPr>
              <m:sty m:val="p"/>
            </m:rPr>
            <w:rPr>
              <w:rFonts w:ascii="Cambria Math" w:hAnsi="Cambria Math"/>
            </w:rPr>
            <m:t xml:space="preserve">= </m:t>
          </m:r>
          <m:f>
            <m:fPr>
              <m:ctrlPr>
                <w:rPr>
                  <w:rFonts w:ascii="Cambria Math" w:hAnsi="Cambria Math"/>
                  <w:iCs/>
                </w:rPr>
              </m:ctrlPr>
            </m:fPr>
            <m:num>
              <m:r>
                <m:rPr>
                  <m:sty m:val="p"/>
                </m:rPr>
                <w:rPr>
                  <w:rFonts w:ascii="Cambria Math" w:hAnsi="Cambria Math"/>
                </w:rPr>
                <m:t xml:space="preserve">120∠0° </m:t>
              </m:r>
            </m:num>
            <m:den>
              <m:r>
                <m:rPr>
                  <m:sty m:val="p"/>
                </m:rPr>
                <w:rPr>
                  <w:rFonts w:ascii="Cambria Math" w:hAnsi="Cambria Math"/>
                </w:rPr>
                <m:t xml:space="preserve">3.7139∠68.2° </m:t>
              </m:r>
            </m:den>
          </m:f>
        </m:oMath>
      </m:oMathPara>
    </w:p>
    <w:p w14:paraId="32A2A02D" w14:textId="77777777" w:rsidR="00696196" w:rsidRPr="007F437C" w:rsidRDefault="00696196" w:rsidP="00C90693">
      <w:pPr>
        <w:pStyle w:val="Text"/>
        <w:ind w:left="720" w:firstLine="0"/>
        <w:rPr>
          <w:iCs/>
        </w:rPr>
      </w:pPr>
    </w:p>
    <w:p w14:paraId="2B773744" w14:textId="62A031BB" w:rsidR="00C90693" w:rsidRPr="001E0503" w:rsidRDefault="001867CE" w:rsidP="00C90693">
      <w:pPr>
        <w:pStyle w:val="Text"/>
        <w:ind w:left="720" w:firstLine="0"/>
      </w:pPr>
      <w:r>
        <w:rPr>
          <w:rFonts w:ascii="SymbolMT" w:hAnsi="SymbolMT"/>
        </w:rPr>
        <w:t xml:space="preserve">                         = </w:t>
      </w:r>
      <w:r>
        <w:rPr>
          <w:rFonts w:ascii="TimesNewRomanPSMT" w:hAnsi="TimesNewRomanPSMT"/>
        </w:rPr>
        <w:t>32.311</w:t>
      </w:r>
      <w:r>
        <w:rPr>
          <w:rFonts w:ascii="SymbolMT" w:hAnsi="SymbolMT"/>
        </w:rPr>
        <w:t xml:space="preserve">∠ − </w:t>
      </w:r>
      <w:r>
        <w:rPr>
          <w:rFonts w:ascii="TimesNewRomanPSMT" w:hAnsi="TimesNewRomanPSMT"/>
        </w:rPr>
        <w:t>68.2</w:t>
      </w:r>
      <w:r>
        <w:rPr>
          <w:rFonts w:ascii="SymbolMT" w:hAnsi="SymbolMT"/>
        </w:rPr>
        <w:t xml:space="preserve">° </w:t>
      </w:r>
      <w:r>
        <w:rPr>
          <w:rFonts w:ascii="TimesNewRomanPSMT" w:hAnsi="TimesNewRomanPSMT"/>
        </w:rPr>
        <w:t>amps</w:t>
      </w:r>
    </w:p>
    <w:p w14:paraId="5153FCF4" w14:textId="77777777" w:rsidR="00C90693" w:rsidRDefault="00C90693" w:rsidP="001F0BF8">
      <w:pPr>
        <w:pStyle w:val="Text"/>
        <w:ind w:firstLine="0"/>
      </w:pPr>
    </w:p>
    <w:p w14:paraId="1E1C0312" w14:textId="77777777" w:rsidR="00C90693" w:rsidRDefault="00C90693" w:rsidP="00C90693">
      <w:pPr>
        <w:pStyle w:val="Text"/>
        <w:numPr>
          <w:ilvl w:val="0"/>
          <w:numId w:val="5"/>
        </w:numPr>
      </w:pPr>
      <w:r>
        <w:t xml:space="preserve">Compute apparent S using Current I and Voltage V </w:t>
      </w:r>
    </w:p>
    <w:p w14:paraId="68A004F7" w14:textId="5106944D" w:rsidR="00700BBA" w:rsidRDefault="00000000" w:rsidP="00E53325">
      <w:pPr>
        <w:pStyle w:val="Text"/>
        <w:ind w:left="720" w:firstLine="0"/>
        <w:rPr>
          <w:rFonts w:ascii="TimesNewRomanPSMT" w:hAnsi="TimesNewRomanPSMT"/>
        </w:rPr>
      </w:pPr>
      <m:oMath>
        <m:acc>
          <m:accPr>
            <m:chr m:val="̅"/>
            <m:ctrlPr>
              <w:rPr>
                <w:rFonts w:ascii="Cambria Math" w:hAnsi="Cambria Math"/>
                <w:iCs/>
              </w:rPr>
            </m:ctrlPr>
          </m:accPr>
          <m:e>
            <m:r>
              <m:rPr>
                <m:sty m:val="p"/>
              </m:rPr>
              <w:rPr>
                <w:rFonts w:ascii="Cambria Math" w:hAnsi="Cambria Math"/>
              </w:rPr>
              <m:t>S</m:t>
            </m:r>
          </m:e>
        </m:acc>
        <m:r>
          <m:rPr>
            <m:sty m:val="p"/>
          </m:rPr>
          <w:rPr>
            <w:rFonts w:ascii="Cambria Math" w:hAnsi="Cambria Math"/>
          </w:rPr>
          <m:t xml:space="preserve">= </m:t>
        </m:r>
        <m:acc>
          <m:accPr>
            <m:chr m:val="̅"/>
            <m:ctrlPr>
              <w:rPr>
                <w:rFonts w:ascii="Cambria Math" w:hAnsi="Cambria Math"/>
                <w:iCs/>
              </w:rPr>
            </m:ctrlPr>
          </m:accPr>
          <m:e>
            <m:r>
              <m:rPr>
                <m:sty m:val="p"/>
              </m:rPr>
              <w:rPr>
                <w:rFonts w:ascii="Cambria Math" w:hAnsi="Cambria Math"/>
              </w:rPr>
              <m:t xml:space="preserve"> I</m:t>
            </m:r>
          </m:e>
        </m:acc>
        <m:r>
          <m:rPr>
            <m:sty m:val="p"/>
          </m:rPr>
          <w:rPr>
            <w:rFonts w:ascii="Cambria Math" w:hAnsi="Cambria Math"/>
          </w:rPr>
          <m:t>*</m:t>
        </m:r>
        <m:acc>
          <m:accPr>
            <m:chr m:val="̅"/>
            <m:ctrlPr>
              <w:rPr>
                <w:rFonts w:ascii="Cambria Math" w:hAnsi="Cambria Math"/>
                <w:iCs/>
              </w:rPr>
            </m:ctrlPr>
          </m:accPr>
          <m:e>
            <m:r>
              <m:rPr>
                <m:sty m:val="p"/>
              </m:rPr>
              <w:rPr>
                <w:rFonts w:ascii="Cambria Math" w:hAnsi="Cambria Math"/>
              </w:rPr>
              <m:t>V</m:t>
            </m:r>
          </m:e>
        </m:acc>
      </m:oMath>
      <w:r w:rsidR="00E53325">
        <w:rPr>
          <w:iCs/>
        </w:rPr>
        <w:t xml:space="preserve"> </w:t>
      </w:r>
      <w:r w:rsidR="00700BBA">
        <w:rPr>
          <w:rFonts w:ascii="SymbolMT" w:hAnsi="SymbolMT"/>
        </w:rPr>
        <w:t xml:space="preserve">= </w:t>
      </w:r>
      <w:r w:rsidR="00700BBA">
        <w:rPr>
          <w:rFonts w:ascii="TimesNewRomanPSMT" w:hAnsi="TimesNewRomanPSMT"/>
        </w:rPr>
        <w:t>(120</w:t>
      </w:r>
      <w:r w:rsidR="00700BBA">
        <w:rPr>
          <w:rFonts w:ascii="SymbolMT" w:hAnsi="SymbolMT"/>
        </w:rPr>
        <w:t>∠</w:t>
      </w:r>
      <w:r w:rsidR="00700BBA">
        <w:rPr>
          <w:rFonts w:ascii="TimesNewRomanPSMT" w:hAnsi="TimesNewRomanPSMT"/>
        </w:rPr>
        <w:t>0</w:t>
      </w:r>
      <w:r w:rsidR="00700BBA">
        <w:rPr>
          <w:rFonts w:ascii="SymbolMT" w:hAnsi="SymbolMT"/>
        </w:rPr>
        <w:t>°</w:t>
      </w:r>
      <w:r w:rsidR="00700BBA">
        <w:rPr>
          <w:rFonts w:ascii="TimesNewRomanPSMT" w:hAnsi="TimesNewRomanPSMT"/>
        </w:rPr>
        <w:t>)(32.311</w:t>
      </w:r>
      <w:r w:rsidR="00700BBA">
        <w:rPr>
          <w:rFonts w:ascii="SymbolMT" w:hAnsi="SymbolMT"/>
        </w:rPr>
        <w:t xml:space="preserve">∠ − </w:t>
      </w:r>
      <w:r w:rsidR="00700BBA">
        <w:rPr>
          <w:rFonts w:ascii="TimesNewRomanPSMT" w:hAnsi="TimesNewRomanPSMT"/>
        </w:rPr>
        <w:t>68.2</w:t>
      </w:r>
      <w:r w:rsidR="00700BBA">
        <w:rPr>
          <w:rFonts w:ascii="SymbolMT" w:hAnsi="SymbolMT"/>
        </w:rPr>
        <w:t>°</w:t>
      </w:r>
      <w:r w:rsidR="00700BBA">
        <w:rPr>
          <w:rFonts w:ascii="TimesNewRomanPSMT" w:hAnsi="TimesNewRomanPSMT"/>
        </w:rPr>
        <w:t>)</w:t>
      </w:r>
    </w:p>
    <w:p w14:paraId="347FDFA5" w14:textId="3CD36153" w:rsidR="00044256" w:rsidRPr="00700BBA" w:rsidRDefault="00044256" w:rsidP="00044256">
      <w:pPr>
        <w:pStyle w:val="Text"/>
        <w:ind w:left="720" w:firstLine="0"/>
        <w:jc w:val="center"/>
        <w:rPr>
          <w:iCs/>
        </w:rPr>
      </w:pPr>
      <m:oMath>
        <m:r>
          <m:rPr>
            <m:sty m:val="p"/>
          </m:rPr>
          <w:rPr>
            <w:rFonts w:ascii="Cambria Math" w:hAnsi="Cambria Math"/>
          </w:rPr>
          <m:t>=</m:t>
        </m:r>
      </m:oMath>
      <w:r>
        <w:rPr>
          <w:rFonts w:ascii="TimesNewRomanPSMT" w:hAnsi="TimesNewRomanPSMT"/>
        </w:rPr>
        <w:t>3877.3</w:t>
      </w:r>
      <w:r>
        <w:rPr>
          <w:rFonts w:ascii="SymbolMT" w:hAnsi="SymbolMT"/>
        </w:rPr>
        <w:t>∠</w:t>
      </w:r>
      <w:r>
        <w:rPr>
          <w:rFonts w:ascii="TimesNewRomanPSMT" w:hAnsi="TimesNewRomanPSMT"/>
        </w:rPr>
        <w:t>68.2</w:t>
      </w:r>
      <w:r>
        <w:rPr>
          <w:rFonts w:ascii="SymbolMT" w:hAnsi="SymbolMT"/>
        </w:rPr>
        <w:t>°</w:t>
      </w:r>
      <w:r w:rsidR="001B3DB2">
        <w:rPr>
          <w:rFonts w:ascii="SymbolMT" w:hAnsi="SymbolMT"/>
        </w:rPr>
        <w:t>VA</w:t>
      </w:r>
    </w:p>
    <w:p w14:paraId="49BC6014" w14:textId="77777777" w:rsidR="00C90693" w:rsidRDefault="00C90693" w:rsidP="00C90693">
      <w:pPr>
        <w:pStyle w:val="Text"/>
      </w:pPr>
    </w:p>
    <w:p w14:paraId="5ABEC611" w14:textId="77777777" w:rsidR="00C90693" w:rsidRDefault="00C90693" w:rsidP="00C90693">
      <w:pPr>
        <w:pStyle w:val="Text"/>
        <w:numPr>
          <w:ilvl w:val="0"/>
          <w:numId w:val="5"/>
        </w:numPr>
      </w:pPr>
      <w:r>
        <w:t xml:space="preserve">Compute real power P and reactive power Q </w:t>
      </w:r>
    </w:p>
    <w:p w14:paraId="35CF3E17" w14:textId="1951ACE7" w:rsidR="00A32C2B" w:rsidRPr="00A663A9" w:rsidRDefault="00A663A9" w:rsidP="006D3CED">
      <w:pPr>
        <w:pStyle w:val="Text"/>
        <w:ind w:left="720" w:firstLine="0"/>
        <w:rPr>
          <w:iCs/>
        </w:rPr>
      </w:pPr>
      <m:oMathPara>
        <m:oMath>
          <m:r>
            <m:rPr>
              <m:sty m:val="p"/>
            </m:rPr>
            <w:rPr>
              <w:rFonts w:ascii="Cambria Math" w:hAnsi="Cambria Math"/>
            </w:rPr>
            <m:t xml:space="preserve">P=V*I </m:t>
          </m:r>
          <m:func>
            <m:funcPr>
              <m:ctrlPr>
                <w:rPr>
                  <w:rFonts w:ascii="Cambria Math" w:hAnsi="Cambria Math"/>
                  <w:iCs/>
                </w:rPr>
              </m:ctrlPr>
            </m:funcPr>
            <m:fName>
              <m:r>
                <m:rPr>
                  <m:sty m:val="p"/>
                </m:rPr>
                <w:rPr>
                  <w:rFonts w:ascii="Cambria Math" w:hAnsi="Cambria Math"/>
                </w:rPr>
                <m:t>cos</m:t>
              </m:r>
            </m:fName>
            <m:e>
              <m:r>
                <w:rPr>
                  <w:rFonts w:ascii="Cambria Math" w:hAnsi="Cambria Math"/>
                </w:rPr>
                <m:t>φ</m:t>
              </m:r>
            </m:e>
          </m:func>
        </m:oMath>
      </m:oMathPara>
    </w:p>
    <w:p w14:paraId="0BF76129" w14:textId="28A3CB97" w:rsidR="00C90693" w:rsidRDefault="00A32C2B" w:rsidP="006D3CED">
      <w:pPr>
        <w:pStyle w:val="Text"/>
        <w:ind w:left="720" w:firstLine="0"/>
        <w:jc w:val="center"/>
        <w:rPr>
          <w:rFonts w:ascii="SymbolMT" w:hAnsi="SymbolMT"/>
        </w:rPr>
      </w:pPr>
      <w:r>
        <w:t xml:space="preserve">= </w:t>
      </w:r>
      <w:r w:rsidR="009257F5">
        <w:t>120 * 32.311 cos</w:t>
      </w:r>
      <w:r w:rsidR="006D3CED">
        <w:rPr>
          <w:rFonts w:ascii="TimesNewRomanPSMT" w:hAnsi="TimesNewRomanPSMT"/>
        </w:rPr>
        <w:t>68.2</w:t>
      </w:r>
      <w:r w:rsidR="006D3CED">
        <w:rPr>
          <w:rFonts w:ascii="SymbolMT" w:hAnsi="SymbolMT"/>
        </w:rPr>
        <w:t>°</w:t>
      </w:r>
    </w:p>
    <w:p w14:paraId="4105A843" w14:textId="55FE4CF4" w:rsidR="00A663A9" w:rsidRDefault="00A663A9" w:rsidP="00C90693">
      <w:pPr>
        <w:pStyle w:val="Text"/>
        <w:ind w:left="720" w:firstLine="0"/>
        <w:rPr>
          <w:rFonts w:ascii="TimesNewRomanPSMT" w:hAnsi="TimesNewRomanPSMT"/>
        </w:rPr>
      </w:pPr>
      <w:r>
        <w:rPr>
          <w:rFonts w:ascii="TimesNewRomanPSMT" w:hAnsi="TimesNewRomanPSMT"/>
        </w:rPr>
        <w:t xml:space="preserve">                      P = 1440 W</w:t>
      </w:r>
    </w:p>
    <w:p w14:paraId="3358F32F" w14:textId="77777777" w:rsidR="00A663A9" w:rsidRDefault="00A663A9" w:rsidP="00C90693">
      <w:pPr>
        <w:pStyle w:val="Text"/>
        <w:ind w:left="720" w:firstLine="0"/>
        <w:rPr>
          <w:rFonts w:ascii="TimesNewRomanPSMT" w:hAnsi="TimesNewRomanPSMT"/>
        </w:rPr>
      </w:pPr>
    </w:p>
    <w:p w14:paraId="2C572435" w14:textId="0640EF71" w:rsidR="00C90693" w:rsidRPr="007305D6" w:rsidRDefault="00C90693" w:rsidP="00C90693">
      <w:pPr>
        <w:pStyle w:val="Text"/>
        <w:ind w:left="720" w:firstLine="0"/>
      </w:pPr>
      <m:oMathPara>
        <m:oMath>
          <m:r>
            <w:rPr>
              <w:rFonts w:ascii="Cambria Math" w:hAnsi="Cambria Math"/>
            </w:rPr>
            <m:t xml:space="preserve">Q=V*I </m:t>
          </m:r>
          <m:func>
            <m:funcPr>
              <m:ctrlPr>
                <w:rPr>
                  <w:rFonts w:ascii="Cambria Math" w:hAnsi="Cambria Math"/>
                  <w:i/>
                </w:rPr>
              </m:ctrlPr>
            </m:funcPr>
            <m:fName>
              <m:r>
                <m:rPr>
                  <m:sty m:val="p"/>
                </m:rPr>
                <w:rPr>
                  <w:rFonts w:ascii="Cambria Math" w:hAnsi="Cambria Math"/>
                </w:rPr>
                <m:t>sin</m:t>
              </m:r>
            </m:fName>
            <m:e>
              <m:r>
                <w:rPr>
                  <w:rFonts w:ascii="Cambria Math" w:hAnsi="Cambria Math"/>
                </w:rPr>
                <m:t>φ</m:t>
              </m:r>
            </m:e>
          </m:func>
        </m:oMath>
      </m:oMathPara>
    </w:p>
    <w:p w14:paraId="168150A8" w14:textId="6B0B609C" w:rsidR="00A663A9" w:rsidRDefault="005D324D" w:rsidP="00A663A9">
      <w:pPr>
        <w:pStyle w:val="Text"/>
        <w:ind w:left="720" w:firstLine="0"/>
        <w:jc w:val="center"/>
        <w:rPr>
          <w:rFonts w:ascii="SymbolMT" w:hAnsi="SymbolMT"/>
        </w:rPr>
      </w:pPr>
      <w:r>
        <w:rPr>
          <w:rFonts w:ascii="TimesNewRomanPSMT" w:hAnsi="TimesNewRomanPSMT"/>
        </w:rPr>
        <w:t xml:space="preserve"> </w:t>
      </w:r>
      <w:r w:rsidR="00A663A9">
        <w:t xml:space="preserve">= 120 * 32.311 </w:t>
      </w:r>
      <w:r w:rsidR="00F10057">
        <w:t>sin</w:t>
      </w:r>
      <w:r w:rsidR="00A663A9">
        <w:rPr>
          <w:rFonts w:ascii="TimesNewRomanPSMT" w:hAnsi="TimesNewRomanPSMT"/>
        </w:rPr>
        <w:t>68.2</w:t>
      </w:r>
      <w:r w:rsidR="00A663A9">
        <w:rPr>
          <w:rFonts w:ascii="SymbolMT" w:hAnsi="SymbolMT"/>
        </w:rPr>
        <w:t>°</w:t>
      </w:r>
    </w:p>
    <w:p w14:paraId="32D061E5" w14:textId="1858AF63" w:rsidR="00F10057" w:rsidRDefault="00F10057" w:rsidP="00A663A9">
      <w:pPr>
        <w:pStyle w:val="Text"/>
        <w:ind w:left="720" w:firstLine="0"/>
        <w:jc w:val="center"/>
        <w:rPr>
          <w:rFonts w:ascii="TimesNewRomanPSMT" w:hAnsi="TimesNewRomanPSMT"/>
        </w:rPr>
      </w:pPr>
      <w:r>
        <w:rPr>
          <w:rFonts w:ascii="TimesNewRomanPSMT" w:hAnsi="TimesNewRomanPSMT"/>
        </w:rPr>
        <w:t>Q = 3600 var</w:t>
      </w:r>
    </w:p>
    <w:p w14:paraId="622CAC00" w14:textId="1358568C" w:rsidR="009832DA" w:rsidRDefault="009832DA" w:rsidP="009832DA">
      <w:pPr>
        <w:pStyle w:val="Text"/>
        <w:numPr>
          <w:ilvl w:val="0"/>
          <w:numId w:val="5"/>
        </w:numPr>
      </w:pPr>
      <w:r>
        <w:t>Compute pf using angle(</w:t>
      </w:r>
      <m:oMath>
        <m:r>
          <w:rPr>
            <w:rFonts w:ascii="Cambria Math" w:hAnsi="Cambria Math" w:cs="Cambria Math"/>
          </w:rPr>
          <m:t>φ</m:t>
        </m:r>
      </m:oMath>
      <w:r>
        <w:t>)</w:t>
      </w:r>
    </w:p>
    <w:p w14:paraId="66CF5C35" w14:textId="77777777" w:rsidR="009832DA" w:rsidRDefault="009832DA" w:rsidP="009832DA">
      <w:pPr>
        <w:pStyle w:val="Text"/>
        <w:ind w:left="720" w:firstLine="0"/>
      </w:pPr>
    </w:p>
    <w:p w14:paraId="1A82E92F" w14:textId="6AFEEC6C" w:rsidR="00E2377F" w:rsidRPr="00E2377F" w:rsidRDefault="009832DA" w:rsidP="009832DA">
      <w:pPr>
        <w:pStyle w:val="Text"/>
        <w:ind w:left="720" w:firstLine="0"/>
      </w:pPr>
      <m:oMathPara>
        <m:oMath>
          <m:r>
            <w:rPr>
              <w:rFonts w:ascii="Cambria Math" w:hAnsi="Cambria Math"/>
            </w:rPr>
            <m:t>pf=</m:t>
          </m:r>
          <m:func>
            <m:funcPr>
              <m:ctrlPr>
                <w:rPr>
                  <w:rFonts w:ascii="Cambria Math" w:hAnsi="Cambria Math"/>
                  <w:i/>
                </w:rPr>
              </m:ctrlPr>
            </m:funcPr>
            <m:fName>
              <m:r>
                <m:rPr>
                  <m:sty m:val="p"/>
                </m:rPr>
                <w:rPr>
                  <w:rFonts w:ascii="Cambria Math" w:hAnsi="Cambria Math"/>
                </w:rPr>
                <m:t>cos</m:t>
              </m:r>
            </m:fName>
            <m:e>
              <m:r>
                <m:rPr>
                  <m:sty m:val="p"/>
                </m:rPr>
                <w:rPr>
                  <w:rFonts w:ascii="Cambria Math" w:hAnsi="Cambria Math"/>
                </w:rPr>
                <m:t>68.2°</m:t>
              </m:r>
              <m:r>
                <w:rPr>
                  <w:rFonts w:ascii="Cambria Math" w:hAnsi="Cambria Math"/>
                </w:rPr>
                <m:t xml:space="preserve"> </m:t>
              </m:r>
            </m:e>
          </m:func>
          <m:r>
            <w:rPr>
              <w:rFonts w:ascii="Cambria Math" w:hAnsi="Cambria Math"/>
            </w:rPr>
            <m:t xml:space="preserve">    </m:t>
          </m:r>
        </m:oMath>
      </m:oMathPara>
    </w:p>
    <w:p w14:paraId="03EC4BEC" w14:textId="15E20267" w:rsidR="005D324D" w:rsidRPr="00E2377F" w:rsidRDefault="005D324D" w:rsidP="009832DA">
      <w:pPr>
        <w:pStyle w:val="Text"/>
        <w:ind w:left="720" w:firstLine="0"/>
      </w:pPr>
      <w:r>
        <w:rPr>
          <w:rFonts w:ascii="TimesNewRomanPSMT" w:hAnsi="TimesNewRomanPSMT"/>
        </w:rPr>
        <w:t xml:space="preserve">pf </w:t>
      </w:r>
      <w:r>
        <w:rPr>
          <w:rFonts w:ascii="SymbolMT" w:hAnsi="SymbolMT"/>
        </w:rPr>
        <w:t>=</w:t>
      </w:r>
      <w:r w:rsidR="009832DA">
        <w:rPr>
          <w:rFonts w:ascii="SymbolMT" w:hAnsi="SymbolMT"/>
        </w:rPr>
        <w:t xml:space="preserve"> </w:t>
      </w:r>
      <w:r>
        <w:rPr>
          <w:rFonts w:ascii="SymbolMT" w:hAnsi="SymbolMT"/>
        </w:rPr>
        <w:t xml:space="preserve"> </w:t>
      </w:r>
      <w:r>
        <w:rPr>
          <w:rFonts w:ascii="TimesNewRomanPSMT" w:hAnsi="TimesNewRomanPSMT"/>
        </w:rPr>
        <w:t>0.3714 lagging</w:t>
      </w:r>
    </w:p>
    <w:p w14:paraId="1B294C77" w14:textId="77777777" w:rsidR="005D324D" w:rsidRDefault="005D324D" w:rsidP="005D324D">
      <w:pPr>
        <w:pStyle w:val="NormalWeb"/>
      </w:pPr>
      <w:r>
        <w:rPr>
          <w:rFonts w:ascii="TimesNewRomanPSMT" w:hAnsi="TimesNewRomanPSMT"/>
        </w:rPr>
        <w:lastRenderedPageBreak/>
        <w:t>(b) pf</w:t>
      </w:r>
      <w:r>
        <w:rPr>
          <w:rFonts w:ascii="TimesNewRomanPSMT" w:hAnsi="TimesNewRomanPSMT"/>
          <w:position w:val="-6"/>
          <w:sz w:val="16"/>
          <w:szCs w:val="16"/>
        </w:rPr>
        <w:t xml:space="preserve">new </w:t>
      </w:r>
      <w:r>
        <w:rPr>
          <w:rFonts w:ascii="SymbolMT" w:hAnsi="SymbolMT"/>
        </w:rPr>
        <w:t xml:space="preserve">= </w:t>
      </w:r>
      <w:r>
        <w:rPr>
          <w:rFonts w:ascii="TimesNewRomanPSMT" w:hAnsi="TimesNewRomanPSMT"/>
        </w:rPr>
        <w:t>cos</w:t>
      </w:r>
      <w:r>
        <w:rPr>
          <w:rFonts w:ascii="SymbolMT" w:hAnsi="SymbolMT"/>
        </w:rPr>
        <w:t>φ</w:t>
      </w:r>
      <w:r>
        <w:rPr>
          <w:rFonts w:ascii="TimesNewRomanPSMT" w:hAnsi="TimesNewRomanPSMT"/>
          <w:position w:val="-6"/>
          <w:sz w:val="16"/>
          <w:szCs w:val="16"/>
        </w:rPr>
        <w:t xml:space="preserve">new </w:t>
      </w:r>
      <w:r>
        <w:rPr>
          <w:rFonts w:ascii="SymbolMT" w:hAnsi="SymbolMT"/>
        </w:rPr>
        <w:t xml:space="preserve">= </w:t>
      </w:r>
      <w:r>
        <w:rPr>
          <w:rFonts w:ascii="TimesNewRomanPSMT" w:hAnsi="TimesNewRomanPSMT"/>
        </w:rPr>
        <w:t xml:space="preserve">0.95 </w:t>
      </w:r>
      <w:r>
        <w:rPr>
          <w:rFonts w:ascii="SymbolMT" w:hAnsi="SymbolMT"/>
        </w:rPr>
        <w:t>φ</w:t>
      </w:r>
      <w:r>
        <w:rPr>
          <w:rFonts w:ascii="TimesNewRomanPSMT" w:hAnsi="TimesNewRomanPSMT"/>
          <w:position w:val="-6"/>
          <w:sz w:val="16"/>
          <w:szCs w:val="16"/>
        </w:rPr>
        <w:t xml:space="preserve">new </w:t>
      </w:r>
      <w:r>
        <w:rPr>
          <w:rFonts w:ascii="SymbolMT" w:hAnsi="SymbolMT"/>
        </w:rPr>
        <w:t xml:space="preserve">= </w:t>
      </w:r>
      <w:r>
        <w:rPr>
          <w:rFonts w:ascii="TimesNewRomanPSMT" w:hAnsi="TimesNewRomanPSMT"/>
        </w:rPr>
        <w:t>cos</w:t>
      </w:r>
      <w:r>
        <w:rPr>
          <w:rFonts w:ascii="SymbolMT" w:hAnsi="SymbolMT"/>
          <w:position w:val="10"/>
          <w:sz w:val="16"/>
          <w:szCs w:val="16"/>
        </w:rPr>
        <w:t>−</w:t>
      </w:r>
      <w:r>
        <w:rPr>
          <w:rFonts w:ascii="TimesNewRomanPSMT" w:hAnsi="TimesNewRomanPSMT"/>
          <w:position w:val="10"/>
          <w:sz w:val="16"/>
          <w:szCs w:val="16"/>
        </w:rPr>
        <w:t>1</w:t>
      </w:r>
      <w:r>
        <w:rPr>
          <w:rFonts w:ascii="TimesNewRomanPSMT" w:hAnsi="TimesNewRomanPSMT"/>
        </w:rPr>
        <w:t xml:space="preserve">(0.95) </w:t>
      </w:r>
      <w:r>
        <w:rPr>
          <w:rFonts w:ascii="SymbolMT" w:hAnsi="SymbolMT"/>
        </w:rPr>
        <w:t>=</w:t>
      </w:r>
      <w:r>
        <w:rPr>
          <w:rFonts w:ascii="TimesNewRomanPSMT" w:hAnsi="TimesNewRomanPSMT"/>
        </w:rPr>
        <w:t>18.2</w:t>
      </w:r>
      <w:r>
        <w:rPr>
          <w:rFonts w:ascii="SymbolMT" w:hAnsi="SymbolMT"/>
        </w:rPr>
        <w:t xml:space="preserve">° </w:t>
      </w:r>
    </w:p>
    <w:p w14:paraId="47DE58EE" w14:textId="008201A0" w:rsidR="00035285" w:rsidRDefault="005D324D" w:rsidP="005D324D">
      <w:pPr>
        <w:pStyle w:val="NormalWeb"/>
        <w:rPr>
          <w:rFonts w:ascii="TimesNewRomanPSMT" w:hAnsi="TimesNewRomanPSMT"/>
          <w:position w:val="16"/>
        </w:rPr>
      </w:pPr>
      <w:r>
        <w:rPr>
          <w:rFonts w:ascii="TimesNewRomanPSMT" w:hAnsi="TimesNewRomanPSMT"/>
        </w:rPr>
        <w:t>P</w:t>
      </w:r>
      <w:r>
        <w:rPr>
          <w:rFonts w:ascii="TimesNewRomanPSMT" w:hAnsi="TimesNewRomanPSMT"/>
          <w:position w:val="-6"/>
          <w:sz w:val="16"/>
          <w:szCs w:val="16"/>
        </w:rPr>
        <w:t xml:space="preserve">new </w:t>
      </w:r>
      <w:r>
        <w:rPr>
          <w:rFonts w:ascii="SymbolMT" w:hAnsi="SymbolMT"/>
        </w:rPr>
        <w:t>=</w:t>
      </w:r>
      <w:r w:rsidR="00E3657F">
        <w:rPr>
          <w:rFonts w:ascii="SymbolMT" w:hAnsi="SymbolMT"/>
        </w:rPr>
        <w:t xml:space="preserve"> </w:t>
      </w:r>
      <w:r>
        <w:rPr>
          <w:rFonts w:ascii="TimesNewRomanPSMT" w:hAnsi="TimesNewRomanPSMT"/>
        </w:rPr>
        <w:t>P</w:t>
      </w:r>
      <w:r w:rsidR="00E3657F">
        <w:rPr>
          <w:rFonts w:ascii="TimesNewRomanPSMT" w:hAnsi="TimesNewRomanPSMT"/>
        </w:rPr>
        <w:t xml:space="preserve"> </w:t>
      </w:r>
      <w:r>
        <w:rPr>
          <w:rFonts w:ascii="SymbolMT" w:hAnsi="SymbolMT"/>
        </w:rPr>
        <w:t>=</w:t>
      </w:r>
      <w:r>
        <w:rPr>
          <w:rFonts w:ascii="TimesNewRomanPSMT" w:hAnsi="TimesNewRomanPSMT"/>
        </w:rPr>
        <w:t>1440W</w:t>
      </w:r>
    </w:p>
    <w:p w14:paraId="1277202F" w14:textId="1F184129" w:rsidR="008E5096" w:rsidRPr="008E5096" w:rsidRDefault="008E5096" w:rsidP="008E5096">
      <w:pPr>
        <w:pStyle w:val="Text"/>
        <w:ind w:left="720" w:firstLine="0"/>
        <w:rPr>
          <w:iCs/>
        </w:rPr>
      </w:pPr>
      <m:oMathPara>
        <m:oMath>
          <m:r>
            <m:rPr>
              <m:sty m:val="p"/>
            </m:rPr>
            <w:rPr>
              <w:rFonts w:ascii="Cambria Math" w:hAnsi="Cambria Math"/>
            </w:rPr>
            <m:t>S</m:t>
          </m:r>
          <m:r>
            <m:rPr>
              <m:sty m:val="p"/>
            </m:rPr>
            <w:rPr>
              <w:rFonts w:ascii="Cambria Math" w:hAnsi="Cambria Math"/>
              <w:position w:val="-6"/>
              <w:sz w:val="16"/>
              <w:szCs w:val="16"/>
            </w:rPr>
            <m:t>new</m:t>
          </m:r>
          <m:r>
            <m:rPr>
              <m:sty m:val="p"/>
            </m:rPr>
            <w:rPr>
              <w:rFonts w:ascii="Cambria Math" w:hAnsi="Cambria Math"/>
            </w:rPr>
            <m:t xml:space="preserve">= </m:t>
          </m:r>
          <m:f>
            <m:fPr>
              <m:ctrlPr>
                <w:rPr>
                  <w:rFonts w:ascii="Cambria Math" w:hAnsi="Cambria Math"/>
                  <w:iCs/>
                </w:rPr>
              </m:ctrlPr>
            </m:fPr>
            <m:num>
              <m:r>
                <m:rPr>
                  <m:sty m:val="p"/>
                </m:rPr>
                <w:rPr>
                  <w:rFonts w:ascii="Cambria Math" w:hAnsi="Cambria Math"/>
                </w:rPr>
                <m:t>1440</m:t>
              </m:r>
            </m:num>
            <m:den>
              <m:r>
                <m:rPr>
                  <m:sty m:val="p"/>
                </m:rPr>
                <w:rPr>
                  <w:rFonts w:ascii="Cambria Math" w:hAnsi="Cambria Math"/>
                </w:rPr>
                <m:t xml:space="preserve">0.95 </m:t>
              </m:r>
            </m:den>
          </m:f>
        </m:oMath>
      </m:oMathPara>
    </w:p>
    <w:p w14:paraId="1A673FC2" w14:textId="09F0BB4B" w:rsidR="005D324D" w:rsidRDefault="00135705" w:rsidP="00DC06B9">
      <w:pPr>
        <w:pStyle w:val="NormalWeb"/>
        <w:jc w:val="center"/>
        <w:rPr>
          <w:rFonts w:ascii="TimesNewRomanPSMT" w:hAnsi="TimesNewRomanPSMT"/>
        </w:rPr>
      </w:pPr>
      <w:r>
        <w:rPr>
          <w:rFonts w:ascii="TimesNewRomanPSMT" w:hAnsi="TimesNewRomanPSMT"/>
        </w:rPr>
        <w:t>S</w:t>
      </w:r>
      <w:r>
        <w:rPr>
          <w:rFonts w:ascii="TimesNewRomanPSMT" w:hAnsi="TimesNewRomanPSMT"/>
          <w:position w:val="-6"/>
          <w:sz w:val="16"/>
          <w:szCs w:val="16"/>
        </w:rPr>
        <w:t xml:space="preserve">new </w:t>
      </w:r>
      <w:r w:rsidR="005D324D">
        <w:rPr>
          <w:rFonts w:ascii="SymbolMT" w:hAnsi="SymbolMT"/>
        </w:rPr>
        <w:t>=</w:t>
      </w:r>
      <w:r w:rsidR="005D324D">
        <w:rPr>
          <w:rFonts w:ascii="TimesNewRomanPSMT" w:hAnsi="TimesNewRomanPSMT"/>
        </w:rPr>
        <w:t>1515.8VA</w:t>
      </w:r>
    </w:p>
    <w:p w14:paraId="6261C210" w14:textId="6E9E4D81" w:rsidR="00E3657F" w:rsidRPr="00E3657F" w:rsidRDefault="00000000" w:rsidP="00E3657F">
      <w:pPr>
        <w:pStyle w:val="Text"/>
        <w:ind w:left="720" w:firstLine="0"/>
        <w:rPr>
          <w:sz w:val="20"/>
          <w:szCs w:val="20"/>
        </w:rPr>
      </w:pPr>
      <m:oMathPara>
        <m:oMath>
          <m:sSub>
            <m:sSubPr>
              <m:ctrlPr>
                <w:rPr>
                  <w:rFonts w:ascii="Cambria Math" w:hAnsi="Cambria Math"/>
                  <w:i/>
                </w:rPr>
              </m:ctrlPr>
            </m:sSubPr>
            <m:e>
              <m:r>
                <w:rPr>
                  <w:rFonts w:ascii="Cambria Math" w:hAnsi="Cambria Math"/>
                </w:rPr>
                <m:t>Q</m:t>
              </m:r>
            </m:e>
            <m:sub>
              <m:r>
                <w:rPr>
                  <w:rFonts w:ascii="Cambria Math" w:hAnsi="Cambria Math"/>
                </w:rPr>
                <m:t>new</m:t>
              </m:r>
            </m:sub>
          </m:sSub>
          <m:r>
            <w:rPr>
              <w:rFonts w:ascii="Cambria Math" w:hAnsi="Cambria Math"/>
            </w:rPr>
            <m:t xml:space="preserve">= </m:t>
          </m:r>
          <m:rad>
            <m:radPr>
              <m:degHide m:val="1"/>
              <m:ctrlPr>
                <w:rPr>
                  <w:rFonts w:ascii="Cambria Math" w:hAnsi="Cambria Math"/>
                  <w:i/>
                  <w:sz w:val="20"/>
                  <w:szCs w:val="20"/>
                </w:rPr>
              </m:ctrlPr>
            </m:radPr>
            <m:deg/>
            <m:e>
              <m:sSup>
                <m:sSupPr>
                  <m:ctrlPr>
                    <w:rPr>
                      <w:rFonts w:ascii="Cambria Math" w:hAnsi="Cambria Math"/>
                      <w:i/>
                      <w:sz w:val="20"/>
                      <w:szCs w:val="20"/>
                    </w:rPr>
                  </m:ctrlPr>
                </m:sSupPr>
                <m:e>
                  <m:sSub>
                    <m:sSubPr>
                      <m:ctrlPr>
                        <w:rPr>
                          <w:rFonts w:ascii="Cambria Math" w:hAnsi="Cambria Math"/>
                          <w:i/>
                        </w:rPr>
                      </m:ctrlPr>
                    </m:sSubPr>
                    <m:e>
                      <m:r>
                        <w:rPr>
                          <w:rFonts w:ascii="Cambria Math" w:hAnsi="Cambria Math"/>
                        </w:rPr>
                        <m:t>S</m:t>
                      </m:r>
                    </m:e>
                    <m:sub>
                      <m:r>
                        <w:rPr>
                          <w:rFonts w:ascii="Cambria Math" w:hAnsi="Cambria Math"/>
                        </w:rPr>
                        <m:t>new</m:t>
                      </m:r>
                    </m:sub>
                  </m:sSub>
                </m:e>
                <m:sup>
                  <m:r>
                    <w:rPr>
                      <w:rFonts w:ascii="Cambria Math" w:hAnsi="Cambria Math"/>
                    </w:rPr>
                    <m:t>2</m:t>
                  </m:r>
                </m:sup>
              </m:sSup>
              <m:r>
                <w:rPr>
                  <w:rFonts w:ascii="Cambria Math" w:hAnsi="Cambria Math"/>
                </w:rPr>
                <m:t xml:space="preserve">- </m:t>
              </m:r>
              <m:sSup>
                <m:sSupPr>
                  <m:ctrlPr>
                    <w:rPr>
                      <w:rFonts w:ascii="Cambria Math" w:hAnsi="Cambria Math"/>
                      <w:i/>
                      <w:sz w:val="20"/>
                      <w:szCs w:val="20"/>
                    </w:rPr>
                  </m:ctrlPr>
                </m:sSupPr>
                <m:e>
                  <m:r>
                    <w:rPr>
                      <w:rFonts w:ascii="Cambria Math" w:hAnsi="Cambria Math"/>
                    </w:rPr>
                    <m:t>P</m:t>
                  </m:r>
                </m:e>
                <m:sup>
                  <m:r>
                    <w:rPr>
                      <w:rFonts w:ascii="Cambria Math" w:hAnsi="Cambria Math"/>
                    </w:rPr>
                    <m:t>2</m:t>
                  </m:r>
                </m:sup>
              </m:sSup>
            </m:e>
          </m:rad>
        </m:oMath>
      </m:oMathPara>
    </w:p>
    <w:p w14:paraId="0605B6BE" w14:textId="14A4755C" w:rsidR="005D324D" w:rsidRPr="00DC67C5" w:rsidRDefault="009009FF" w:rsidP="00E3657F">
      <w:pPr>
        <w:pStyle w:val="NormalWeb"/>
        <w:jc w:val="center"/>
        <w:rPr>
          <w:rFonts w:ascii="SymbolMT" w:hAnsi="SymbolMT"/>
        </w:rPr>
      </w:pPr>
      <w:r>
        <w:rPr>
          <w:rFonts w:ascii="TimesNewRomanPSMT" w:hAnsi="TimesNewRomanPSMT"/>
        </w:rPr>
        <w:t>Q</w:t>
      </w:r>
      <w:r>
        <w:rPr>
          <w:rFonts w:ascii="TimesNewRomanPSMT" w:hAnsi="TimesNewRomanPSMT"/>
          <w:position w:val="-6"/>
          <w:sz w:val="16"/>
          <w:szCs w:val="16"/>
        </w:rPr>
        <w:t>new</w:t>
      </w:r>
      <w:r w:rsidR="005D324D">
        <w:rPr>
          <w:rFonts w:ascii="TimesNewRomanPSMT" w:hAnsi="TimesNewRomanPSMT"/>
        </w:rPr>
        <w:t xml:space="preserve"> </w:t>
      </w:r>
      <w:r w:rsidR="005D324D">
        <w:rPr>
          <w:rFonts w:ascii="SymbolMT" w:hAnsi="SymbolMT"/>
        </w:rPr>
        <w:t xml:space="preserve">= </w:t>
      </w:r>
      <m:oMath>
        <m:rad>
          <m:radPr>
            <m:degHide m:val="1"/>
            <m:ctrlPr>
              <w:rPr>
                <w:rFonts w:ascii="Cambria Math" w:hAnsi="Cambria Math"/>
                <w:i/>
                <w:sz w:val="20"/>
                <w:szCs w:val="20"/>
              </w:rPr>
            </m:ctrlPr>
          </m:radPr>
          <m:deg/>
          <m:e>
            <m:r>
              <m:rPr>
                <m:sty m:val="p"/>
              </m:rPr>
              <w:rPr>
                <w:rFonts w:ascii="Cambria Math" w:hAnsi="Cambria Math"/>
              </w:rPr>
              <m:t>(1515.8)</m:t>
            </m:r>
            <m:r>
              <m:rPr>
                <m:sty m:val="p"/>
              </m:rPr>
              <w:rPr>
                <w:rFonts w:ascii="Cambria Math" w:hAnsi="Cambria Math"/>
                <w:position w:val="10"/>
                <w:sz w:val="16"/>
                <w:szCs w:val="16"/>
              </w:rPr>
              <m:t>2</m:t>
            </m:r>
            <m:r>
              <m:rPr>
                <m:sty m:val="p"/>
              </m:rPr>
              <w:rPr>
                <w:rFonts w:ascii="Cambria Math" w:hAnsi="Cambria Math"/>
              </w:rPr>
              <m:t>-(1440)</m:t>
            </m:r>
            <m:r>
              <m:rPr>
                <m:sty m:val="p"/>
              </m:rPr>
              <w:rPr>
                <w:rFonts w:ascii="Cambria Math" w:hAnsi="Cambria Math"/>
                <w:position w:val="10"/>
                <w:sz w:val="16"/>
                <w:szCs w:val="16"/>
              </w:rPr>
              <m:t xml:space="preserve">2 </m:t>
            </m:r>
          </m:e>
        </m:rad>
      </m:oMath>
      <w:r w:rsidR="007B20BD">
        <w:rPr>
          <w:rFonts w:ascii="TimesNewRomanPSMT" w:hAnsi="TimesNewRomanPSMT"/>
        </w:rPr>
        <w:t xml:space="preserve"> </w:t>
      </w:r>
      <w:r w:rsidR="005D324D">
        <w:rPr>
          <w:rFonts w:ascii="SymbolMT" w:hAnsi="SymbolMT"/>
        </w:rPr>
        <w:t>=</w:t>
      </w:r>
      <w:r w:rsidR="007B20BD">
        <w:rPr>
          <w:rFonts w:ascii="SymbolMT" w:hAnsi="SymbolMT"/>
        </w:rPr>
        <w:t xml:space="preserve"> </w:t>
      </w:r>
      <w:r w:rsidR="005D324D">
        <w:rPr>
          <w:rFonts w:ascii="TimesNewRomanPSMT" w:hAnsi="TimesNewRomanPSMT"/>
        </w:rPr>
        <w:t>473.3var</w:t>
      </w:r>
    </w:p>
    <w:p w14:paraId="67779FFD" w14:textId="3A49E7BB" w:rsidR="00F85A5A" w:rsidRDefault="00F85A5A" w:rsidP="00F85A5A">
      <w:pPr>
        <w:pStyle w:val="NormalWeb"/>
        <w:rPr>
          <w:rFonts w:ascii="TimesNewRomanPSMT" w:hAnsi="TimesNewRomanPSMT"/>
        </w:rPr>
      </w:pPr>
      <w:r>
        <w:rPr>
          <w:rFonts w:ascii="TimesNewRomanPSMT" w:hAnsi="TimesNewRomanPSMT"/>
        </w:rPr>
        <w:t xml:space="preserve">The reactive power provided by the capacitor bank </w:t>
      </w:r>
      <w:r>
        <w:rPr>
          <w:rFonts w:ascii="SymbolMT" w:hAnsi="SymbolMT"/>
        </w:rPr>
        <w:t>∆</w:t>
      </w:r>
      <w:r>
        <w:rPr>
          <w:rFonts w:ascii="TimesNewRomanPSMT" w:hAnsi="TimesNewRomanPSMT"/>
        </w:rPr>
        <w:t>Q</w:t>
      </w:r>
      <w:r w:rsidR="00DC67C5">
        <w:rPr>
          <w:rFonts w:ascii="TimesNewRomanPSMT" w:hAnsi="TimesNewRomanPSMT"/>
        </w:rPr>
        <w:t xml:space="preserve"> </w:t>
      </w:r>
      <w:r>
        <w:rPr>
          <w:rFonts w:ascii="SymbolMT" w:hAnsi="SymbolMT"/>
        </w:rPr>
        <w:t>=</w:t>
      </w:r>
      <w:r w:rsidR="00DC67C5">
        <w:rPr>
          <w:rFonts w:ascii="SymbolMT" w:hAnsi="SymbolMT"/>
        </w:rPr>
        <w:t xml:space="preserve"> </w:t>
      </w:r>
      <w:r>
        <w:rPr>
          <w:rFonts w:ascii="TimesNewRomanPSMT" w:hAnsi="TimesNewRomanPSMT"/>
        </w:rPr>
        <w:t>Q</w:t>
      </w:r>
      <w:r>
        <w:rPr>
          <w:rFonts w:ascii="TimesNewRomanPSMT" w:hAnsi="TimesNewRomanPSMT"/>
          <w:position w:val="-6"/>
          <w:sz w:val="14"/>
          <w:szCs w:val="14"/>
        </w:rPr>
        <w:t xml:space="preserve">cap </w:t>
      </w:r>
      <w:r>
        <w:rPr>
          <w:rFonts w:ascii="SymbolMT" w:hAnsi="SymbolMT"/>
        </w:rPr>
        <w:t>=</w:t>
      </w:r>
      <w:r w:rsidR="00DC67C5">
        <w:rPr>
          <w:rFonts w:ascii="SymbolMT" w:hAnsi="SymbolMT"/>
        </w:rPr>
        <w:t xml:space="preserve"> </w:t>
      </w:r>
      <w:r>
        <w:rPr>
          <w:rFonts w:ascii="TimesNewRomanPSMT" w:hAnsi="TimesNewRomanPSMT"/>
        </w:rPr>
        <w:t>Q</w:t>
      </w:r>
      <w:r>
        <w:rPr>
          <w:rFonts w:ascii="SymbolMT" w:hAnsi="SymbolMT"/>
        </w:rPr>
        <w:t>−</w:t>
      </w:r>
      <w:r>
        <w:rPr>
          <w:rFonts w:ascii="TimesNewRomanPSMT" w:hAnsi="TimesNewRomanPSMT"/>
        </w:rPr>
        <w:t>Q</w:t>
      </w:r>
      <w:r>
        <w:rPr>
          <w:rFonts w:ascii="TimesNewRomanPSMT" w:hAnsi="TimesNewRomanPSMT"/>
          <w:position w:val="-6"/>
          <w:sz w:val="14"/>
          <w:szCs w:val="14"/>
        </w:rPr>
        <w:t xml:space="preserve">new </w:t>
      </w:r>
      <w:r>
        <w:rPr>
          <w:rFonts w:ascii="SymbolMT" w:hAnsi="SymbolMT"/>
        </w:rPr>
        <w:t>=</w:t>
      </w:r>
      <w:r w:rsidR="00DC67C5">
        <w:rPr>
          <w:rFonts w:ascii="SymbolMT" w:hAnsi="SymbolMT"/>
        </w:rPr>
        <w:t xml:space="preserve"> </w:t>
      </w:r>
      <w:r>
        <w:rPr>
          <w:rFonts w:ascii="TimesNewRomanPSMT" w:hAnsi="TimesNewRomanPSMT"/>
        </w:rPr>
        <w:t>3600</w:t>
      </w:r>
      <w:r>
        <w:rPr>
          <w:rFonts w:ascii="SymbolMT" w:hAnsi="SymbolMT"/>
        </w:rPr>
        <w:t>−</w:t>
      </w:r>
      <w:r>
        <w:rPr>
          <w:rFonts w:ascii="TimesNewRomanPSMT" w:hAnsi="TimesNewRomanPSMT"/>
        </w:rPr>
        <w:t>473.3</w:t>
      </w:r>
      <w:r w:rsidR="00DC67C5">
        <w:rPr>
          <w:rFonts w:ascii="TimesNewRomanPSMT" w:hAnsi="TimesNewRomanPSMT"/>
        </w:rPr>
        <w:t xml:space="preserve"> </w:t>
      </w:r>
      <w:r>
        <w:rPr>
          <w:rFonts w:ascii="SymbolMT" w:hAnsi="SymbolMT"/>
        </w:rPr>
        <w:t>=</w:t>
      </w:r>
      <w:r w:rsidR="00DC67C5">
        <w:rPr>
          <w:rFonts w:ascii="SymbolMT" w:hAnsi="SymbolMT"/>
        </w:rPr>
        <w:t xml:space="preserve"> </w:t>
      </w:r>
      <w:r>
        <w:rPr>
          <w:rFonts w:ascii="TimesNewRomanPSMT" w:hAnsi="TimesNewRomanPSMT"/>
        </w:rPr>
        <w:t xml:space="preserve">3126.7 var </w:t>
      </w:r>
    </w:p>
    <w:p w14:paraId="7008F92F" w14:textId="77777777" w:rsidR="00E3657F" w:rsidRDefault="00E3657F" w:rsidP="00F85A5A">
      <w:pPr>
        <w:pStyle w:val="NormalWeb"/>
        <w:rPr>
          <w:rFonts w:ascii="TimesNewRomanPSMT" w:hAnsi="TimesNewRomanPSMT"/>
        </w:rPr>
      </w:pPr>
    </w:p>
    <w:p w14:paraId="101864DF" w14:textId="77777777" w:rsidR="00E3657F" w:rsidRDefault="00E3657F" w:rsidP="00E3657F"/>
    <w:p w14:paraId="12E27BC8" w14:textId="77777777" w:rsidR="00E3657F" w:rsidRDefault="00E3657F" w:rsidP="00E3657F">
      <w:pPr>
        <w:pStyle w:val="Text"/>
        <w:numPr>
          <w:ilvl w:val="0"/>
          <w:numId w:val="5"/>
        </w:numPr>
      </w:pPr>
      <w:r>
        <w:t>Calculate the required capacitive reactance X</w:t>
      </w:r>
      <w:r>
        <w:rPr>
          <w:vertAlign w:val="subscript"/>
        </w:rPr>
        <w:t xml:space="preserve">C </w:t>
      </w:r>
      <w:r>
        <w:t xml:space="preserve">( in ohms) </w:t>
      </w:r>
    </w:p>
    <w:p w14:paraId="15B3670C" w14:textId="77777777" w:rsidR="00E3657F" w:rsidRDefault="00000000" w:rsidP="00E3657F">
      <w:pPr>
        <w:pStyle w:val="Text"/>
        <w:ind w:left="720" w:firstLine="0"/>
      </w:pPr>
      <m:oMathPara>
        <m:oMath>
          <m:sSub>
            <m:sSubPr>
              <m:ctrlPr>
                <w:rPr>
                  <w:rFonts w:ascii="Cambria Math" w:hAnsi="Cambria Math"/>
                  <w:i/>
                </w:rPr>
              </m:ctrlPr>
            </m:sSubPr>
            <m:e>
              <m:r>
                <w:rPr>
                  <w:rFonts w:ascii="Cambria Math" w:hAnsi="Cambria Math"/>
                </w:rPr>
                <m:t>X</m:t>
              </m:r>
            </m:e>
            <m:sub>
              <m:r>
                <w:rPr>
                  <w:rFonts w:ascii="Cambria Math" w:hAnsi="Cambria Math"/>
                </w:rPr>
                <m:t>C</m:t>
              </m:r>
            </m:sub>
          </m:sSub>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V</m:t>
                  </m:r>
                </m:e>
                <m:sup>
                  <m:r>
                    <w:rPr>
                      <w:rFonts w:ascii="Cambria Math" w:hAnsi="Cambria Math"/>
                    </w:rPr>
                    <m:t>2</m:t>
                  </m:r>
                </m:sup>
              </m:sSup>
            </m:num>
            <m:den>
              <m:r>
                <w:rPr>
                  <w:rFonts w:ascii="Cambria Math" w:hAnsi="Cambria Math"/>
                </w:rPr>
                <m:t>∆Q</m:t>
              </m:r>
            </m:den>
          </m:f>
        </m:oMath>
      </m:oMathPara>
    </w:p>
    <w:p w14:paraId="72646234" w14:textId="54F5D016" w:rsidR="00E3657F" w:rsidRPr="00425D09" w:rsidRDefault="00000000" w:rsidP="00F85A5A">
      <w:pPr>
        <w:pStyle w:val="NormalWeb"/>
      </w:pPr>
      <m:oMathPara>
        <m:oMath>
          <m:sSub>
            <m:sSubPr>
              <m:ctrlPr>
                <w:rPr>
                  <w:rFonts w:ascii="Cambria Math" w:hAnsi="Cambria Math"/>
                  <w:i/>
                </w:rPr>
              </m:ctrlPr>
            </m:sSubPr>
            <m:e>
              <m:r>
                <w:rPr>
                  <w:rFonts w:ascii="Cambria Math" w:hAnsi="Cambria Math"/>
                </w:rPr>
                <m:t>X</m:t>
              </m:r>
            </m:e>
            <m:sub>
              <m:r>
                <w:rPr>
                  <w:rFonts w:ascii="Cambria Math" w:hAnsi="Cambria Math"/>
                </w:rPr>
                <m:t>C</m:t>
              </m:r>
            </m:sub>
          </m:sSub>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120</m:t>
                  </m:r>
                </m:e>
                <m:sup>
                  <m:r>
                    <w:rPr>
                      <w:rFonts w:ascii="Cambria Math" w:hAnsi="Cambria Math"/>
                    </w:rPr>
                    <m:t>2</m:t>
                  </m:r>
                </m:sup>
              </m:sSup>
            </m:num>
            <m:den>
              <m:r>
                <w:rPr>
                  <w:rFonts w:ascii="Cambria Math" w:hAnsi="Cambria Math"/>
                </w:rPr>
                <m:t>3126.7</m:t>
              </m:r>
            </m:den>
          </m:f>
        </m:oMath>
      </m:oMathPara>
    </w:p>
    <w:p w14:paraId="417C7E3E" w14:textId="38EFD5E2" w:rsidR="00425D09" w:rsidRDefault="00425D09" w:rsidP="003F1F5D">
      <w:pPr>
        <w:pStyle w:val="NormalWeb"/>
        <w:jc w:val="center"/>
      </w:pPr>
      <w:r>
        <w:rPr>
          <w:rFonts w:ascii="SymbolMT" w:hAnsi="SymbolMT"/>
        </w:rPr>
        <w:t xml:space="preserve">= </w:t>
      </w:r>
      <w:r w:rsidR="003F1F5D">
        <w:rPr>
          <w:rFonts w:ascii="TimesNewRomanPSMT" w:hAnsi="TimesNewRomanPSMT"/>
        </w:rPr>
        <w:t>4.605</w:t>
      </w:r>
      <w:r w:rsidR="003F1F5D" w:rsidRPr="003F1F5D">
        <w:rPr>
          <w:rFonts w:ascii="Cambria Math" w:hAnsi="Cambria Math"/>
        </w:rPr>
        <w:t xml:space="preserve"> </w:t>
      </w:r>
      <m:oMath>
        <m:r>
          <m:rPr>
            <m:sty m:val="p"/>
          </m:rPr>
          <w:rPr>
            <w:rFonts w:ascii="Cambria Math" w:hAnsi="Cambria Math"/>
          </w:rPr>
          <m:t>Ω</m:t>
        </m:r>
      </m:oMath>
    </w:p>
    <w:p w14:paraId="5D305A8A" w14:textId="77777777" w:rsidR="00151804" w:rsidRDefault="00151804" w:rsidP="00151804">
      <w:pPr>
        <w:pStyle w:val="Text"/>
        <w:numPr>
          <w:ilvl w:val="0"/>
          <w:numId w:val="5"/>
        </w:numPr>
      </w:pPr>
      <w:r>
        <w:t>Calculate the required capacitive reactance C</w:t>
      </w:r>
      <w:r>
        <w:rPr>
          <w:vertAlign w:val="subscript"/>
        </w:rPr>
        <w:t xml:space="preserve"> </w:t>
      </w:r>
      <w:r>
        <w:t xml:space="preserve">( in farads) </w:t>
      </w:r>
    </w:p>
    <w:p w14:paraId="230E3EEB" w14:textId="77777777" w:rsidR="00151804" w:rsidRDefault="00151804" w:rsidP="00151804">
      <w:pPr>
        <w:pStyle w:val="Text"/>
        <w:ind w:left="720" w:firstLine="0"/>
      </w:pPr>
    </w:p>
    <w:p w14:paraId="74908E97" w14:textId="77777777" w:rsidR="00151804" w:rsidRPr="006B45D8" w:rsidRDefault="00151804" w:rsidP="00151804">
      <w:pPr>
        <w:pStyle w:val="Text"/>
        <w:ind w:left="720" w:firstLine="0"/>
      </w:pPr>
      <m:oMathPara>
        <m:oMath>
          <m:r>
            <w:rPr>
              <w:rFonts w:ascii="Cambria Math" w:hAnsi="Cambria Math"/>
            </w:rPr>
            <m:t xml:space="preserve">C= </m:t>
          </m:r>
          <m:f>
            <m:fPr>
              <m:ctrlPr>
                <w:rPr>
                  <w:rFonts w:ascii="Cambria Math" w:hAnsi="Cambria Math"/>
                  <w:i/>
                </w:rPr>
              </m:ctrlPr>
            </m:fPr>
            <m:num>
              <m:r>
                <w:rPr>
                  <w:rFonts w:ascii="Cambria Math" w:hAnsi="Cambria Math"/>
                </w:rPr>
                <m:t>∆Q</m:t>
              </m:r>
            </m:num>
            <m:den>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 ω</m:t>
              </m:r>
            </m:den>
          </m:f>
        </m:oMath>
      </m:oMathPara>
    </w:p>
    <w:p w14:paraId="7E0221D9" w14:textId="77777777" w:rsidR="006B45D8" w:rsidRPr="00C8669E" w:rsidRDefault="006B45D8" w:rsidP="00151804">
      <w:pPr>
        <w:pStyle w:val="Text"/>
        <w:ind w:left="720" w:firstLine="0"/>
      </w:pPr>
    </w:p>
    <w:p w14:paraId="0D1B8F10" w14:textId="0DF00888" w:rsidR="00C8669E" w:rsidRDefault="00C8669E" w:rsidP="006B45D8">
      <w:pPr>
        <w:pStyle w:val="Text"/>
        <w:ind w:left="720" w:firstLine="0"/>
      </w:pPr>
      <m:oMathPara>
        <m:oMath>
          <m:r>
            <w:rPr>
              <w:rFonts w:ascii="Cambria Math" w:hAnsi="Cambria Math"/>
            </w:rPr>
            <m:t xml:space="preserve">C= </m:t>
          </m:r>
          <m:f>
            <m:fPr>
              <m:ctrlPr>
                <w:rPr>
                  <w:rFonts w:ascii="Cambria Math" w:hAnsi="Cambria Math"/>
                  <w:i/>
                </w:rPr>
              </m:ctrlPr>
            </m:fPr>
            <m:num>
              <m:r>
                <w:rPr>
                  <w:rFonts w:ascii="Cambria Math" w:hAnsi="Cambria Math"/>
                </w:rPr>
                <m:t>3126.7</m:t>
              </m:r>
            </m:num>
            <m:den>
              <m:sSup>
                <m:sSupPr>
                  <m:ctrlPr>
                    <w:rPr>
                      <w:rFonts w:ascii="Cambria Math" w:hAnsi="Cambria Math"/>
                      <w:i/>
                    </w:rPr>
                  </m:ctrlPr>
                </m:sSupPr>
                <m:e>
                  <m:r>
                    <w:rPr>
                      <w:rFonts w:ascii="Cambria Math" w:hAnsi="Cambria Math"/>
                    </w:rPr>
                    <m:t>120</m:t>
                  </m:r>
                </m:e>
                <m:sup>
                  <m:r>
                    <w:rPr>
                      <w:rFonts w:ascii="Cambria Math" w:hAnsi="Cambria Math"/>
                    </w:rPr>
                    <m:t>2</m:t>
                  </m:r>
                </m:sup>
              </m:sSup>
              <m:r>
                <w:rPr>
                  <w:rFonts w:ascii="Cambria Math" w:hAnsi="Cambria Math"/>
                </w:rPr>
                <m:t>* 377</m:t>
              </m:r>
            </m:den>
          </m:f>
        </m:oMath>
      </m:oMathPara>
    </w:p>
    <w:p w14:paraId="390E298B" w14:textId="56510D36" w:rsidR="00F85A5A" w:rsidRDefault="00F85A5A" w:rsidP="00151804">
      <w:pPr>
        <w:pStyle w:val="NormalWeb"/>
        <w:jc w:val="center"/>
      </w:pPr>
      <w:r>
        <w:rPr>
          <w:rFonts w:ascii="SymbolMT" w:hAnsi="SymbolMT"/>
        </w:rPr>
        <w:t xml:space="preserve">= </w:t>
      </w:r>
      <w:r>
        <w:rPr>
          <w:rFonts w:ascii="TimesNewRomanPSMT" w:hAnsi="TimesNewRomanPSMT"/>
        </w:rPr>
        <w:t>5.76</w:t>
      </w:r>
      <w:r>
        <w:rPr>
          <w:rFonts w:ascii="SymbolMT" w:hAnsi="SymbolMT"/>
        </w:rPr>
        <w:t>×</w:t>
      </w:r>
      <w:r>
        <w:rPr>
          <w:rFonts w:ascii="TimesNewRomanPSMT" w:hAnsi="TimesNewRomanPSMT"/>
        </w:rPr>
        <w:t>10</w:t>
      </w:r>
      <w:r>
        <w:rPr>
          <w:rFonts w:ascii="SymbolMT" w:hAnsi="SymbolMT"/>
          <w:position w:val="10"/>
          <w:sz w:val="16"/>
          <w:szCs w:val="16"/>
        </w:rPr>
        <w:t>−</w:t>
      </w:r>
      <w:r>
        <w:rPr>
          <w:rFonts w:ascii="TimesNewRomanPSMT" w:hAnsi="TimesNewRomanPSMT"/>
          <w:position w:val="10"/>
          <w:sz w:val="16"/>
          <w:szCs w:val="16"/>
        </w:rPr>
        <w:t xml:space="preserve">4 </w:t>
      </w:r>
      <w:r>
        <w:rPr>
          <w:rFonts w:ascii="TimesNewRomanPSMT" w:hAnsi="TimesNewRomanPSMT"/>
        </w:rPr>
        <w:t>F</w:t>
      </w:r>
    </w:p>
    <w:p w14:paraId="03439AEE" w14:textId="77777777" w:rsidR="004B1FFC" w:rsidRDefault="004B1FFC" w:rsidP="00ED7CCC">
      <w:pPr>
        <w:pStyle w:val="NormalWeb"/>
        <w:rPr>
          <w:rFonts w:ascii="TimesNewRomanPSMT" w:hAnsi="TimesNewRomanPSMT"/>
        </w:rPr>
      </w:pPr>
    </w:p>
    <w:p w14:paraId="06FAAB84" w14:textId="77777777" w:rsidR="004B1FFC" w:rsidRDefault="004B1FFC" w:rsidP="00ED7CCC">
      <w:pPr>
        <w:pStyle w:val="NormalWeb"/>
        <w:rPr>
          <w:rFonts w:ascii="TimesNewRomanPSMT" w:hAnsi="TimesNewRomanPSMT"/>
        </w:rPr>
      </w:pPr>
    </w:p>
    <w:p w14:paraId="65D9DB0C" w14:textId="77777777" w:rsidR="004B1FFC" w:rsidRDefault="004B1FFC" w:rsidP="00ED7CCC">
      <w:pPr>
        <w:pStyle w:val="NormalWeb"/>
        <w:rPr>
          <w:rFonts w:ascii="TimesNewRomanPSMT" w:hAnsi="TimesNewRomanPSMT"/>
        </w:rPr>
      </w:pPr>
    </w:p>
    <w:p w14:paraId="799EF108" w14:textId="59928A8B" w:rsidR="003C3B1A" w:rsidRDefault="00CE6AA5" w:rsidP="00ED7CCC">
      <w:pPr>
        <w:pStyle w:val="NormalWeb"/>
        <w:rPr>
          <w:rFonts w:ascii="TimesNewRomanPSMT" w:hAnsi="TimesNewRomanPSMT"/>
        </w:rPr>
      </w:pPr>
      <w:r>
        <w:rPr>
          <w:rFonts w:ascii="TimesNewRomanPSMT" w:hAnsi="TimesNewRomanPSMT"/>
        </w:rPr>
        <w:t xml:space="preserve">Example 2: The one-line diagram of a three-phase power system is shown in Figure 3: </w:t>
      </w:r>
    </w:p>
    <w:p w14:paraId="2E0854FE" w14:textId="476BDAEE" w:rsidR="003C3B1A" w:rsidRDefault="00E25FF1" w:rsidP="00ED7CCC">
      <w:pPr>
        <w:pStyle w:val="NormalWeb"/>
        <w:rPr>
          <w:rFonts w:ascii="TimesNewRomanPSMT" w:hAnsi="TimesNewRomanPSMT"/>
        </w:rPr>
      </w:pPr>
      <w:r>
        <w:rPr>
          <w:rFonts w:ascii="TimesNewRomanPSMT" w:hAnsi="TimesNewRomanPSMT"/>
          <w:noProof/>
          <w14:ligatures w14:val="standardContextual"/>
        </w:rPr>
        <w:drawing>
          <wp:inline distT="0" distB="0" distL="0" distR="0" wp14:anchorId="0FBAC297" wp14:editId="7D99545B">
            <wp:extent cx="3200400" cy="1474470"/>
            <wp:effectExtent l="0" t="0" r="0" b="0"/>
            <wp:docPr id="1314269855" name="Picture 3" descr="A diagram of a volt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269855" name="Picture 3" descr="A diagram of a voltag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3200400" cy="1474470"/>
                    </a:xfrm>
                    <a:prstGeom prst="rect">
                      <a:avLst/>
                    </a:prstGeom>
                  </pic:spPr>
                </pic:pic>
              </a:graphicData>
            </a:graphic>
          </wp:inline>
        </w:drawing>
      </w:r>
    </w:p>
    <w:p w14:paraId="65F73102" w14:textId="6191B637" w:rsidR="00CE6AA5" w:rsidRDefault="00CE6AA5" w:rsidP="00ED7CCC">
      <w:pPr>
        <w:pStyle w:val="NormalWeb"/>
      </w:pPr>
      <w:r>
        <w:rPr>
          <w:rFonts w:ascii="TimesNewRomanPSMT" w:hAnsi="TimesNewRomanPSMT"/>
        </w:rPr>
        <w:t>Fig. 3. One-line diagram of a three-phase power system.</w:t>
      </w:r>
      <w:r>
        <w:rPr>
          <w:rFonts w:ascii="TimesNewRomanPSMT" w:hAnsi="TimesNewRomanPSMT"/>
        </w:rPr>
        <w:br/>
        <w:t>(a) Find the line current with capacitor bank switch open.</w:t>
      </w:r>
      <w:r>
        <w:rPr>
          <w:rFonts w:ascii="TimesNewRomanPSMT" w:hAnsi="TimesNewRomanPSMT"/>
        </w:rPr>
        <w:br/>
        <w:t xml:space="preserve">(b) Calculate the capacitive ohms connected in delta that makes the line current (switch </w:t>
      </w:r>
    </w:p>
    <w:p w14:paraId="1161C55A" w14:textId="77777777" w:rsidR="005531C2" w:rsidRDefault="005531C2" w:rsidP="005A08B4">
      <w:pPr>
        <w:pStyle w:val="Heading2"/>
        <w:numPr>
          <w:ilvl w:val="0"/>
          <w:numId w:val="0"/>
        </w:numPr>
        <w:rPr>
          <w:b/>
          <w:bCs/>
        </w:rPr>
      </w:pPr>
      <w:r w:rsidRPr="00C355D9">
        <w:rPr>
          <w:rFonts w:ascii="Segoe UI" w:hAnsi="Segoe UI" w:cs="Segoe UI"/>
          <w:b/>
          <w:bCs/>
        </w:rPr>
        <w:t>S &amp; pf Load Type</w:t>
      </w:r>
      <w:r w:rsidRPr="00C355D9">
        <w:rPr>
          <w:b/>
          <w:bCs/>
        </w:rPr>
        <w:t xml:space="preserve"> </w:t>
      </w:r>
    </w:p>
    <w:p w14:paraId="20311F11" w14:textId="64502695" w:rsidR="005531C2" w:rsidRPr="007C324F" w:rsidRDefault="008E29B4" w:rsidP="007C324F">
      <w:pPr>
        <w:pStyle w:val="NormalWeb"/>
      </w:pPr>
      <w:r>
        <w:rPr>
          <w:rFonts w:ascii="TimesNewRomanPSMT" w:hAnsi="TimesNewRomanPSMT"/>
        </w:rPr>
        <w:t xml:space="preserve">(a) The line current with the switch open </w:t>
      </w:r>
    </w:p>
    <w:p w14:paraId="17818B7F" w14:textId="77777777" w:rsidR="005531C2" w:rsidRDefault="005531C2" w:rsidP="005531C2">
      <w:pPr>
        <w:pStyle w:val="Text"/>
        <w:numPr>
          <w:ilvl w:val="0"/>
          <w:numId w:val="5"/>
        </w:numPr>
      </w:pPr>
      <w:r>
        <w:t>Compute current I</w:t>
      </w:r>
      <w:r>
        <w:rPr>
          <w:vertAlign w:val="subscript"/>
        </w:rPr>
        <w:t>L</w:t>
      </w:r>
      <w:r>
        <w:t xml:space="preserve"> magnitude using the apparent power S and voltage V</w:t>
      </w:r>
      <w:r>
        <w:rPr>
          <w:vertAlign w:val="subscript"/>
        </w:rPr>
        <w:t>L</w:t>
      </w:r>
      <w:r>
        <w:t>.</w:t>
      </w:r>
    </w:p>
    <w:p w14:paraId="5FD14314" w14:textId="77777777" w:rsidR="005531C2" w:rsidRDefault="005531C2" w:rsidP="005531C2">
      <w:pPr>
        <w:pStyle w:val="Text"/>
        <w:ind w:left="720" w:firstLine="0"/>
      </w:pPr>
    </w:p>
    <w:p w14:paraId="7A073C17" w14:textId="12D734E7" w:rsidR="005531C2" w:rsidRPr="00833EB9" w:rsidRDefault="00000000" w:rsidP="005531C2">
      <w:pPr>
        <w:pStyle w:val="Text"/>
        <w:ind w:left="720" w:firstLine="0"/>
        <w:jc w:val="center"/>
      </w:pPr>
      <m:oMathPara>
        <m:oMath>
          <m:sSub>
            <m:sSubPr>
              <m:ctrlPr>
                <w:rPr>
                  <w:rFonts w:ascii="Cambria Math" w:hAnsi="Cambria Math"/>
                  <w:i/>
                </w:rPr>
              </m:ctrlPr>
            </m:sSubPr>
            <m:e>
              <m:r>
                <w:rPr>
                  <w:rFonts w:ascii="Cambria Math" w:hAnsi="Cambria Math"/>
                </w:rPr>
                <m:t>I</m:t>
              </m:r>
            </m:e>
            <m:sub>
              <m:r>
                <w:rPr>
                  <w:rFonts w:ascii="Cambria Math" w:hAnsi="Cambria Math"/>
                </w:rPr>
                <m:t>L</m:t>
              </m:r>
            </m:sub>
          </m:sSub>
          <m:r>
            <w:rPr>
              <w:rFonts w:ascii="Cambria Math" w:hAnsi="Cambria Math"/>
            </w:rPr>
            <m:t xml:space="preserve"> = </m:t>
          </m:r>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3φ</m:t>
                  </m:r>
                </m:sub>
              </m:sSub>
            </m:num>
            <m:den>
              <m:rad>
                <m:radPr>
                  <m:degHide m:val="1"/>
                  <m:ctrlPr>
                    <w:rPr>
                      <w:rFonts w:ascii="Cambria Math" w:hAnsi="Cambria Math"/>
                      <w:i/>
                    </w:rPr>
                  </m:ctrlPr>
                </m:radPr>
                <m:deg/>
                <m:e>
                  <m:r>
                    <w:rPr>
                      <w:rFonts w:ascii="Cambria Math" w:hAnsi="Cambria Math"/>
                    </w:rPr>
                    <m:t>3</m:t>
                  </m:r>
                </m:e>
              </m:rad>
              <m:r>
                <w:rPr>
                  <w:rFonts w:ascii="Cambria Math" w:hAnsi="Cambria Math"/>
                </w:rPr>
                <m:t xml:space="preserve"> *  V</m:t>
              </m:r>
            </m:den>
          </m:f>
        </m:oMath>
      </m:oMathPara>
    </w:p>
    <w:p w14:paraId="39A65DD0" w14:textId="77777777" w:rsidR="00833EB9" w:rsidRDefault="00833EB9" w:rsidP="005531C2">
      <w:pPr>
        <w:pStyle w:val="Text"/>
        <w:ind w:left="720" w:firstLine="0"/>
        <w:jc w:val="center"/>
      </w:pPr>
    </w:p>
    <w:p w14:paraId="35CAC640" w14:textId="362A30A8" w:rsidR="00833EB9" w:rsidRDefault="00000000" w:rsidP="00833EB9">
      <w:pPr>
        <w:pStyle w:val="Text"/>
        <w:ind w:left="720" w:firstLine="0"/>
        <w:jc w:val="center"/>
      </w:pPr>
      <m:oMathPara>
        <m:oMath>
          <m:sSub>
            <m:sSubPr>
              <m:ctrlPr>
                <w:rPr>
                  <w:rFonts w:ascii="Cambria Math" w:hAnsi="Cambria Math"/>
                  <w:i/>
                </w:rPr>
              </m:ctrlPr>
            </m:sSubPr>
            <m:e>
              <m:r>
                <w:rPr>
                  <w:rFonts w:ascii="Cambria Math" w:hAnsi="Cambria Math"/>
                </w:rPr>
                <m:t>I</m:t>
              </m:r>
            </m:e>
            <m:sub>
              <m:r>
                <w:rPr>
                  <w:rFonts w:ascii="Cambria Math" w:hAnsi="Cambria Math"/>
                </w:rPr>
                <m:t>L</m:t>
              </m:r>
            </m:sub>
          </m:sSub>
          <m:r>
            <w:rPr>
              <w:rFonts w:ascii="Cambria Math" w:hAnsi="Cambria Math"/>
            </w:rPr>
            <m:t xml:space="preserve"> = </m:t>
          </m:r>
          <m:f>
            <m:fPr>
              <m:ctrlPr>
                <w:rPr>
                  <w:rFonts w:ascii="Cambria Math" w:hAnsi="Cambria Math"/>
                  <w:i/>
                </w:rPr>
              </m:ctrlPr>
            </m:fPr>
            <m:num>
              <m:r>
                <w:rPr>
                  <w:rFonts w:ascii="Cambria Math" w:hAnsi="Cambria Math"/>
                </w:rPr>
                <m:t xml:space="preserve">30 </m:t>
              </m:r>
              <m:r>
                <m:rPr>
                  <m:sty m:val="p"/>
                </m:rPr>
                <w:rPr>
                  <w:rFonts w:ascii="Cambria Math" w:hAnsi="Cambria Math"/>
                </w:rPr>
                <m:t xml:space="preserve">× </m:t>
              </m:r>
              <m:sSup>
                <m:sSupPr>
                  <m:ctrlPr>
                    <w:rPr>
                      <w:rFonts w:ascii="Cambria Math" w:hAnsi="Cambria Math"/>
                    </w:rPr>
                  </m:ctrlPr>
                </m:sSupPr>
                <m:e>
                  <m:r>
                    <w:rPr>
                      <w:rFonts w:ascii="Cambria Math" w:hAnsi="Cambria Math"/>
                    </w:rPr>
                    <m:t>10</m:t>
                  </m:r>
                </m:e>
                <m:sup>
                  <m:r>
                    <w:rPr>
                      <w:rFonts w:ascii="Cambria Math" w:hAnsi="Cambria Math"/>
                    </w:rPr>
                    <m:t>6</m:t>
                  </m:r>
                </m:sup>
              </m:sSup>
            </m:num>
            <m:den>
              <m:rad>
                <m:radPr>
                  <m:degHide m:val="1"/>
                  <m:ctrlPr>
                    <w:rPr>
                      <w:rFonts w:ascii="Cambria Math" w:hAnsi="Cambria Math"/>
                      <w:i/>
                    </w:rPr>
                  </m:ctrlPr>
                </m:radPr>
                <m:deg/>
                <m:e>
                  <m:r>
                    <w:rPr>
                      <w:rFonts w:ascii="Cambria Math" w:hAnsi="Cambria Math"/>
                    </w:rPr>
                    <m:t>3</m:t>
                  </m:r>
                </m:e>
              </m:rad>
              <m:r>
                <w:rPr>
                  <w:rFonts w:ascii="Cambria Math" w:hAnsi="Cambria Math"/>
                </w:rPr>
                <m:t xml:space="preserve"> *  </m:t>
              </m:r>
              <m:r>
                <m:rPr>
                  <m:sty m:val="p"/>
                </m:rPr>
                <w:rPr>
                  <w:rFonts w:ascii="Cambria Math" w:hAnsi="Cambria Math"/>
                </w:rPr>
                <m:t>34.5×10</m:t>
              </m:r>
              <m:r>
                <m:rPr>
                  <m:sty m:val="p"/>
                </m:rPr>
                <w:rPr>
                  <w:rFonts w:ascii="Cambria Math" w:hAnsi="Cambria Math"/>
                  <w:position w:val="10"/>
                  <w:sz w:val="14"/>
                  <w:szCs w:val="14"/>
                </w:rPr>
                <m:t xml:space="preserve">3 </m:t>
              </m:r>
            </m:den>
          </m:f>
        </m:oMath>
      </m:oMathPara>
    </w:p>
    <w:p w14:paraId="78462372" w14:textId="77777777" w:rsidR="00833EB9" w:rsidRDefault="00833EB9" w:rsidP="005531C2">
      <w:pPr>
        <w:pStyle w:val="Text"/>
        <w:ind w:left="720" w:firstLine="0"/>
        <w:jc w:val="center"/>
      </w:pPr>
    </w:p>
    <w:p w14:paraId="00CC0E89" w14:textId="70F8FB64" w:rsidR="00182CDF" w:rsidRDefault="00000000" w:rsidP="005E4FC8">
      <w:pPr>
        <w:pStyle w:val="NormalWeb"/>
        <w:jc w:val="center"/>
      </w:pPr>
      <m:oMath>
        <m:acc>
          <m:accPr>
            <m:chr m:val="̅"/>
            <m:ctrlPr>
              <w:rPr>
                <w:rFonts w:ascii="Cambria Math" w:hAnsi="Cambria Math"/>
                <w:i/>
              </w:rPr>
            </m:ctrlPr>
          </m:accPr>
          <m:e>
            <m:r>
              <w:rPr>
                <w:rFonts w:ascii="Cambria Math" w:hAnsi="Cambria Math"/>
              </w:rPr>
              <m:t>I</m:t>
            </m:r>
          </m:e>
        </m:acc>
      </m:oMath>
      <w:r w:rsidR="00024120">
        <w:rPr>
          <w:rFonts w:ascii="TimesNewRomanPSMT" w:hAnsi="TimesNewRomanPSMT"/>
        </w:rPr>
        <w:t xml:space="preserve"> </w:t>
      </w:r>
      <w:r w:rsidR="005E4FC8">
        <w:rPr>
          <w:rFonts w:ascii="TimesNewRomanPSMT" w:hAnsi="TimesNewRomanPSMT"/>
        </w:rPr>
        <w:t>=</w:t>
      </w:r>
      <w:r w:rsidR="00182CDF">
        <w:rPr>
          <w:rFonts w:ascii="TimesNewRomanPSMT" w:hAnsi="TimesNewRomanPSMT"/>
        </w:rPr>
        <w:t>502</w:t>
      </w:r>
      <w:r w:rsidR="00182CDF">
        <w:rPr>
          <w:rFonts w:ascii="SymbolMT" w:hAnsi="SymbolMT"/>
        </w:rPr>
        <w:t>∠−</w:t>
      </w:r>
      <w:r w:rsidR="00182CDF">
        <w:rPr>
          <w:rFonts w:ascii="TimesNewRomanPSMT" w:hAnsi="TimesNewRomanPSMT"/>
        </w:rPr>
        <w:t>53.13</w:t>
      </w:r>
      <w:r w:rsidR="00182CDF">
        <w:rPr>
          <w:rFonts w:ascii="SymbolMT" w:hAnsi="SymbolMT"/>
        </w:rPr>
        <w:t xml:space="preserve">° </w:t>
      </w:r>
      <w:r w:rsidR="00182CDF">
        <w:rPr>
          <w:rFonts w:ascii="TimesNewRomanPSMT" w:hAnsi="TimesNewRomanPSMT"/>
        </w:rPr>
        <w:t>A</w:t>
      </w:r>
    </w:p>
    <w:p w14:paraId="029938CB" w14:textId="77777777" w:rsidR="005531C2" w:rsidRPr="00D1560D" w:rsidRDefault="005531C2" w:rsidP="005531C2">
      <w:pPr>
        <w:pStyle w:val="Text"/>
        <w:ind w:left="720" w:firstLine="0"/>
        <w:rPr>
          <w:iCs/>
        </w:rPr>
      </w:pPr>
    </w:p>
    <w:p w14:paraId="4B246F94" w14:textId="77777777" w:rsidR="005531C2" w:rsidRDefault="005531C2" w:rsidP="005531C2">
      <w:pPr>
        <w:pStyle w:val="Text"/>
        <w:numPr>
          <w:ilvl w:val="0"/>
          <w:numId w:val="5"/>
        </w:numPr>
      </w:pPr>
      <w:r>
        <w:t>Compute angle(</w:t>
      </w:r>
      <m:oMath>
        <m:r>
          <w:rPr>
            <w:rFonts w:ascii="Cambria Math" w:hAnsi="Cambria Math"/>
          </w:rPr>
          <m:t>∅</m:t>
        </m:r>
      </m:oMath>
      <w:r>
        <w:t>) in degrees</w:t>
      </w:r>
    </w:p>
    <w:p w14:paraId="4FD96492" w14:textId="77777777" w:rsidR="005531C2" w:rsidRDefault="005531C2" w:rsidP="005531C2">
      <w:pPr>
        <w:pStyle w:val="Text"/>
        <w:ind w:left="720" w:firstLine="0"/>
      </w:pPr>
    </w:p>
    <w:p w14:paraId="61F423C8" w14:textId="77777777" w:rsidR="005531C2" w:rsidRPr="005E4FC8" w:rsidRDefault="005531C2" w:rsidP="005531C2">
      <w:pPr>
        <w:pStyle w:val="Text"/>
        <w:ind w:left="720" w:firstLine="0"/>
        <w:rPr>
          <w:sz w:val="20"/>
          <w:szCs w:val="20"/>
        </w:rPr>
      </w:pPr>
      <m:oMathPara>
        <m:oMath>
          <m:r>
            <w:rPr>
              <w:rFonts w:ascii="Cambria Math" w:hAnsi="Cambria Math"/>
            </w:rPr>
            <m:t xml:space="preserve">φ= </m:t>
          </m:r>
          <m:func>
            <m:funcPr>
              <m:ctrlPr>
                <w:rPr>
                  <w:rFonts w:ascii="Cambria Math" w:hAnsi="Cambria Math"/>
                  <w:i/>
                  <w:sz w:val="20"/>
                  <w:szCs w:val="20"/>
                </w:rPr>
              </m:ctrlPr>
            </m:funcPr>
            <m:fName>
              <m:sSup>
                <m:sSupPr>
                  <m:ctrlPr>
                    <w:rPr>
                      <w:rFonts w:ascii="Cambria Math" w:hAnsi="Cambria Math"/>
                      <w:i/>
                      <w:sz w:val="20"/>
                      <w:szCs w:val="20"/>
                    </w:rPr>
                  </m:ctrlPr>
                </m:sSupPr>
                <m:e>
                  <m:r>
                    <m:rPr>
                      <m:sty m:val="p"/>
                    </m:rPr>
                    <w:rPr>
                      <w:rFonts w:ascii="Cambria Math" w:hAnsi="Cambria Math"/>
                      <w:sz w:val="20"/>
                      <w:szCs w:val="20"/>
                    </w:rPr>
                    <m:t>cos</m:t>
                  </m:r>
                </m:e>
                <m:sup>
                  <m:r>
                    <w:rPr>
                      <w:rFonts w:ascii="Cambria Math" w:hAnsi="Cambria Math"/>
                      <w:sz w:val="20"/>
                      <w:szCs w:val="20"/>
                    </w:rPr>
                    <m:t>-1</m:t>
                  </m:r>
                </m:sup>
              </m:sSup>
            </m:fName>
            <m:e>
              <m:r>
                <w:rPr>
                  <w:rFonts w:ascii="Cambria Math" w:hAnsi="Cambria Math"/>
                </w:rPr>
                <m:t>pf</m:t>
              </m:r>
            </m:e>
          </m:func>
        </m:oMath>
      </m:oMathPara>
    </w:p>
    <w:p w14:paraId="5931B15C" w14:textId="07789CB0" w:rsidR="005E4FC8" w:rsidRPr="005E4FC8" w:rsidRDefault="005E4FC8" w:rsidP="005E4FC8">
      <w:pPr>
        <w:pStyle w:val="Text"/>
        <w:ind w:left="720" w:firstLine="0"/>
        <w:rPr>
          <w:sz w:val="20"/>
          <w:szCs w:val="20"/>
        </w:rPr>
      </w:pPr>
      <m:oMathPara>
        <m:oMath>
          <m:r>
            <w:rPr>
              <w:rFonts w:ascii="Cambria Math" w:hAnsi="Cambria Math"/>
            </w:rPr>
            <m:t xml:space="preserve">φ= </m:t>
          </m:r>
          <m:func>
            <m:funcPr>
              <m:ctrlPr>
                <w:rPr>
                  <w:rFonts w:ascii="Cambria Math" w:hAnsi="Cambria Math"/>
                  <w:i/>
                  <w:sz w:val="20"/>
                  <w:szCs w:val="20"/>
                </w:rPr>
              </m:ctrlPr>
            </m:funcPr>
            <m:fName>
              <m:sSup>
                <m:sSupPr>
                  <m:ctrlPr>
                    <w:rPr>
                      <w:rFonts w:ascii="Cambria Math" w:hAnsi="Cambria Math"/>
                      <w:i/>
                      <w:sz w:val="20"/>
                      <w:szCs w:val="20"/>
                    </w:rPr>
                  </m:ctrlPr>
                </m:sSupPr>
                <m:e>
                  <m:r>
                    <m:rPr>
                      <m:sty m:val="p"/>
                    </m:rPr>
                    <w:rPr>
                      <w:rFonts w:ascii="Cambria Math" w:hAnsi="Cambria Math"/>
                      <w:sz w:val="20"/>
                      <w:szCs w:val="20"/>
                    </w:rPr>
                    <m:t>cos</m:t>
                  </m:r>
                </m:e>
                <m:sup>
                  <m:r>
                    <w:rPr>
                      <w:rFonts w:ascii="Cambria Math" w:hAnsi="Cambria Math"/>
                      <w:sz w:val="20"/>
                      <w:szCs w:val="20"/>
                    </w:rPr>
                    <m:t>-1</m:t>
                  </m:r>
                </m:sup>
              </m:sSup>
            </m:fName>
            <m:e>
              <m:r>
                <w:rPr>
                  <w:rFonts w:ascii="Cambria Math" w:hAnsi="Cambria Math"/>
                </w:rPr>
                <m:t>0.6</m:t>
              </m:r>
            </m:e>
          </m:func>
        </m:oMath>
      </m:oMathPara>
    </w:p>
    <w:p w14:paraId="67FBB454" w14:textId="71F30C37" w:rsidR="005E4FC8" w:rsidRDefault="00024120" w:rsidP="00B93FDB">
      <w:pPr>
        <w:pStyle w:val="NormalWeb"/>
        <w:jc w:val="center"/>
        <w:rPr>
          <w:rFonts w:ascii="TimesNewRomanPSMT" w:hAnsi="TimesNewRomanPSMT"/>
        </w:rPr>
      </w:pPr>
      <m:oMath>
        <m:r>
          <w:rPr>
            <w:rFonts w:ascii="Cambria Math" w:hAnsi="Cambria Math"/>
          </w:rPr>
          <m:t>φ=</m:t>
        </m:r>
      </m:oMath>
      <w:r>
        <w:rPr>
          <w:rFonts w:ascii="TimesNewRomanPSMT" w:hAnsi="TimesNewRomanPSMT"/>
        </w:rPr>
        <w:t>53.13</w:t>
      </w:r>
      <w:r>
        <w:rPr>
          <w:rFonts w:ascii="SymbolMT" w:hAnsi="SymbolMT"/>
        </w:rPr>
        <w:t xml:space="preserve">° </w:t>
      </w:r>
      <w:r>
        <w:rPr>
          <w:rFonts w:ascii="TimesNewRomanPSMT" w:hAnsi="TimesNewRomanPSMT"/>
        </w:rPr>
        <w:t>A</w:t>
      </w:r>
    </w:p>
    <w:p w14:paraId="0987DE92" w14:textId="77777777" w:rsidR="004341C5" w:rsidRDefault="004341C5" w:rsidP="004341C5">
      <w:pPr>
        <w:pStyle w:val="Text"/>
        <w:numPr>
          <w:ilvl w:val="0"/>
          <w:numId w:val="5"/>
        </w:numPr>
      </w:pPr>
      <w:r>
        <w:t xml:space="preserve">Compute real power P and reactive power Q </w:t>
      </w:r>
    </w:p>
    <w:p w14:paraId="3C724B4D" w14:textId="2FD29216" w:rsidR="004341C5" w:rsidRPr="00A663A9" w:rsidRDefault="00000000" w:rsidP="004341C5">
      <w:pPr>
        <w:pStyle w:val="Text"/>
        <w:ind w:left="720" w:firstLine="0"/>
        <w:rPr>
          <w:iCs/>
        </w:rPr>
      </w:pPr>
      <m:oMathPara>
        <m:oMath>
          <m:sSub>
            <m:sSubPr>
              <m:ctrlPr>
                <w:rPr>
                  <w:rFonts w:ascii="Cambria Math" w:hAnsi="Cambria Math"/>
                  <w:i/>
                </w:rPr>
              </m:ctrlPr>
            </m:sSubPr>
            <m:e>
              <m:r>
                <w:rPr>
                  <w:rFonts w:ascii="Cambria Math" w:hAnsi="Cambria Math"/>
                </w:rPr>
                <m:t>P</m:t>
              </m:r>
            </m:e>
            <m:sub>
              <m:r>
                <w:rPr>
                  <w:rFonts w:ascii="Cambria Math" w:hAnsi="Cambria Math"/>
                </w:rPr>
                <m:t>3φ</m:t>
              </m:r>
            </m:sub>
          </m:sSub>
          <m:r>
            <m:rPr>
              <m:sty m:val="p"/>
            </m:rPr>
            <w:rPr>
              <w:rFonts w:ascii="Cambria Math" w:hAnsi="Cambria Math"/>
            </w:rPr>
            <m:t xml:space="preserve">=V*I </m:t>
          </m:r>
          <m:func>
            <m:funcPr>
              <m:ctrlPr>
                <w:rPr>
                  <w:rFonts w:ascii="Cambria Math" w:hAnsi="Cambria Math"/>
                  <w:iCs/>
                </w:rPr>
              </m:ctrlPr>
            </m:funcPr>
            <m:fName>
              <m:r>
                <m:rPr>
                  <m:sty m:val="p"/>
                </m:rPr>
                <w:rPr>
                  <w:rFonts w:ascii="Cambria Math" w:hAnsi="Cambria Math"/>
                </w:rPr>
                <m:t>cos</m:t>
              </m:r>
            </m:fName>
            <m:e>
              <m:r>
                <w:rPr>
                  <w:rFonts w:ascii="Cambria Math" w:hAnsi="Cambria Math"/>
                </w:rPr>
                <m:t>φ</m:t>
              </m:r>
            </m:e>
          </m:func>
        </m:oMath>
      </m:oMathPara>
    </w:p>
    <w:p w14:paraId="07BF8EA9" w14:textId="0289C137" w:rsidR="004341C5" w:rsidRDefault="004341C5" w:rsidP="004341C5">
      <w:pPr>
        <w:pStyle w:val="Text"/>
        <w:ind w:left="720" w:firstLine="0"/>
        <w:jc w:val="center"/>
        <w:rPr>
          <w:rFonts w:ascii="SymbolMT" w:hAnsi="SymbolMT"/>
        </w:rPr>
      </w:pPr>
      <w:r>
        <w:t xml:space="preserve">= </w:t>
      </w:r>
      <m:oMath>
        <m:r>
          <m:rPr>
            <m:sty m:val="p"/>
          </m:rPr>
          <w:rPr>
            <w:rFonts w:ascii="Cambria Math" w:hAnsi="Cambria Math"/>
          </w:rPr>
          <m:t>34.5×10</m:t>
        </m:r>
        <m:r>
          <m:rPr>
            <m:sty m:val="p"/>
          </m:rPr>
          <w:rPr>
            <w:rFonts w:ascii="Cambria Math" w:hAnsi="Cambria Math"/>
            <w:position w:val="10"/>
            <w:sz w:val="14"/>
            <w:szCs w:val="14"/>
          </w:rPr>
          <m:t>3</m:t>
        </m:r>
      </m:oMath>
      <w:r>
        <w:t xml:space="preserve"> * 502 cos</w:t>
      </w:r>
      <w:r>
        <w:rPr>
          <w:rFonts w:ascii="TimesNewRomanPSMT" w:hAnsi="TimesNewRomanPSMT"/>
        </w:rPr>
        <w:t>68.2</w:t>
      </w:r>
      <w:r>
        <w:rPr>
          <w:rFonts w:ascii="SymbolMT" w:hAnsi="SymbolMT"/>
        </w:rPr>
        <w:t>°</w:t>
      </w:r>
    </w:p>
    <w:p w14:paraId="5AD09A06" w14:textId="6B261B1B" w:rsidR="004341C5" w:rsidRDefault="004341C5" w:rsidP="004341C5">
      <w:pPr>
        <w:pStyle w:val="Text"/>
        <w:ind w:left="720" w:firstLine="0"/>
        <w:rPr>
          <w:rFonts w:ascii="TimesNewRomanPSMT" w:hAnsi="TimesNewRomanPSMT"/>
        </w:rPr>
      </w:pPr>
      <w:r>
        <w:rPr>
          <w:rFonts w:ascii="TimesNewRomanPSMT" w:hAnsi="TimesNewRomanPSMT"/>
        </w:rPr>
        <w:t xml:space="preserve">                      </w:t>
      </w:r>
      <m:oMath>
        <m:sSub>
          <m:sSubPr>
            <m:ctrlPr>
              <w:rPr>
                <w:rFonts w:ascii="Cambria Math" w:hAnsi="Cambria Math"/>
                <w:i/>
              </w:rPr>
            </m:ctrlPr>
          </m:sSubPr>
          <m:e>
            <m:r>
              <w:rPr>
                <w:rFonts w:ascii="Cambria Math" w:hAnsi="Cambria Math"/>
              </w:rPr>
              <m:t>P</m:t>
            </m:r>
          </m:e>
          <m:sub>
            <m:r>
              <w:rPr>
                <w:rFonts w:ascii="Cambria Math" w:hAnsi="Cambria Math"/>
              </w:rPr>
              <m:t>3φ</m:t>
            </m:r>
          </m:sub>
        </m:sSub>
      </m:oMath>
      <w:r>
        <w:rPr>
          <w:rFonts w:ascii="TimesNewRomanPSMT" w:hAnsi="TimesNewRomanPSMT"/>
        </w:rPr>
        <w:t xml:space="preserve"> = </w:t>
      </w:r>
      <w:r w:rsidR="003F1366">
        <w:rPr>
          <w:rFonts w:ascii="TimesNewRomanPSMT" w:hAnsi="TimesNewRomanPSMT"/>
        </w:rPr>
        <w:t>6</w:t>
      </w:r>
      <w:r>
        <w:rPr>
          <w:rFonts w:ascii="TimesNewRomanPSMT" w:hAnsi="TimesNewRomanPSMT"/>
        </w:rPr>
        <w:t xml:space="preserve"> </w:t>
      </w:r>
      <w:r w:rsidR="003F1366">
        <w:rPr>
          <w:rFonts w:ascii="TimesNewRomanPSMT" w:hAnsi="TimesNewRomanPSMT"/>
        </w:rPr>
        <w:t>M</w:t>
      </w:r>
      <w:r>
        <w:rPr>
          <w:rFonts w:ascii="TimesNewRomanPSMT" w:hAnsi="TimesNewRomanPSMT"/>
        </w:rPr>
        <w:t>W</w:t>
      </w:r>
    </w:p>
    <w:p w14:paraId="0FB1AD9A" w14:textId="77777777" w:rsidR="004341C5" w:rsidRDefault="004341C5" w:rsidP="004341C5">
      <w:pPr>
        <w:pStyle w:val="Text"/>
        <w:ind w:left="720" w:firstLine="0"/>
        <w:rPr>
          <w:rFonts w:ascii="TimesNewRomanPSMT" w:hAnsi="TimesNewRomanPSMT"/>
        </w:rPr>
      </w:pPr>
    </w:p>
    <w:p w14:paraId="2E5DA31F" w14:textId="20C94AA2" w:rsidR="004341C5" w:rsidRPr="007305D6" w:rsidRDefault="00000000" w:rsidP="004341C5">
      <w:pPr>
        <w:pStyle w:val="Text"/>
        <w:ind w:left="720" w:firstLine="0"/>
      </w:pPr>
      <m:oMathPara>
        <m:oMath>
          <m:sSub>
            <m:sSubPr>
              <m:ctrlPr>
                <w:rPr>
                  <w:rFonts w:ascii="Cambria Math" w:hAnsi="Cambria Math"/>
                  <w:i/>
                </w:rPr>
              </m:ctrlPr>
            </m:sSubPr>
            <m:e>
              <m:r>
                <w:rPr>
                  <w:rFonts w:ascii="Cambria Math" w:hAnsi="Cambria Math"/>
                </w:rPr>
                <m:t>Q</m:t>
              </m:r>
            </m:e>
            <m:sub>
              <m:r>
                <w:rPr>
                  <w:rFonts w:ascii="Cambria Math" w:hAnsi="Cambria Math"/>
                </w:rPr>
                <m:t>3φ</m:t>
              </m:r>
            </m:sub>
          </m:sSub>
          <m:r>
            <w:rPr>
              <w:rFonts w:ascii="Cambria Math" w:hAnsi="Cambria Math"/>
            </w:rPr>
            <m:t xml:space="preserve">=V*I </m:t>
          </m:r>
          <m:func>
            <m:funcPr>
              <m:ctrlPr>
                <w:rPr>
                  <w:rFonts w:ascii="Cambria Math" w:hAnsi="Cambria Math"/>
                  <w:i/>
                </w:rPr>
              </m:ctrlPr>
            </m:funcPr>
            <m:fName>
              <m:r>
                <m:rPr>
                  <m:sty m:val="p"/>
                </m:rPr>
                <w:rPr>
                  <w:rFonts w:ascii="Cambria Math" w:hAnsi="Cambria Math"/>
                </w:rPr>
                <m:t>sin</m:t>
              </m:r>
            </m:fName>
            <m:e>
              <m:r>
                <w:rPr>
                  <w:rFonts w:ascii="Cambria Math" w:hAnsi="Cambria Math"/>
                </w:rPr>
                <m:t>φ</m:t>
              </m:r>
            </m:e>
          </m:func>
        </m:oMath>
      </m:oMathPara>
    </w:p>
    <w:p w14:paraId="7B30D671" w14:textId="3F596847" w:rsidR="004341C5" w:rsidRDefault="004341C5" w:rsidP="004341C5">
      <w:pPr>
        <w:pStyle w:val="Text"/>
        <w:ind w:left="720" w:firstLine="0"/>
        <w:jc w:val="center"/>
        <w:rPr>
          <w:rFonts w:ascii="SymbolMT" w:hAnsi="SymbolMT"/>
        </w:rPr>
      </w:pPr>
      <w:r>
        <w:t xml:space="preserve">= </w:t>
      </w:r>
      <m:oMath>
        <m:r>
          <m:rPr>
            <m:sty m:val="p"/>
          </m:rPr>
          <w:rPr>
            <w:rFonts w:ascii="Cambria Math" w:hAnsi="Cambria Math"/>
          </w:rPr>
          <m:t>34.5×10</m:t>
        </m:r>
        <m:r>
          <m:rPr>
            <m:sty m:val="p"/>
          </m:rPr>
          <w:rPr>
            <w:rFonts w:ascii="Cambria Math" w:hAnsi="Cambria Math"/>
            <w:position w:val="10"/>
            <w:sz w:val="14"/>
            <w:szCs w:val="14"/>
          </w:rPr>
          <m:t>3</m:t>
        </m:r>
      </m:oMath>
      <w:r>
        <w:t xml:space="preserve"> * 502 sin</w:t>
      </w:r>
      <w:r>
        <w:rPr>
          <w:rFonts w:ascii="TimesNewRomanPSMT" w:hAnsi="TimesNewRomanPSMT"/>
        </w:rPr>
        <w:t>68.2</w:t>
      </w:r>
      <w:r>
        <w:rPr>
          <w:rFonts w:ascii="SymbolMT" w:hAnsi="SymbolMT"/>
        </w:rPr>
        <w:t>°</w:t>
      </w:r>
    </w:p>
    <w:p w14:paraId="7EAE8DEE" w14:textId="70A7C3EB" w:rsidR="004341C5" w:rsidRPr="00FA2E68" w:rsidRDefault="00000000" w:rsidP="00FA2E68">
      <w:pPr>
        <w:pStyle w:val="Text"/>
        <w:ind w:left="720" w:firstLine="0"/>
        <w:jc w:val="center"/>
        <w:rPr>
          <w:rFonts w:ascii="TimesNewRomanPSMT" w:hAnsi="TimesNewRomanPSMT"/>
        </w:rPr>
      </w:pPr>
      <m:oMath>
        <m:sSub>
          <m:sSubPr>
            <m:ctrlPr>
              <w:rPr>
                <w:rFonts w:ascii="Cambria Math" w:hAnsi="Cambria Math"/>
                <w:i/>
              </w:rPr>
            </m:ctrlPr>
          </m:sSubPr>
          <m:e>
            <m:r>
              <w:rPr>
                <w:rFonts w:ascii="Cambria Math" w:hAnsi="Cambria Math"/>
              </w:rPr>
              <m:t>Q</m:t>
            </m:r>
          </m:e>
          <m:sub>
            <m:r>
              <w:rPr>
                <w:rFonts w:ascii="Cambria Math" w:hAnsi="Cambria Math"/>
              </w:rPr>
              <m:t>3φ</m:t>
            </m:r>
          </m:sub>
        </m:sSub>
      </m:oMath>
      <w:r w:rsidR="004341C5">
        <w:rPr>
          <w:rFonts w:ascii="TimesNewRomanPSMT" w:hAnsi="TimesNewRomanPSMT"/>
        </w:rPr>
        <w:t xml:space="preserve"> = </w:t>
      </w:r>
      <w:r w:rsidR="003F1366">
        <w:rPr>
          <w:rFonts w:ascii="TimesNewRomanPSMT" w:hAnsi="TimesNewRomanPSMT"/>
        </w:rPr>
        <w:t>8</w:t>
      </w:r>
      <w:r w:rsidR="004341C5">
        <w:rPr>
          <w:rFonts w:ascii="TimesNewRomanPSMT" w:hAnsi="TimesNewRomanPSMT"/>
        </w:rPr>
        <w:t xml:space="preserve"> </w:t>
      </w:r>
      <w:r w:rsidR="00FA2E68">
        <w:rPr>
          <w:rFonts w:ascii="TimesNewRomanPSMT" w:hAnsi="TimesNewRomanPSMT"/>
        </w:rPr>
        <w:t>M</w:t>
      </w:r>
      <w:r w:rsidR="004341C5">
        <w:rPr>
          <w:rFonts w:ascii="TimesNewRomanPSMT" w:hAnsi="TimesNewRomanPSMT"/>
        </w:rPr>
        <w:t>var</w:t>
      </w:r>
    </w:p>
    <w:p w14:paraId="0419AFDF" w14:textId="74A2DEAD" w:rsidR="00CE6AA5" w:rsidRDefault="00CE6AA5" w:rsidP="00CE6AA5">
      <w:pPr>
        <w:pStyle w:val="NormalWeb"/>
      </w:pPr>
      <w:r>
        <w:rPr>
          <w:rFonts w:ascii="TimesNewRomanPSMT" w:hAnsi="TimesNewRomanPSMT"/>
        </w:rPr>
        <w:t xml:space="preserve">(b) With the switch closed, the line current (magnitude) reduced to 400 A. </w:t>
      </w:r>
    </w:p>
    <w:p w14:paraId="69B83ACC" w14:textId="77777777" w:rsidR="00DC608F" w:rsidRDefault="00DC608F" w:rsidP="00DC608F">
      <w:pPr>
        <w:pStyle w:val="Text"/>
        <w:numPr>
          <w:ilvl w:val="0"/>
          <w:numId w:val="5"/>
        </w:numPr>
      </w:pPr>
      <w:r>
        <w:t>Compute the apparent power S</w:t>
      </w:r>
      <w:r>
        <w:rPr>
          <w:vertAlign w:val="subscript"/>
        </w:rPr>
        <w:t xml:space="preserve">new </w:t>
      </w:r>
      <w:r>
        <w:t>and power factor  pf</w:t>
      </w:r>
    </w:p>
    <w:p w14:paraId="5BB48D28" w14:textId="77777777" w:rsidR="00DC608F" w:rsidRDefault="00DC608F" w:rsidP="00DC608F">
      <w:pPr>
        <w:pStyle w:val="Text"/>
        <w:ind w:left="720" w:firstLine="0"/>
      </w:pPr>
    </w:p>
    <w:p w14:paraId="38982AB2" w14:textId="77777777" w:rsidR="00DC608F" w:rsidRPr="007D2031" w:rsidRDefault="00000000" w:rsidP="00DC608F">
      <w:pPr>
        <w:pStyle w:val="Text"/>
        <w:ind w:left="720" w:firstLine="0"/>
        <w:rPr>
          <w:sz w:val="20"/>
          <w:szCs w:val="20"/>
        </w:rPr>
      </w:pPr>
      <m:oMathPara>
        <m:oMath>
          <m:sSub>
            <m:sSubPr>
              <m:ctrlPr>
                <w:rPr>
                  <w:rFonts w:ascii="Cambria Math" w:hAnsi="Cambria Math"/>
                  <w:i/>
                </w:rPr>
              </m:ctrlPr>
            </m:sSubPr>
            <m:e>
              <m:r>
                <w:rPr>
                  <w:rFonts w:ascii="Cambria Math" w:hAnsi="Cambria Math"/>
                </w:rPr>
                <m:t>S</m:t>
              </m:r>
            </m:e>
            <m:sub>
              <m:r>
                <w:rPr>
                  <w:rFonts w:ascii="Cambria Math" w:hAnsi="Cambria Math"/>
                </w:rPr>
                <m:t>new</m:t>
              </m:r>
            </m:sub>
          </m:sSub>
          <m:r>
            <w:rPr>
              <w:rFonts w:ascii="Cambria Math" w:hAnsi="Cambria Math"/>
            </w:rPr>
            <m:t xml:space="preserve">= </m:t>
          </m:r>
          <m:rad>
            <m:radPr>
              <m:degHide m:val="1"/>
              <m:ctrlPr>
                <w:rPr>
                  <w:rFonts w:ascii="Cambria Math" w:hAnsi="Cambria Math"/>
                  <w:i/>
                  <w:sz w:val="20"/>
                  <w:szCs w:val="20"/>
                </w:rPr>
              </m:ctrlPr>
            </m:radPr>
            <m:deg/>
            <m:e>
              <m:r>
                <w:rPr>
                  <w:rFonts w:ascii="Cambria Math" w:hAnsi="Cambria Math"/>
                  <w:sz w:val="20"/>
                  <w:szCs w:val="20"/>
                </w:rPr>
                <m:t>3</m:t>
              </m:r>
            </m:e>
          </m:rad>
          <m:r>
            <w:rPr>
              <w:rFonts w:ascii="Cambria Math" w:hAnsi="Cambria Math"/>
              <w:sz w:val="20"/>
              <w:szCs w:val="20"/>
            </w:rPr>
            <m:t xml:space="preserve">*V* </m:t>
          </m:r>
          <m:sSub>
            <m:sSubPr>
              <m:ctrlPr>
                <w:rPr>
                  <w:rFonts w:ascii="Cambria Math" w:hAnsi="Cambria Math"/>
                  <w:i/>
                  <w:sz w:val="20"/>
                  <w:szCs w:val="20"/>
                </w:rPr>
              </m:ctrlPr>
            </m:sSubPr>
            <m:e>
              <m:r>
                <w:rPr>
                  <w:rFonts w:ascii="Cambria Math" w:hAnsi="Cambria Math"/>
                  <w:sz w:val="20"/>
                  <w:szCs w:val="20"/>
                </w:rPr>
                <m:t>I</m:t>
              </m:r>
            </m:e>
            <m:sub>
              <m:r>
                <w:rPr>
                  <w:rFonts w:ascii="Cambria Math" w:hAnsi="Cambria Math"/>
                  <w:sz w:val="20"/>
                  <w:szCs w:val="20"/>
                </w:rPr>
                <m:t>desired</m:t>
              </m:r>
            </m:sub>
          </m:sSub>
        </m:oMath>
      </m:oMathPara>
    </w:p>
    <w:p w14:paraId="3D697737" w14:textId="77777777" w:rsidR="00074FE2" w:rsidRPr="00074FE2" w:rsidRDefault="007D2031" w:rsidP="00DC608F">
      <w:pPr>
        <w:pStyle w:val="Text"/>
        <w:ind w:left="720" w:firstLine="0"/>
        <w:rPr>
          <w:rFonts w:ascii="SymbolMT" w:hAnsi="SymbolMT"/>
        </w:rPr>
      </w:pPr>
      <w:r>
        <w:rPr>
          <w:rFonts w:ascii="SymbolMT" w:hAnsi="SymbolMT"/>
          <w:sz w:val="30"/>
          <w:szCs w:val="30"/>
        </w:rPr>
        <w:t xml:space="preserve">                         </w:t>
      </w:r>
      <w:r w:rsidRPr="00074FE2">
        <w:rPr>
          <w:rFonts w:ascii="SymbolMT" w:hAnsi="SymbolMT"/>
        </w:rPr>
        <w:t>√</w:t>
      </w:r>
      <w:r w:rsidR="00074FE2" w:rsidRPr="00074FE2">
        <w:rPr>
          <w:rFonts w:ascii="SymbolMT" w:hAnsi="SymbolMT"/>
        </w:rPr>
        <w:t>3</w:t>
      </w:r>
      <w:r w:rsidRPr="00074FE2">
        <w:rPr>
          <w:rFonts w:ascii="SymbolMT" w:hAnsi="SymbolMT"/>
        </w:rPr>
        <w:t>(</w:t>
      </w:r>
      <w:r w:rsidRPr="00074FE2">
        <w:rPr>
          <w:rFonts w:ascii="TimesNewRomanPSMT" w:hAnsi="TimesNewRomanPSMT"/>
        </w:rPr>
        <w:t>34.5</w:t>
      </w:r>
      <w:r w:rsidRPr="00074FE2">
        <w:rPr>
          <w:rFonts w:ascii="SymbolMT" w:hAnsi="SymbolMT"/>
        </w:rPr>
        <w:t>×</w:t>
      </w:r>
      <w:r w:rsidRPr="00074FE2">
        <w:rPr>
          <w:rFonts w:ascii="TimesNewRomanPSMT" w:hAnsi="TimesNewRomanPSMT"/>
        </w:rPr>
        <w:t>10</w:t>
      </w:r>
      <w:r w:rsidRPr="00074FE2">
        <w:rPr>
          <w:rFonts w:ascii="TimesNewRomanPSMT" w:hAnsi="TimesNewRomanPSMT"/>
          <w:position w:val="10"/>
        </w:rPr>
        <w:t xml:space="preserve">3 </w:t>
      </w:r>
      <w:r w:rsidRPr="00074FE2">
        <w:rPr>
          <w:rFonts w:ascii="SymbolMT" w:hAnsi="SymbolMT"/>
        </w:rPr>
        <w:t>)(</w:t>
      </w:r>
      <w:r w:rsidRPr="00074FE2">
        <w:rPr>
          <w:rFonts w:ascii="TimesNewRomanPSMT" w:hAnsi="TimesNewRomanPSMT"/>
        </w:rPr>
        <w:t>400</w:t>
      </w:r>
      <w:r w:rsidRPr="00074FE2">
        <w:rPr>
          <w:rFonts w:ascii="SymbolMT" w:hAnsi="SymbolMT"/>
        </w:rPr>
        <w:t>)</w:t>
      </w:r>
    </w:p>
    <w:p w14:paraId="11B01DE6" w14:textId="725ED6F7" w:rsidR="007D2031" w:rsidRPr="00DC608F" w:rsidRDefault="00074FE2" w:rsidP="00DC608F">
      <w:pPr>
        <w:pStyle w:val="Text"/>
        <w:ind w:left="720" w:firstLine="0"/>
        <w:rPr>
          <w:sz w:val="20"/>
          <w:szCs w:val="20"/>
        </w:rPr>
      </w:pPr>
      <w:r>
        <w:rPr>
          <w:rFonts w:ascii="SymbolMT" w:hAnsi="SymbolMT"/>
          <w:sz w:val="28"/>
          <w:szCs w:val="28"/>
        </w:rPr>
        <w:t xml:space="preserve">                         </w:t>
      </w:r>
      <w:r w:rsidR="007D2031">
        <w:rPr>
          <w:rFonts w:ascii="SymbolMT" w:hAnsi="SymbolMT"/>
        </w:rPr>
        <w:t xml:space="preserve">= </w:t>
      </w:r>
      <w:r w:rsidR="007D2031">
        <w:rPr>
          <w:rFonts w:ascii="TimesNewRomanPSMT" w:hAnsi="TimesNewRomanPSMT"/>
        </w:rPr>
        <w:t xml:space="preserve">23.902 </w:t>
      </w:r>
      <w:r w:rsidR="009B5E34">
        <w:rPr>
          <w:rFonts w:ascii="TimesNewRomanPSMT" w:hAnsi="TimesNewRomanPSMT"/>
        </w:rPr>
        <w:t>MVA</w:t>
      </w:r>
    </w:p>
    <w:p w14:paraId="73E62281" w14:textId="77777777" w:rsidR="00DC608F" w:rsidRDefault="00DC608F" w:rsidP="00B41474">
      <w:pPr>
        <w:pStyle w:val="Text"/>
        <w:ind w:firstLine="0"/>
      </w:pPr>
    </w:p>
    <w:p w14:paraId="073410FB" w14:textId="77777777" w:rsidR="00DC608F" w:rsidRDefault="00DC608F" w:rsidP="00DC608F">
      <w:pPr>
        <w:pStyle w:val="Text"/>
        <w:numPr>
          <w:ilvl w:val="0"/>
          <w:numId w:val="5"/>
        </w:numPr>
      </w:pPr>
      <w:r>
        <w:t>Compute new_total Reactive Power Q</w:t>
      </w:r>
      <w:r>
        <w:rPr>
          <w:vertAlign w:val="subscript"/>
        </w:rPr>
        <w:t>new</w:t>
      </w:r>
      <w:r>
        <w:t xml:space="preserve"> </w:t>
      </w:r>
    </w:p>
    <w:p w14:paraId="737C2454" w14:textId="0B34F49C" w:rsidR="00DC608F" w:rsidRPr="00BB3BD7" w:rsidRDefault="009B5E34" w:rsidP="00BB3BD7">
      <w:pPr>
        <w:pStyle w:val="NormalWeb"/>
        <w:ind w:left="720"/>
        <w:rPr>
          <w:rFonts w:ascii="TimesNewRomanPSMT" w:hAnsi="TimesNewRomanPSMT"/>
          <w:position w:val="16"/>
        </w:rPr>
      </w:pPr>
      <w:r>
        <w:rPr>
          <w:rFonts w:ascii="TimesNewRomanPSMT" w:hAnsi="TimesNewRomanPSMT"/>
        </w:rPr>
        <w:t>P</w:t>
      </w:r>
      <w:r>
        <w:rPr>
          <w:rFonts w:ascii="TimesNewRomanPSMT" w:hAnsi="TimesNewRomanPSMT"/>
          <w:position w:val="-6"/>
          <w:sz w:val="16"/>
          <w:szCs w:val="16"/>
        </w:rPr>
        <w:t xml:space="preserve">new </w:t>
      </w:r>
      <w:r>
        <w:rPr>
          <w:rFonts w:ascii="SymbolMT" w:hAnsi="SymbolMT"/>
        </w:rPr>
        <w:t xml:space="preserve">= </w:t>
      </w:r>
      <w:r>
        <w:rPr>
          <w:rFonts w:ascii="TimesNewRomanPSMT" w:hAnsi="TimesNewRomanPSMT"/>
        </w:rPr>
        <w:t xml:space="preserve">P </w:t>
      </w:r>
      <w:r>
        <w:rPr>
          <w:rFonts w:ascii="SymbolMT" w:hAnsi="SymbolMT"/>
        </w:rPr>
        <w:t xml:space="preserve">= </w:t>
      </w:r>
      <w:r>
        <w:rPr>
          <w:rFonts w:ascii="TimesNewRomanPSMT" w:hAnsi="TimesNewRomanPSMT"/>
        </w:rPr>
        <w:t>6 MW</w:t>
      </w:r>
    </w:p>
    <w:p w14:paraId="7C8A9EBA" w14:textId="77777777" w:rsidR="00DC608F" w:rsidRPr="00034C79" w:rsidRDefault="00000000" w:rsidP="00DC608F">
      <w:pPr>
        <w:pStyle w:val="Text"/>
        <w:ind w:left="720" w:firstLine="0"/>
        <w:rPr>
          <w:sz w:val="20"/>
          <w:szCs w:val="20"/>
        </w:rPr>
      </w:pPr>
      <m:oMathPara>
        <m:oMath>
          <m:sSub>
            <m:sSubPr>
              <m:ctrlPr>
                <w:rPr>
                  <w:rFonts w:ascii="Cambria Math" w:hAnsi="Cambria Math"/>
                  <w:i/>
                </w:rPr>
              </m:ctrlPr>
            </m:sSubPr>
            <m:e>
              <m:r>
                <w:rPr>
                  <w:rFonts w:ascii="Cambria Math" w:hAnsi="Cambria Math"/>
                </w:rPr>
                <m:t>Q</m:t>
              </m:r>
            </m:e>
            <m:sub>
              <m:r>
                <w:rPr>
                  <w:rFonts w:ascii="Cambria Math" w:hAnsi="Cambria Math"/>
                </w:rPr>
                <m:t>new</m:t>
              </m:r>
            </m:sub>
          </m:sSub>
          <m:r>
            <w:rPr>
              <w:rFonts w:ascii="Cambria Math" w:hAnsi="Cambria Math"/>
            </w:rPr>
            <m:t xml:space="preserve">= </m:t>
          </m:r>
          <m:rad>
            <m:radPr>
              <m:degHide m:val="1"/>
              <m:ctrlPr>
                <w:rPr>
                  <w:rFonts w:ascii="Cambria Math" w:hAnsi="Cambria Math"/>
                  <w:i/>
                  <w:sz w:val="20"/>
                  <w:szCs w:val="20"/>
                </w:rPr>
              </m:ctrlPr>
            </m:radPr>
            <m:deg/>
            <m:e>
              <m:sSup>
                <m:sSupPr>
                  <m:ctrlPr>
                    <w:rPr>
                      <w:rFonts w:ascii="Cambria Math" w:hAnsi="Cambria Math"/>
                      <w:i/>
                      <w:sz w:val="20"/>
                      <w:szCs w:val="20"/>
                    </w:rPr>
                  </m:ctrlPr>
                </m:sSupPr>
                <m:e>
                  <m:sSub>
                    <m:sSubPr>
                      <m:ctrlPr>
                        <w:rPr>
                          <w:rFonts w:ascii="Cambria Math" w:hAnsi="Cambria Math"/>
                          <w:i/>
                        </w:rPr>
                      </m:ctrlPr>
                    </m:sSubPr>
                    <m:e>
                      <m:r>
                        <w:rPr>
                          <w:rFonts w:ascii="Cambria Math" w:hAnsi="Cambria Math"/>
                        </w:rPr>
                        <m:t>S</m:t>
                      </m:r>
                    </m:e>
                    <m:sub>
                      <m:r>
                        <w:rPr>
                          <w:rFonts w:ascii="Cambria Math" w:hAnsi="Cambria Math"/>
                        </w:rPr>
                        <m:t>new</m:t>
                      </m:r>
                    </m:sub>
                  </m:sSub>
                </m:e>
                <m:sup>
                  <m:r>
                    <w:rPr>
                      <w:rFonts w:ascii="Cambria Math" w:hAnsi="Cambria Math"/>
                    </w:rPr>
                    <m:t>2</m:t>
                  </m:r>
                </m:sup>
              </m:sSup>
              <m:r>
                <w:rPr>
                  <w:rFonts w:ascii="Cambria Math" w:hAnsi="Cambria Math"/>
                </w:rPr>
                <m:t xml:space="preserve">- </m:t>
              </m:r>
              <m:sSup>
                <m:sSupPr>
                  <m:ctrlPr>
                    <w:rPr>
                      <w:rFonts w:ascii="Cambria Math" w:hAnsi="Cambria Math"/>
                      <w:i/>
                      <w:sz w:val="20"/>
                      <w:szCs w:val="20"/>
                    </w:rPr>
                  </m:ctrlPr>
                </m:sSupPr>
                <m:e>
                  <m:r>
                    <w:rPr>
                      <w:rFonts w:ascii="Cambria Math" w:hAnsi="Cambria Math"/>
                    </w:rPr>
                    <m:t>P</m:t>
                  </m:r>
                </m:e>
                <m:sup>
                  <m:r>
                    <w:rPr>
                      <w:rFonts w:ascii="Cambria Math" w:hAnsi="Cambria Math"/>
                    </w:rPr>
                    <m:t>2</m:t>
                  </m:r>
                </m:sup>
              </m:sSup>
            </m:e>
          </m:rad>
        </m:oMath>
      </m:oMathPara>
    </w:p>
    <w:p w14:paraId="25786F58" w14:textId="55ACA23F" w:rsidR="00BB3BD7" w:rsidRPr="00DC67C5" w:rsidRDefault="00BB3BD7" w:rsidP="00BB3BD7">
      <w:pPr>
        <w:pStyle w:val="NormalWeb"/>
        <w:jc w:val="center"/>
        <w:rPr>
          <w:rFonts w:ascii="SymbolMT" w:hAnsi="SymbolMT"/>
        </w:rPr>
      </w:pPr>
      <w:r>
        <w:rPr>
          <w:rFonts w:ascii="TimesNewRomanPSMT" w:hAnsi="TimesNewRomanPSMT"/>
        </w:rPr>
        <w:t>Q</w:t>
      </w:r>
      <w:r>
        <w:rPr>
          <w:rFonts w:ascii="TimesNewRomanPSMT" w:hAnsi="TimesNewRomanPSMT"/>
          <w:position w:val="-6"/>
          <w:sz w:val="16"/>
          <w:szCs w:val="16"/>
        </w:rPr>
        <w:t>new</w:t>
      </w:r>
      <w:r>
        <w:rPr>
          <w:rFonts w:ascii="TimesNewRomanPSMT" w:hAnsi="TimesNewRomanPSMT"/>
        </w:rPr>
        <w:t xml:space="preserve"> </w:t>
      </w:r>
      <w:r>
        <w:rPr>
          <w:rFonts w:ascii="SymbolMT" w:hAnsi="SymbolMT"/>
        </w:rPr>
        <w:t xml:space="preserve">= </w:t>
      </w:r>
      <m:oMath>
        <m:rad>
          <m:radPr>
            <m:degHide m:val="1"/>
            <m:ctrlPr>
              <w:rPr>
                <w:rFonts w:ascii="Cambria Math" w:hAnsi="Cambria Math"/>
                <w:i/>
                <w:sz w:val="20"/>
                <w:szCs w:val="20"/>
              </w:rPr>
            </m:ctrlPr>
          </m:radPr>
          <m:deg/>
          <m:e>
            <m:r>
              <m:rPr>
                <m:sty m:val="p"/>
              </m:rPr>
              <w:rPr>
                <w:rFonts w:ascii="Cambria Math" w:hAnsi="Cambria Math"/>
              </w:rPr>
              <m:t>(23)</m:t>
            </m:r>
            <m:r>
              <m:rPr>
                <m:sty m:val="p"/>
              </m:rPr>
              <w:rPr>
                <w:rFonts w:ascii="Cambria Math" w:hAnsi="Cambria Math"/>
                <w:position w:val="10"/>
                <w:sz w:val="16"/>
                <w:szCs w:val="16"/>
              </w:rPr>
              <m:t>2</m:t>
            </m:r>
            <m:r>
              <m:rPr>
                <m:sty m:val="p"/>
              </m:rPr>
              <w:rPr>
                <w:rFonts w:ascii="Cambria Math" w:hAnsi="Cambria Math"/>
              </w:rPr>
              <m:t>-(6)</m:t>
            </m:r>
            <m:r>
              <m:rPr>
                <m:sty m:val="p"/>
              </m:rPr>
              <w:rPr>
                <w:rFonts w:ascii="Cambria Math" w:hAnsi="Cambria Math"/>
                <w:position w:val="10"/>
                <w:sz w:val="16"/>
                <w:szCs w:val="16"/>
              </w:rPr>
              <m:t xml:space="preserve">2 </m:t>
            </m:r>
          </m:e>
        </m:rad>
      </m:oMath>
      <w:r>
        <w:rPr>
          <w:rFonts w:ascii="TimesNewRomanPSMT" w:hAnsi="TimesNewRomanPSMT"/>
        </w:rPr>
        <w:t xml:space="preserve"> </w:t>
      </w:r>
      <w:r>
        <w:rPr>
          <w:rFonts w:ascii="SymbolMT" w:hAnsi="SymbolMT"/>
        </w:rPr>
        <w:t xml:space="preserve">= </w:t>
      </w:r>
      <w:r w:rsidR="00FB01C8">
        <w:rPr>
          <w:rFonts w:ascii="TimesNewRomanPSMT" w:hAnsi="TimesNewRomanPSMT"/>
        </w:rPr>
        <w:t>5.24 M</w:t>
      </w:r>
      <w:r>
        <w:rPr>
          <w:rFonts w:ascii="TimesNewRomanPSMT" w:hAnsi="TimesNewRomanPSMT"/>
        </w:rPr>
        <w:t>var</w:t>
      </w:r>
    </w:p>
    <w:p w14:paraId="3739D697" w14:textId="77777777" w:rsidR="000E4DEA" w:rsidRDefault="00CE6AA5" w:rsidP="00CE6AA5">
      <w:pPr>
        <w:pStyle w:val="NormalWeb"/>
        <w:rPr>
          <w:rFonts w:ascii="TimesNewRomanPSMT" w:hAnsi="TimesNewRomanPSMT"/>
        </w:rPr>
      </w:pPr>
      <w:r>
        <w:rPr>
          <w:rFonts w:ascii="TimesNewRomanPSMT" w:hAnsi="TimesNewRomanPSMT"/>
          <w:position w:val="-2"/>
        </w:rPr>
        <w:br/>
      </w:r>
    </w:p>
    <w:p w14:paraId="1031574D" w14:textId="3BC2B22A" w:rsidR="00D8233B" w:rsidRDefault="00FB01C8" w:rsidP="00CE6AA5">
      <w:pPr>
        <w:pStyle w:val="NormalWeb"/>
        <w:rPr>
          <w:rFonts w:ascii="TimesNewRomanPSMT" w:hAnsi="TimesNewRomanPSMT"/>
        </w:rPr>
      </w:pPr>
      <w:r>
        <w:rPr>
          <w:rFonts w:ascii="TimesNewRomanPSMT" w:hAnsi="TimesNewRomanPSMT"/>
        </w:rPr>
        <w:t xml:space="preserve">The reactive power provided by the capacitor bank </w:t>
      </w:r>
      <w:r w:rsidR="00D8233B">
        <w:rPr>
          <w:rFonts w:ascii="TimesNewRomanPSMT" w:hAnsi="TimesNewRomanPSMT"/>
        </w:rPr>
        <w:t>for delta connection;</w:t>
      </w:r>
    </w:p>
    <w:p w14:paraId="7CF14BA8" w14:textId="09B8C384" w:rsidR="00CE6AA5" w:rsidRPr="00FB01C8" w:rsidRDefault="00FB01C8" w:rsidP="00CE6AA5">
      <w:pPr>
        <w:pStyle w:val="NormalWeb"/>
        <w:rPr>
          <w:rFonts w:ascii="TimesNewRomanPSMT" w:hAnsi="TimesNewRomanPSMT"/>
        </w:rPr>
      </w:pPr>
      <w:r>
        <w:rPr>
          <w:rFonts w:ascii="SymbolMT" w:hAnsi="SymbolMT"/>
        </w:rPr>
        <w:t>∆</w:t>
      </w:r>
      <w:r>
        <w:rPr>
          <w:rFonts w:ascii="TimesNewRomanPSMT" w:hAnsi="TimesNewRomanPSMT"/>
        </w:rPr>
        <w:t xml:space="preserve">Q </w:t>
      </w:r>
      <w:r>
        <w:rPr>
          <w:rFonts w:ascii="SymbolMT" w:hAnsi="SymbolMT"/>
        </w:rPr>
        <w:t xml:space="preserve">= </w:t>
      </w:r>
      <w:r>
        <w:rPr>
          <w:rFonts w:ascii="TimesNewRomanPSMT" w:hAnsi="TimesNewRomanPSMT"/>
        </w:rPr>
        <w:t>Q</w:t>
      </w:r>
      <w:r>
        <w:rPr>
          <w:rFonts w:ascii="TimesNewRomanPSMT" w:hAnsi="TimesNewRomanPSMT"/>
          <w:position w:val="-6"/>
          <w:sz w:val="14"/>
          <w:szCs w:val="14"/>
        </w:rPr>
        <w:t xml:space="preserve">cap </w:t>
      </w:r>
      <w:r>
        <w:rPr>
          <w:rFonts w:ascii="SymbolMT" w:hAnsi="SymbolMT"/>
        </w:rPr>
        <w:t xml:space="preserve">= </w:t>
      </w:r>
      <w:r>
        <w:rPr>
          <w:rFonts w:ascii="TimesNewRomanPSMT" w:hAnsi="TimesNewRomanPSMT"/>
        </w:rPr>
        <w:t>Q</w:t>
      </w:r>
      <w:r>
        <w:rPr>
          <w:rFonts w:ascii="SymbolMT" w:hAnsi="SymbolMT"/>
        </w:rPr>
        <w:t>−</w:t>
      </w:r>
      <w:r>
        <w:rPr>
          <w:rFonts w:ascii="TimesNewRomanPSMT" w:hAnsi="TimesNewRomanPSMT"/>
        </w:rPr>
        <w:t>Q</w:t>
      </w:r>
      <w:r>
        <w:rPr>
          <w:rFonts w:ascii="TimesNewRomanPSMT" w:hAnsi="TimesNewRomanPSMT"/>
          <w:position w:val="-6"/>
          <w:sz w:val="14"/>
          <w:szCs w:val="14"/>
        </w:rPr>
        <w:t xml:space="preserve">new </w:t>
      </w:r>
      <w:r>
        <w:rPr>
          <w:rFonts w:ascii="SymbolMT" w:hAnsi="SymbolMT"/>
        </w:rPr>
        <w:t xml:space="preserve">= </w:t>
      </w:r>
      <w:r w:rsidR="00F7453E">
        <w:rPr>
          <w:rFonts w:ascii="TimesNewRomanPSMT" w:hAnsi="TimesNewRomanPSMT"/>
        </w:rPr>
        <w:t>8</w:t>
      </w:r>
      <w:r>
        <w:rPr>
          <w:rFonts w:ascii="SymbolMT" w:hAnsi="SymbolMT"/>
        </w:rPr>
        <w:t>−</w:t>
      </w:r>
      <w:r w:rsidR="00F7453E">
        <w:rPr>
          <w:rFonts w:ascii="TimesNewRomanPSMT" w:hAnsi="TimesNewRomanPSMT"/>
        </w:rPr>
        <w:t>5.2415</w:t>
      </w:r>
      <w:r>
        <w:rPr>
          <w:rFonts w:ascii="TimesNewRomanPSMT" w:hAnsi="TimesNewRomanPSMT"/>
        </w:rPr>
        <w:t xml:space="preserve"> </w:t>
      </w:r>
      <w:r>
        <w:rPr>
          <w:rFonts w:ascii="SymbolMT" w:hAnsi="SymbolMT"/>
        </w:rPr>
        <w:t xml:space="preserve">= </w:t>
      </w:r>
      <w:r w:rsidR="00F7453E">
        <w:rPr>
          <w:rFonts w:ascii="TimesNewRomanPSMT" w:hAnsi="TimesNewRomanPSMT"/>
        </w:rPr>
        <w:t>2.</w:t>
      </w:r>
      <w:r w:rsidR="00EA2529">
        <w:rPr>
          <w:rFonts w:ascii="TimesNewRomanPSMT" w:hAnsi="TimesNewRomanPSMT"/>
        </w:rPr>
        <w:t>785</w:t>
      </w:r>
      <w:r>
        <w:rPr>
          <w:rFonts w:ascii="TimesNewRomanPSMT" w:hAnsi="TimesNewRomanPSMT"/>
        </w:rPr>
        <w:t xml:space="preserve"> </w:t>
      </w:r>
      <w:r w:rsidR="00EA2529">
        <w:rPr>
          <w:rFonts w:ascii="TimesNewRomanPSMT" w:hAnsi="TimesNewRomanPSMT"/>
        </w:rPr>
        <w:t>M</w:t>
      </w:r>
      <w:r>
        <w:rPr>
          <w:rFonts w:ascii="TimesNewRomanPSMT" w:hAnsi="TimesNewRomanPSMT"/>
        </w:rPr>
        <w:t xml:space="preserve">var </w:t>
      </w:r>
    </w:p>
    <w:p w14:paraId="7F55920E" w14:textId="77777777" w:rsidR="00EA2529" w:rsidRDefault="00EA2529" w:rsidP="00EA2529">
      <w:pPr>
        <w:pStyle w:val="Text"/>
        <w:numPr>
          <w:ilvl w:val="0"/>
          <w:numId w:val="5"/>
        </w:numPr>
      </w:pPr>
      <w:r>
        <w:t>Calculate the required capacitive reactance X</w:t>
      </w:r>
      <w:r>
        <w:rPr>
          <w:vertAlign w:val="subscript"/>
        </w:rPr>
        <w:t xml:space="preserve">C </w:t>
      </w:r>
      <w:proofErr w:type="gramStart"/>
      <w:r>
        <w:t>( in</w:t>
      </w:r>
      <w:proofErr w:type="gramEnd"/>
      <w:r>
        <w:t xml:space="preserve"> ohms) </w:t>
      </w:r>
    </w:p>
    <w:p w14:paraId="10D11A73" w14:textId="77777777" w:rsidR="00EA2529" w:rsidRDefault="00000000" w:rsidP="00EA2529">
      <w:pPr>
        <w:pStyle w:val="Text"/>
        <w:ind w:left="720" w:firstLine="0"/>
      </w:pPr>
      <m:oMathPara>
        <m:oMath>
          <m:sSub>
            <m:sSubPr>
              <m:ctrlPr>
                <w:rPr>
                  <w:rFonts w:ascii="Cambria Math" w:hAnsi="Cambria Math"/>
                  <w:i/>
                </w:rPr>
              </m:ctrlPr>
            </m:sSubPr>
            <m:e>
              <m:r>
                <w:rPr>
                  <w:rFonts w:ascii="Cambria Math" w:hAnsi="Cambria Math"/>
                </w:rPr>
                <m:t>X</m:t>
              </m:r>
            </m:e>
            <m:sub>
              <m:r>
                <w:rPr>
                  <w:rFonts w:ascii="Cambria Math" w:hAnsi="Cambria Math"/>
                </w:rPr>
                <m:t>C</m:t>
              </m:r>
            </m:sub>
          </m:sSub>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V</m:t>
                  </m:r>
                </m:e>
                <m:sup>
                  <m:r>
                    <w:rPr>
                      <w:rFonts w:ascii="Cambria Math" w:hAnsi="Cambria Math"/>
                    </w:rPr>
                    <m:t>2</m:t>
                  </m:r>
                </m:sup>
              </m:sSup>
            </m:num>
            <m:den>
              <m:r>
                <w:rPr>
                  <w:rFonts w:ascii="Cambria Math" w:hAnsi="Cambria Math"/>
                </w:rPr>
                <m:t>∆Q</m:t>
              </m:r>
            </m:den>
          </m:f>
        </m:oMath>
      </m:oMathPara>
    </w:p>
    <w:p w14:paraId="40F06EE4" w14:textId="5237AF78" w:rsidR="00EA2529" w:rsidRPr="00425D09" w:rsidRDefault="00000000" w:rsidP="00EA2529">
      <w:pPr>
        <w:pStyle w:val="NormalWeb"/>
      </w:pPr>
      <m:oMathPara>
        <m:oMath>
          <m:sSub>
            <m:sSubPr>
              <m:ctrlPr>
                <w:rPr>
                  <w:rFonts w:ascii="Cambria Math" w:hAnsi="Cambria Math"/>
                  <w:i/>
                </w:rPr>
              </m:ctrlPr>
            </m:sSubPr>
            <m:e>
              <m:r>
                <w:rPr>
                  <w:rFonts w:ascii="Cambria Math" w:hAnsi="Cambria Math"/>
                </w:rPr>
                <m:t>X</m:t>
              </m:r>
            </m:e>
            <m:sub>
              <m:r>
                <w:rPr>
                  <w:rFonts w:ascii="Cambria Math" w:hAnsi="Cambria Math"/>
                </w:rPr>
                <m:t>C</m:t>
              </m:r>
            </m:sub>
          </m:sSub>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m:rPr>
                      <m:sty m:val="p"/>
                    </m:rPr>
                    <w:rPr>
                      <w:rFonts w:ascii="Cambria Math" w:hAnsi="Cambria Math"/>
                    </w:rPr>
                    <m:t>34.5×10</m:t>
                  </m:r>
                  <m:r>
                    <m:rPr>
                      <m:sty m:val="p"/>
                    </m:rPr>
                    <w:rPr>
                      <w:rFonts w:ascii="Cambria Math" w:hAnsi="Cambria Math"/>
                      <w:position w:val="10"/>
                      <w:sz w:val="14"/>
                      <w:szCs w:val="14"/>
                    </w:rPr>
                    <m:t xml:space="preserve">3 </m:t>
                  </m:r>
                </m:e>
                <m:sup>
                  <m:r>
                    <w:rPr>
                      <w:rFonts w:ascii="Cambria Math" w:hAnsi="Cambria Math"/>
                    </w:rPr>
                    <m:t>2</m:t>
                  </m:r>
                </m:sup>
              </m:sSup>
            </m:num>
            <m:den>
              <m:r>
                <m:rPr>
                  <m:sty m:val="p"/>
                </m:rPr>
                <w:rPr>
                  <w:rFonts w:ascii="Cambria Math" w:hAnsi="Cambria Math"/>
                </w:rPr>
                <m:t>2.785*</m:t>
              </m:r>
              <m:sSup>
                <m:sSupPr>
                  <m:ctrlPr>
                    <w:rPr>
                      <w:rFonts w:ascii="Cambria Math" w:hAnsi="Cambria Math"/>
                    </w:rPr>
                  </m:ctrlPr>
                </m:sSupPr>
                <m:e>
                  <m:r>
                    <w:rPr>
                      <w:rFonts w:ascii="Cambria Math" w:hAnsi="Cambria Math"/>
                    </w:rPr>
                    <m:t>10</m:t>
                  </m:r>
                </m:e>
                <m:sup>
                  <m:r>
                    <w:rPr>
                      <w:rFonts w:ascii="Cambria Math" w:hAnsi="Cambria Math"/>
                    </w:rPr>
                    <m:t>6</m:t>
                  </m:r>
                </m:sup>
              </m:sSup>
            </m:den>
          </m:f>
        </m:oMath>
      </m:oMathPara>
    </w:p>
    <w:p w14:paraId="62DAF4BF" w14:textId="173B3845" w:rsidR="00EA2529" w:rsidRDefault="00EA2529" w:rsidP="007D79A6">
      <w:pPr>
        <w:pStyle w:val="NormalWeb"/>
        <w:jc w:val="center"/>
        <w:rPr>
          <w:rFonts w:ascii="SymbolMT" w:hAnsi="SymbolMT"/>
        </w:rPr>
      </w:pPr>
      <w:r>
        <w:rPr>
          <w:rFonts w:ascii="SymbolMT" w:hAnsi="SymbolMT"/>
        </w:rPr>
        <w:t xml:space="preserve">= </w:t>
      </w:r>
      <w:r w:rsidR="007D79A6">
        <w:rPr>
          <w:rFonts w:ascii="TimesNewRomanPSMT" w:hAnsi="TimesNewRomanPSMT"/>
        </w:rPr>
        <w:t xml:space="preserve">431.5 </w:t>
      </w:r>
      <w:r w:rsidR="007D79A6">
        <w:rPr>
          <w:rFonts w:ascii="SymbolMT" w:hAnsi="SymbolMT"/>
        </w:rPr>
        <w:t>Ω</w:t>
      </w:r>
    </w:p>
    <w:p w14:paraId="5F11A0DA" w14:textId="77777777" w:rsidR="00DA37A1" w:rsidRDefault="00DA37A1" w:rsidP="007D79A6">
      <w:pPr>
        <w:pStyle w:val="NormalWeb"/>
        <w:jc w:val="center"/>
        <w:rPr>
          <w:rFonts w:ascii="SymbolMT" w:hAnsi="SymbolMT"/>
        </w:rPr>
      </w:pPr>
    </w:p>
    <w:p w14:paraId="46180740" w14:textId="77777777" w:rsidR="00DA37A1" w:rsidRDefault="00DA37A1" w:rsidP="007D79A6">
      <w:pPr>
        <w:pStyle w:val="NormalWeb"/>
        <w:jc w:val="center"/>
      </w:pPr>
    </w:p>
    <w:p w14:paraId="04EC2E03" w14:textId="77777777" w:rsidR="00EA2529" w:rsidRDefault="00EA2529" w:rsidP="00EA2529">
      <w:pPr>
        <w:pStyle w:val="Text"/>
        <w:numPr>
          <w:ilvl w:val="0"/>
          <w:numId w:val="5"/>
        </w:numPr>
      </w:pPr>
      <w:r>
        <w:t>Calculate the required capacitive reactance C</w:t>
      </w:r>
      <w:r>
        <w:rPr>
          <w:vertAlign w:val="subscript"/>
        </w:rPr>
        <w:t xml:space="preserve"> </w:t>
      </w:r>
      <w:r>
        <w:t xml:space="preserve">( in farads) </w:t>
      </w:r>
    </w:p>
    <w:p w14:paraId="73ADEEC5" w14:textId="77777777" w:rsidR="00EA2529" w:rsidRDefault="00EA2529" w:rsidP="00EA2529">
      <w:pPr>
        <w:pStyle w:val="Text"/>
        <w:ind w:left="720" w:firstLine="0"/>
      </w:pPr>
    </w:p>
    <w:p w14:paraId="72ADF8EB" w14:textId="77777777" w:rsidR="00EA2529" w:rsidRPr="006B45D8" w:rsidRDefault="00EA2529" w:rsidP="00EA2529">
      <w:pPr>
        <w:pStyle w:val="Text"/>
        <w:ind w:left="720" w:firstLine="0"/>
      </w:pPr>
      <m:oMathPara>
        <m:oMath>
          <m:r>
            <w:rPr>
              <w:rFonts w:ascii="Cambria Math" w:hAnsi="Cambria Math"/>
            </w:rPr>
            <m:t xml:space="preserve">C= </m:t>
          </m:r>
          <m:f>
            <m:fPr>
              <m:ctrlPr>
                <w:rPr>
                  <w:rFonts w:ascii="Cambria Math" w:hAnsi="Cambria Math"/>
                  <w:i/>
                </w:rPr>
              </m:ctrlPr>
            </m:fPr>
            <m:num>
              <m:r>
                <w:rPr>
                  <w:rFonts w:ascii="Cambria Math" w:hAnsi="Cambria Math"/>
                </w:rPr>
                <m:t>∆Q</m:t>
              </m:r>
            </m:num>
            <m:den>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 ω</m:t>
              </m:r>
            </m:den>
          </m:f>
        </m:oMath>
      </m:oMathPara>
    </w:p>
    <w:p w14:paraId="17334B3B" w14:textId="77777777" w:rsidR="00EA2529" w:rsidRPr="00C8669E" w:rsidRDefault="00EA2529" w:rsidP="00EA2529">
      <w:pPr>
        <w:pStyle w:val="Text"/>
        <w:ind w:left="720" w:firstLine="0"/>
      </w:pPr>
    </w:p>
    <w:p w14:paraId="25D9D3A7" w14:textId="3301FBD7" w:rsidR="00EA2529" w:rsidRDefault="00EA2529" w:rsidP="00EA2529">
      <w:pPr>
        <w:pStyle w:val="Text"/>
        <w:ind w:left="720" w:firstLine="0"/>
      </w:pPr>
      <m:oMathPara>
        <m:oMath>
          <m:r>
            <w:rPr>
              <w:rFonts w:ascii="Cambria Math" w:hAnsi="Cambria Math"/>
            </w:rPr>
            <m:t xml:space="preserve">C= </m:t>
          </m:r>
          <m:f>
            <m:fPr>
              <m:ctrlPr>
                <w:rPr>
                  <w:rFonts w:ascii="Cambria Math" w:hAnsi="Cambria Math"/>
                  <w:i/>
                </w:rPr>
              </m:ctrlPr>
            </m:fPr>
            <m:num>
              <m:r>
                <m:rPr>
                  <m:sty m:val="p"/>
                </m:rPr>
                <w:rPr>
                  <w:rFonts w:ascii="Cambria Math" w:hAnsi="Cambria Math"/>
                </w:rPr>
                <m:t>2.785*</m:t>
              </m:r>
              <m:sSup>
                <m:sSupPr>
                  <m:ctrlPr>
                    <w:rPr>
                      <w:rFonts w:ascii="Cambria Math" w:hAnsi="Cambria Math"/>
                    </w:rPr>
                  </m:ctrlPr>
                </m:sSupPr>
                <m:e>
                  <m:r>
                    <w:rPr>
                      <w:rFonts w:ascii="Cambria Math" w:hAnsi="Cambria Math"/>
                    </w:rPr>
                    <m:t>10</m:t>
                  </m:r>
                </m:e>
                <m:sup>
                  <m:r>
                    <w:rPr>
                      <w:rFonts w:ascii="Cambria Math" w:hAnsi="Cambria Math"/>
                    </w:rPr>
                    <m:t>6</m:t>
                  </m:r>
                </m:sup>
              </m:sSup>
            </m:num>
            <m:den>
              <m:sSup>
                <m:sSupPr>
                  <m:ctrlPr>
                    <w:rPr>
                      <w:rFonts w:ascii="Cambria Math" w:hAnsi="Cambria Math"/>
                      <w:i/>
                    </w:rPr>
                  </m:ctrlPr>
                </m:sSupPr>
                <m:e>
                  <m:r>
                    <m:rPr>
                      <m:sty m:val="p"/>
                    </m:rPr>
                    <w:rPr>
                      <w:rFonts w:ascii="Cambria Math" w:hAnsi="Cambria Math"/>
                    </w:rPr>
                    <m:t>(34.5*</m:t>
                  </m:r>
                  <m:sSup>
                    <m:sSupPr>
                      <m:ctrlPr>
                        <w:rPr>
                          <w:rFonts w:ascii="Cambria Math" w:hAnsi="Cambria Math"/>
                        </w:rPr>
                      </m:ctrlPr>
                    </m:sSupPr>
                    <m:e>
                      <m:r>
                        <w:rPr>
                          <w:rFonts w:ascii="Cambria Math" w:hAnsi="Cambria Math"/>
                        </w:rPr>
                        <m:t>10</m:t>
                      </m:r>
                    </m:e>
                    <m:sup>
                      <m:r>
                        <w:rPr>
                          <w:rFonts w:ascii="Cambria Math" w:hAnsi="Cambria Math"/>
                        </w:rPr>
                        <m:t>3</m:t>
                      </m:r>
                    </m:sup>
                  </m:sSup>
                  <m:r>
                    <w:rPr>
                      <w:rFonts w:ascii="Cambria Math" w:hAnsi="Cambria Math"/>
                    </w:rPr>
                    <m:t xml:space="preserve">) </m:t>
                  </m:r>
                </m:e>
                <m:sup>
                  <m:r>
                    <w:rPr>
                      <w:rFonts w:ascii="Cambria Math" w:hAnsi="Cambria Math"/>
                    </w:rPr>
                    <m:t>2</m:t>
                  </m:r>
                </m:sup>
              </m:sSup>
              <m:r>
                <w:rPr>
                  <w:rFonts w:ascii="Cambria Math" w:hAnsi="Cambria Math"/>
                </w:rPr>
                <m:t>* 377</m:t>
              </m:r>
            </m:den>
          </m:f>
        </m:oMath>
      </m:oMathPara>
    </w:p>
    <w:p w14:paraId="05F32813" w14:textId="0E847DE4" w:rsidR="00186047" w:rsidRDefault="00EA2529" w:rsidP="00360CA3">
      <w:pPr>
        <w:pStyle w:val="NormalWeb"/>
        <w:jc w:val="center"/>
      </w:pPr>
      <w:r>
        <w:rPr>
          <w:rFonts w:ascii="SymbolMT" w:hAnsi="SymbolMT"/>
        </w:rPr>
        <w:t xml:space="preserve">= </w:t>
      </w:r>
      <w:r w:rsidR="0023492C">
        <w:rPr>
          <w:rFonts w:ascii="TimesNewRomanPSMT" w:hAnsi="TimesNewRomanPSMT"/>
        </w:rPr>
        <w:t>6.14</w:t>
      </w:r>
      <w:r w:rsidR="00E02B00">
        <w:rPr>
          <w:rFonts w:ascii="TimesNewRomanPSMT" w:hAnsi="TimesNewRomanPSMT"/>
        </w:rPr>
        <w:t>8</w:t>
      </w:r>
      <w:r w:rsidR="0023492C">
        <w:rPr>
          <w:rFonts w:ascii="TimesNewRomanPSMT" w:hAnsi="TimesNewRomanPSMT"/>
        </w:rPr>
        <w:t xml:space="preserve"> </w:t>
      </w:r>
      <w:r>
        <w:rPr>
          <w:rFonts w:ascii="SymbolMT" w:hAnsi="SymbolMT"/>
        </w:rPr>
        <w:t>×</w:t>
      </w:r>
      <w:r>
        <w:rPr>
          <w:rFonts w:ascii="TimesNewRomanPSMT" w:hAnsi="TimesNewRomanPSMT"/>
        </w:rPr>
        <w:t>10</w:t>
      </w:r>
      <w:r>
        <w:rPr>
          <w:rFonts w:ascii="SymbolMT" w:hAnsi="SymbolMT"/>
          <w:position w:val="10"/>
          <w:sz w:val="16"/>
          <w:szCs w:val="16"/>
        </w:rPr>
        <w:t>−</w:t>
      </w:r>
      <w:r w:rsidR="00E02B00">
        <w:rPr>
          <w:rFonts w:ascii="TimesNewRomanPSMT" w:hAnsi="TimesNewRomanPSMT"/>
          <w:position w:val="10"/>
          <w:sz w:val="16"/>
          <w:szCs w:val="16"/>
        </w:rPr>
        <w:t xml:space="preserve">6 </w:t>
      </w:r>
      <w:r>
        <w:rPr>
          <w:rFonts w:ascii="TimesNewRomanPSMT" w:hAnsi="TimesNewRomanPSMT"/>
        </w:rPr>
        <w:t>F</w:t>
      </w:r>
    </w:p>
    <w:p w14:paraId="0D4ACBA3" w14:textId="77777777" w:rsidR="00F27C8D" w:rsidRDefault="00F27C8D" w:rsidP="00F27C8D">
      <w:pPr>
        <w:pStyle w:val="Heading1"/>
      </w:pPr>
      <w:r>
        <w:t>CONCLUSION</w:t>
      </w:r>
    </w:p>
    <w:p w14:paraId="0972D521" w14:textId="77777777" w:rsidR="00F27C8D" w:rsidRDefault="00F27C8D" w:rsidP="00F27C8D">
      <w:pPr>
        <w:pStyle w:val="Text"/>
      </w:pPr>
      <w:r w:rsidRPr="005972EC">
        <w:t>The "Power Factor Correction and Load Analysis Program" is a valuable tool for electrical engineers and professionals working on power systems. It simplifies the analysis of electrical loads and aids in optimizing power factor to enhance system efficiency. The program's ability to perform power factor correction based on user-defined parameters makes it a versatile tool for real-world applications in power system improvements</w:t>
      </w:r>
      <w:r>
        <w:t>.</w:t>
      </w:r>
    </w:p>
    <w:p w14:paraId="18C5FAD9" w14:textId="17F6B857" w:rsidR="000A0CE0" w:rsidRPr="00822926" w:rsidRDefault="000A0CE0" w:rsidP="00822926">
      <w:pPr>
        <w:pStyle w:val="Heading1"/>
      </w:pPr>
      <w:r>
        <w:t>References</w:t>
      </w:r>
    </w:p>
    <w:p w14:paraId="277E4559" w14:textId="461F7531" w:rsidR="00A24E0B" w:rsidRPr="00A24E0B" w:rsidRDefault="002F133F" w:rsidP="00A24E0B">
      <w:pPr>
        <w:pStyle w:val="References"/>
        <w:ind w:left="360" w:hanging="360"/>
        <w:rPr>
          <w:i/>
          <w:iCs/>
          <w:sz w:val="24"/>
        </w:rPr>
      </w:pPr>
      <w:r>
        <w:rPr>
          <w:i/>
          <w:iCs/>
          <w:sz w:val="24"/>
        </w:rPr>
        <w:t>Charles A. Gross</w:t>
      </w:r>
      <w:r w:rsidR="00A24E0B" w:rsidRPr="009301D6">
        <w:rPr>
          <w:i/>
          <w:iCs/>
          <w:sz w:val="24"/>
        </w:rPr>
        <w:t xml:space="preserve">, </w:t>
      </w:r>
      <w:r w:rsidR="00B945A3">
        <w:rPr>
          <w:i/>
          <w:iCs/>
          <w:sz w:val="24"/>
        </w:rPr>
        <w:t>Power System</w:t>
      </w:r>
      <w:r w:rsidR="00A24E0B" w:rsidRPr="009301D6">
        <w:rPr>
          <w:i/>
          <w:iCs/>
          <w:sz w:val="24"/>
        </w:rPr>
        <w:t xml:space="preserve"> Analysis </w:t>
      </w:r>
      <w:r w:rsidR="0044442B">
        <w:rPr>
          <w:i/>
          <w:iCs/>
          <w:sz w:val="24"/>
        </w:rPr>
        <w:t>-2</w:t>
      </w:r>
      <w:r w:rsidR="0044442B" w:rsidRPr="0044442B">
        <w:rPr>
          <w:i/>
          <w:iCs/>
          <w:sz w:val="24"/>
          <w:vertAlign w:val="superscript"/>
        </w:rPr>
        <w:t>nd</w:t>
      </w:r>
      <w:r w:rsidR="0044442B">
        <w:rPr>
          <w:i/>
          <w:iCs/>
          <w:sz w:val="24"/>
        </w:rPr>
        <w:t xml:space="preserve"> Edition,John Wiley</w:t>
      </w:r>
      <w:r w:rsidR="00EA5D96">
        <w:rPr>
          <w:i/>
          <w:iCs/>
          <w:sz w:val="24"/>
        </w:rPr>
        <w:t xml:space="preserve"> &amp; Sons</w:t>
      </w:r>
      <w:r w:rsidR="00A24E0B" w:rsidRPr="009301D6">
        <w:rPr>
          <w:i/>
          <w:iCs/>
          <w:sz w:val="24"/>
        </w:rPr>
        <w:t>, Wiley, 19</w:t>
      </w:r>
      <w:r w:rsidR="00410CA7">
        <w:rPr>
          <w:i/>
          <w:iCs/>
          <w:sz w:val="24"/>
        </w:rPr>
        <w:t>86</w:t>
      </w:r>
      <w:r w:rsidR="00A24E0B" w:rsidRPr="009301D6">
        <w:rPr>
          <w:i/>
          <w:iCs/>
          <w:sz w:val="24"/>
        </w:rPr>
        <w:t xml:space="preserve">, p. </w:t>
      </w:r>
      <w:r w:rsidR="00E16832">
        <w:rPr>
          <w:i/>
          <w:iCs/>
          <w:sz w:val="24"/>
        </w:rPr>
        <w:t>66</w:t>
      </w:r>
      <w:r w:rsidR="00211EAB">
        <w:rPr>
          <w:i/>
          <w:iCs/>
          <w:sz w:val="24"/>
        </w:rPr>
        <w:t>-</w:t>
      </w:r>
      <w:r w:rsidR="00A24E0B" w:rsidRPr="009301D6">
        <w:rPr>
          <w:i/>
          <w:iCs/>
          <w:sz w:val="24"/>
        </w:rPr>
        <w:t xml:space="preserve">81. </w:t>
      </w:r>
    </w:p>
    <w:p w14:paraId="135FA675" w14:textId="25B4E33C" w:rsidR="00343AA2" w:rsidRPr="009301D6" w:rsidRDefault="000A0CE0" w:rsidP="009301D6">
      <w:pPr>
        <w:pStyle w:val="References"/>
        <w:ind w:left="360" w:hanging="360"/>
        <w:rPr>
          <w:i/>
          <w:iCs/>
          <w:sz w:val="24"/>
        </w:rPr>
      </w:pPr>
      <w:r w:rsidRPr="009301D6">
        <w:rPr>
          <w:i/>
          <w:iCs/>
          <w:sz w:val="24"/>
        </w:rPr>
        <w:t xml:space="preserve">E. Clarke, Circuit Analysis of AC Power Systems, vol. I.  New York: Wiley, 1950, p. 81. </w:t>
      </w:r>
    </w:p>
    <w:p w14:paraId="33F522A9" w14:textId="77777777" w:rsidR="005348FB" w:rsidRPr="009301D6" w:rsidRDefault="005348FB" w:rsidP="005348FB">
      <w:pPr>
        <w:pStyle w:val="References"/>
        <w:rPr>
          <w:i/>
          <w:iCs/>
          <w:sz w:val="24"/>
        </w:rPr>
      </w:pPr>
      <w:r w:rsidRPr="009301D6">
        <w:rPr>
          <w:i/>
          <w:iCs/>
          <w:sz w:val="24"/>
        </w:rPr>
        <w:t>IEEE Recommended Practice for Electric Power Distribution for Industrial Plants (IEEE Red Book, Std 141-1986), October 1986, IEEE, ISBN: 0471856878</w:t>
      </w:r>
    </w:p>
    <w:p w14:paraId="5E3F8B21" w14:textId="77777777" w:rsidR="005348FB" w:rsidRPr="009301D6" w:rsidRDefault="005348FB" w:rsidP="005348FB">
      <w:pPr>
        <w:pStyle w:val="References"/>
        <w:rPr>
          <w:i/>
          <w:iCs/>
          <w:sz w:val="24"/>
        </w:rPr>
      </w:pPr>
      <w:r w:rsidRPr="009301D6">
        <w:rPr>
          <w:i/>
          <w:iCs/>
          <w:sz w:val="24"/>
        </w:rPr>
        <w:t>IEEE Recommended Practice for Industrial and Commercial Power Systems Analysis (IEEE Brown Book, Std 399-1990), December 1990, IEEE, ISBN: 1559370440</w:t>
      </w:r>
    </w:p>
    <w:p w14:paraId="46C953BE" w14:textId="77777777" w:rsidR="005348FB" w:rsidRPr="009301D6" w:rsidRDefault="005348FB" w:rsidP="005348FB">
      <w:pPr>
        <w:pStyle w:val="References"/>
        <w:rPr>
          <w:i/>
          <w:iCs/>
          <w:sz w:val="24"/>
        </w:rPr>
      </w:pPr>
      <w:r w:rsidRPr="009301D6">
        <w:rPr>
          <w:i/>
          <w:iCs/>
          <w:sz w:val="24"/>
        </w:rPr>
        <w:t>IEEE Recommended Practice for Protection and Coordination of Industrial and Commercial Power Systems, March 1988, IEEE, ISBN: 0471853925</w:t>
      </w:r>
    </w:p>
    <w:p w14:paraId="349E894C" w14:textId="77777777" w:rsidR="005348FB" w:rsidRPr="009301D6" w:rsidRDefault="005348FB" w:rsidP="005348FB">
      <w:pPr>
        <w:pStyle w:val="References"/>
        <w:rPr>
          <w:i/>
          <w:iCs/>
          <w:sz w:val="24"/>
        </w:rPr>
      </w:pPr>
      <w:r w:rsidRPr="009301D6">
        <w:rPr>
          <w:i/>
          <w:iCs/>
          <w:sz w:val="24"/>
        </w:rPr>
        <w:t>Industrial and Commercial Power Systems Handbook, F. S. Prabhakara, Robert L. Smith, Ray P. Stratford, November 1995, McGraw Hill Text, ISBN: 0070506248</w:t>
      </w:r>
    </w:p>
    <w:p w14:paraId="02CE2537" w14:textId="77777777" w:rsidR="000A0CE0" w:rsidRPr="00036435" w:rsidRDefault="000A0CE0" w:rsidP="00036435">
      <w:pPr>
        <w:pStyle w:val="References"/>
        <w:numPr>
          <w:ilvl w:val="0"/>
          <w:numId w:val="0"/>
        </w:numPr>
      </w:pPr>
    </w:p>
    <w:p w14:paraId="397666BB" w14:textId="77777777" w:rsidR="000A0CE0" w:rsidRDefault="000A0CE0" w:rsidP="000A0CE0">
      <w:pPr>
        <w:pStyle w:val="Text"/>
        <w:rPr>
          <w:i/>
          <w:sz w:val="12"/>
        </w:rPr>
      </w:pPr>
    </w:p>
    <w:p w14:paraId="0E4FE3CE" w14:textId="77777777" w:rsidR="000A0CE0" w:rsidRDefault="000A0CE0" w:rsidP="000A0CE0">
      <w:pPr>
        <w:pStyle w:val="Text"/>
        <w:rPr>
          <w:i/>
          <w:sz w:val="12"/>
        </w:rPr>
      </w:pPr>
    </w:p>
    <w:p w14:paraId="29E319CC" w14:textId="77777777" w:rsidR="000A0CE0" w:rsidRDefault="000A0CE0" w:rsidP="000A0CE0">
      <w:pPr>
        <w:pStyle w:val="Text"/>
        <w:rPr>
          <w:i/>
          <w:sz w:val="12"/>
        </w:rPr>
      </w:pPr>
    </w:p>
    <w:p w14:paraId="1C223B79" w14:textId="77777777" w:rsidR="00C11F03" w:rsidRDefault="00C11F03"/>
    <w:sectPr w:rsidR="00C11F03" w:rsidSect="00501354">
      <w:headerReference w:type="default" r:id="rId9"/>
      <w:pgSz w:w="12240" w:h="15840" w:code="1"/>
      <w:pgMar w:top="960" w:right="960" w:bottom="960" w:left="960" w:header="540" w:footer="540" w:gutter="0"/>
      <w:cols w:num="2" w:space="24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7F9217" w14:textId="77777777" w:rsidR="00072EB6" w:rsidRDefault="00072EB6" w:rsidP="000A0CE0">
      <w:r>
        <w:separator/>
      </w:r>
    </w:p>
  </w:endnote>
  <w:endnote w:type="continuationSeparator" w:id="0">
    <w:p w14:paraId="7952B84F" w14:textId="77777777" w:rsidR="00072EB6" w:rsidRDefault="00072EB6" w:rsidP="000A0C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20B0604020202020204"/>
    <w:charset w:val="00"/>
    <w:family w:val="roman"/>
    <w:notTrueType/>
    <w:pitch w:val="default"/>
  </w:font>
  <w:font w:name="SymbolMT">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FB36A2" w14:textId="77777777" w:rsidR="00072EB6" w:rsidRDefault="00072EB6" w:rsidP="000A0CE0">
      <w:r>
        <w:separator/>
      </w:r>
    </w:p>
  </w:footnote>
  <w:footnote w:type="continuationSeparator" w:id="0">
    <w:p w14:paraId="67010F2C" w14:textId="77777777" w:rsidR="00072EB6" w:rsidRDefault="00072EB6" w:rsidP="000A0C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42C0AB" w14:textId="77777777" w:rsidR="001600C6" w:rsidRDefault="00000000">
    <w:pPr>
      <w:pStyle w:val="Header"/>
      <w:framePr w:wrap="auto" w:vAnchor="text" w:hAnchor="margin" w:xAlign="right" w:y="1"/>
      <w:rPr>
        <w:rStyle w:val="PageNumber"/>
        <w:sz w:val="16"/>
      </w:rPr>
    </w:pPr>
    <w:r>
      <w:rPr>
        <w:rStyle w:val="PageNumber"/>
        <w:sz w:val="16"/>
      </w:rPr>
      <w:fldChar w:fldCharType="begin"/>
    </w:r>
    <w:r>
      <w:rPr>
        <w:rStyle w:val="PageNumber"/>
        <w:sz w:val="16"/>
      </w:rPr>
      <w:instrText xml:space="preserve">PAGE  </w:instrText>
    </w:r>
    <w:r>
      <w:rPr>
        <w:rStyle w:val="PageNumber"/>
        <w:sz w:val="16"/>
      </w:rPr>
      <w:fldChar w:fldCharType="separate"/>
    </w:r>
    <w:r>
      <w:rPr>
        <w:rStyle w:val="PageNumber"/>
        <w:noProof/>
        <w:sz w:val="16"/>
      </w:rPr>
      <w:t>1</w:t>
    </w:r>
    <w:r>
      <w:rPr>
        <w:rStyle w:val="PageNumber"/>
        <w:sz w:val="16"/>
      </w:rPr>
      <w:fldChar w:fldCharType="end"/>
    </w:r>
  </w:p>
  <w:p w14:paraId="35E65C5A" w14:textId="77777777" w:rsidR="001600C6" w:rsidRDefault="001600C6">
    <w:pPr>
      <w:pStyle w:val="Header"/>
      <w:ind w:right="360"/>
      <w:rPr>
        <w:sz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9C3C3C9A"/>
    <w:lvl w:ilvl="0">
      <w:start w:val="1"/>
      <w:numFmt w:val="upperLetter"/>
      <w:pStyle w:val="Heading1"/>
      <w:lvlText w:val="%1."/>
      <w:lvlJc w:val="left"/>
      <w:pPr>
        <w:ind w:left="0" w:firstLine="0"/>
      </w:pPr>
    </w:lvl>
    <w:lvl w:ilvl="1">
      <w:start w:val="1"/>
      <w:numFmt w:val="upperLetter"/>
      <w:pStyle w:val="Heading2"/>
      <w:suff w:val="nothing"/>
      <w:lvlText w:val="%2.  "/>
      <w:lvlJc w:val="left"/>
      <w:pPr>
        <w:ind w:left="180" w:firstLine="0"/>
      </w:pPr>
    </w:lvl>
    <w:lvl w:ilvl="2">
      <w:start w:val="1"/>
      <w:numFmt w:val="decimal"/>
      <w:pStyle w:val="Heading3"/>
      <w:suff w:val="nothing"/>
      <w:lvlText w:val="    %3)  "/>
      <w:lvlJc w:val="left"/>
      <w:pPr>
        <w:ind w:left="0" w:firstLine="0"/>
      </w:pPr>
    </w:lvl>
    <w:lvl w:ilvl="3">
      <w:start w:val="1"/>
      <w:numFmt w:val="lowerLetter"/>
      <w:pStyle w:val="Heading4"/>
      <w:suff w:val="nothing"/>
      <w:lvlText w:val="          %4)  "/>
      <w:lvlJc w:val="left"/>
      <w:pPr>
        <w:ind w:left="0" w:firstLine="0"/>
      </w:pPr>
    </w:lvl>
    <w:lvl w:ilvl="4">
      <w:start w:val="1"/>
      <w:numFmt w:val="decimal"/>
      <w:pStyle w:val="Heading5"/>
      <w:suff w:val="nothing"/>
      <w:lvlText w:val="                (%5)  "/>
      <w:lvlJc w:val="left"/>
      <w:pPr>
        <w:ind w:left="0" w:firstLine="0"/>
      </w:pPr>
    </w:lvl>
    <w:lvl w:ilvl="5">
      <w:start w:val="1"/>
      <w:numFmt w:val="lowerLetter"/>
      <w:pStyle w:val="Heading6"/>
      <w:suff w:val="nothing"/>
      <w:lvlText w:val="                (%6)  "/>
      <w:lvlJc w:val="left"/>
      <w:pPr>
        <w:ind w:left="0" w:firstLine="0"/>
      </w:pPr>
    </w:lvl>
    <w:lvl w:ilvl="6">
      <w:start w:val="1"/>
      <w:numFmt w:val="decimal"/>
      <w:pStyle w:val="Heading7"/>
      <w:suff w:val="nothing"/>
      <w:lvlText w:val="                (%7)  "/>
      <w:lvlJc w:val="left"/>
      <w:pPr>
        <w:ind w:left="0" w:firstLine="0"/>
      </w:pPr>
    </w:lvl>
    <w:lvl w:ilvl="7">
      <w:start w:val="1"/>
      <w:numFmt w:val="lowerLetter"/>
      <w:pStyle w:val="Heading8"/>
      <w:suff w:val="nothing"/>
      <w:lvlText w:val="                (%8)  "/>
      <w:lvlJc w:val="left"/>
      <w:pPr>
        <w:ind w:left="0" w:firstLine="0"/>
      </w:pPr>
    </w:lvl>
    <w:lvl w:ilvl="8">
      <w:start w:val="1"/>
      <w:numFmt w:val="decimal"/>
      <w:pStyle w:val="Heading9"/>
      <w:suff w:val="nothing"/>
      <w:lvlText w:val="(%9)  "/>
      <w:lvlJc w:val="left"/>
      <w:pPr>
        <w:ind w:left="0" w:firstLine="0"/>
      </w:pPr>
    </w:lvl>
  </w:abstractNum>
  <w:abstractNum w:abstractNumId="1" w15:restartNumberingAfterBreak="0">
    <w:nsid w:val="120863CE"/>
    <w:multiLevelType w:val="hybridMultilevel"/>
    <w:tmpl w:val="D3C4B0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945921"/>
    <w:multiLevelType w:val="hybridMultilevel"/>
    <w:tmpl w:val="35E6090C"/>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 w15:restartNumberingAfterBreak="0">
    <w:nsid w:val="2A151132"/>
    <w:multiLevelType w:val="hybridMultilevel"/>
    <w:tmpl w:val="CE82D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5" w15:restartNumberingAfterBreak="0">
    <w:nsid w:val="47170270"/>
    <w:multiLevelType w:val="hybridMultilevel"/>
    <w:tmpl w:val="78885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893605"/>
    <w:multiLevelType w:val="hybridMultilevel"/>
    <w:tmpl w:val="4CBAF036"/>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7" w15:restartNumberingAfterBreak="0">
    <w:nsid w:val="5A6D4347"/>
    <w:multiLevelType w:val="hybridMultilevel"/>
    <w:tmpl w:val="99BAE7FA"/>
    <w:lvl w:ilvl="0" w:tplc="36E094A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9949272">
    <w:abstractNumId w:val="0"/>
  </w:num>
  <w:num w:numId="2" w16cid:durableId="2076930401">
    <w:abstractNumId w:val="4"/>
  </w:num>
  <w:num w:numId="3" w16cid:durableId="1769428891">
    <w:abstractNumId w:val="3"/>
  </w:num>
  <w:num w:numId="4" w16cid:durableId="278492399">
    <w:abstractNumId w:val="7"/>
  </w:num>
  <w:num w:numId="5" w16cid:durableId="1279991014">
    <w:abstractNumId w:val="1"/>
  </w:num>
  <w:num w:numId="6" w16cid:durableId="1521580485">
    <w:abstractNumId w:val="6"/>
  </w:num>
  <w:num w:numId="7" w16cid:durableId="1380742579">
    <w:abstractNumId w:val="2"/>
  </w:num>
  <w:num w:numId="8" w16cid:durableId="4575772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CE0"/>
    <w:rsid w:val="00007463"/>
    <w:rsid w:val="00014685"/>
    <w:rsid w:val="00016468"/>
    <w:rsid w:val="00024120"/>
    <w:rsid w:val="00034C79"/>
    <w:rsid w:val="00035285"/>
    <w:rsid w:val="00036435"/>
    <w:rsid w:val="00044256"/>
    <w:rsid w:val="00067FE1"/>
    <w:rsid w:val="00072EB6"/>
    <w:rsid w:val="00074FE2"/>
    <w:rsid w:val="00091647"/>
    <w:rsid w:val="000A0CE0"/>
    <w:rsid w:val="000A1ACF"/>
    <w:rsid w:val="000A1DE4"/>
    <w:rsid w:val="000A3B17"/>
    <w:rsid w:val="000A6506"/>
    <w:rsid w:val="000C5B65"/>
    <w:rsid w:val="000E1CED"/>
    <w:rsid w:val="000E4DEA"/>
    <w:rsid w:val="000E680B"/>
    <w:rsid w:val="000E7DF8"/>
    <w:rsid w:val="000F1B71"/>
    <w:rsid w:val="000F60D7"/>
    <w:rsid w:val="000F79E7"/>
    <w:rsid w:val="00121710"/>
    <w:rsid w:val="00125505"/>
    <w:rsid w:val="00131BCF"/>
    <w:rsid w:val="00135705"/>
    <w:rsid w:val="001359E2"/>
    <w:rsid w:val="00151804"/>
    <w:rsid w:val="00156EF0"/>
    <w:rsid w:val="001578FB"/>
    <w:rsid w:val="001600C6"/>
    <w:rsid w:val="001622F2"/>
    <w:rsid w:val="001655E0"/>
    <w:rsid w:val="00165C9B"/>
    <w:rsid w:val="00182CDF"/>
    <w:rsid w:val="00186047"/>
    <w:rsid w:val="001867CE"/>
    <w:rsid w:val="001B3DB2"/>
    <w:rsid w:val="001B5D79"/>
    <w:rsid w:val="001C1712"/>
    <w:rsid w:val="001C200F"/>
    <w:rsid w:val="001C2C1C"/>
    <w:rsid w:val="001E0503"/>
    <w:rsid w:val="001E23CD"/>
    <w:rsid w:val="001F0BF8"/>
    <w:rsid w:val="001F2BD9"/>
    <w:rsid w:val="002041CE"/>
    <w:rsid w:val="00211EAB"/>
    <w:rsid w:val="00212F9A"/>
    <w:rsid w:val="00216165"/>
    <w:rsid w:val="002178CB"/>
    <w:rsid w:val="00231913"/>
    <w:rsid w:val="00233585"/>
    <w:rsid w:val="0023492C"/>
    <w:rsid w:val="00256232"/>
    <w:rsid w:val="0027417A"/>
    <w:rsid w:val="002961A1"/>
    <w:rsid w:val="002B4B12"/>
    <w:rsid w:val="002B5121"/>
    <w:rsid w:val="002C7EE0"/>
    <w:rsid w:val="002D044B"/>
    <w:rsid w:val="002D5AC4"/>
    <w:rsid w:val="002E03DE"/>
    <w:rsid w:val="002F133F"/>
    <w:rsid w:val="002F3F54"/>
    <w:rsid w:val="003138AA"/>
    <w:rsid w:val="00336F60"/>
    <w:rsid w:val="0034163A"/>
    <w:rsid w:val="00343AA2"/>
    <w:rsid w:val="00344F22"/>
    <w:rsid w:val="00347F37"/>
    <w:rsid w:val="00360C4C"/>
    <w:rsid w:val="00360CA3"/>
    <w:rsid w:val="003646DD"/>
    <w:rsid w:val="00376DE7"/>
    <w:rsid w:val="00391CC1"/>
    <w:rsid w:val="003C3B1A"/>
    <w:rsid w:val="003D2A79"/>
    <w:rsid w:val="003D7B5B"/>
    <w:rsid w:val="003E38ED"/>
    <w:rsid w:val="003E6C97"/>
    <w:rsid w:val="003F0404"/>
    <w:rsid w:val="003F1366"/>
    <w:rsid w:val="003F1F5D"/>
    <w:rsid w:val="00402314"/>
    <w:rsid w:val="004075B5"/>
    <w:rsid w:val="00410CA7"/>
    <w:rsid w:val="00425D09"/>
    <w:rsid w:val="004341C5"/>
    <w:rsid w:val="00442A48"/>
    <w:rsid w:val="00443A93"/>
    <w:rsid w:val="0044442B"/>
    <w:rsid w:val="00444C42"/>
    <w:rsid w:val="0045610A"/>
    <w:rsid w:val="004621B1"/>
    <w:rsid w:val="004633CA"/>
    <w:rsid w:val="00463DE5"/>
    <w:rsid w:val="00464998"/>
    <w:rsid w:val="00471CEE"/>
    <w:rsid w:val="00472D15"/>
    <w:rsid w:val="004739C3"/>
    <w:rsid w:val="00482074"/>
    <w:rsid w:val="00486E51"/>
    <w:rsid w:val="00487F6B"/>
    <w:rsid w:val="004B1FFC"/>
    <w:rsid w:val="004B65DD"/>
    <w:rsid w:val="004B6E09"/>
    <w:rsid w:val="004B7B2F"/>
    <w:rsid w:val="004C1C8D"/>
    <w:rsid w:val="004C4ACE"/>
    <w:rsid w:val="004C5A57"/>
    <w:rsid w:val="004D07AF"/>
    <w:rsid w:val="004D292C"/>
    <w:rsid w:val="004E281F"/>
    <w:rsid w:val="004F2328"/>
    <w:rsid w:val="004F2E82"/>
    <w:rsid w:val="004F667B"/>
    <w:rsid w:val="00501354"/>
    <w:rsid w:val="0051204B"/>
    <w:rsid w:val="00513B33"/>
    <w:rsid w:val="00515F49"/>
    <w:rsid w:val="005304F6"/>
    <w:rsid w:val="005348FB"/>
    <w:rsid w:val="00535150"/>
    <w:rsid w:val="0053537F"/>
    <w:rsid w:val="005446CF"/>
    <w:rsid w:val="005531C2"/>
    <w:rsid w:val="00553960"/>
    <w:rsid w:val="00574791"/>
    <w:rsid w:val="00577108"/>
    <w:rsid w:val="00577C41"/>
    <w:rsid w:val="0058034C"/>
    <w:rsid w:val="005906B1"/>
    <w:rsid w:val="00590C6D"/>
    <w:rsid w:val="005916D9"/>
    <w:rsid w:val="005972EC"/>
    <w:rsid w:val="005A08B4"/>
    <w:rsid w:val="005A52C0"/>
    <w:rsid w:val="005D1EE1"/>
    <w:rsid w:val="005D324D"/>
    <w:rsid w:val="005D618D"/>
    <w:rsid w:val="005E0265"/>
    <w:rsid w:val="005E1E72"/>
    <w:rsid w:val="005E29D2"/>
    <w:rsid w:val="005E4FC8"/>
    <w:rsid w:val="005E6ACB"/>
    <w:rsid w:val="005F44C5"/>
    <w:rsid w:val="006048D9"/>
    <w:rsid w:val="00647717"/>
    <w:rsid w:val="00677FB1"/>
    <w:rsid w:val="00696196"/>
    <w:rsid w:val="006A531F"/>
    <w:rsid w:val="006A6C98"/>
    <w:rsid w:val="006B45D8"/>
    <w:rsid w:val="006B7277"/>
    <w:rsid w:val="006D3CED"/>
    <w:rsid w:val="006E4FCF"/>
    <w:rsid w:val="006F230D"/>
    <w:rsid w:val="00700BBA"/>
    <w:rsid w:val="007305D6"/>
    <w:rsid w:val="00732280"/>
    <w:rsid w:val="00744CFE"/>
    <w:rsid w:val="007501D5"/>
    <w:rsid w:val="00753552"/>
    <w:rsid w:val="0076224D"/>
    <w:rsid w:val="00765186"/>
    <w:rsid w:val="0077073F"/>
    <w:rsid w:val="00772A4E"/>
    <w:rsid w:val="00777E10"/>
    <w:rsid w:val="007A070D"/>
    <w:rsid w:val="007A3E68"/>
    <w:rsid w:val="007B20BD"/>
    <w:rsid w:val="007C22A6"/>
    <w:rsid w:val="007C324F"/>
    <w:rsid w:val="007C4A40"/>
    <w:rsid w:val="007C6F0F"/>
    <w:rsid w:val="007C7AF9"/>
    <w:rsid w:val="007D2031"/>
    <w:rsid w:val="007D79A6"/>
    <w:rsid w:val="007E731F"/>
    <w:rsid w:val="007F2EC8"/>
    <w:rsid w:val="007F437C"/>
    <w:rsid w:val="007F59F0"/>
    <w:rsid w:val="007F61B4"/>
    <w:rsid w:val="007F7FE2"/>
    <w:rsid w:val="00822926"/>
    <w:rsid w:val="00833EB9"/>
    <w:rsid w:val="00837F47"/>
    <w:rsid w:val="00850CB5"/>
    <w:rsid w:val="0085636C"/>
    <w:rsid w:val="00877051"/>
    <w:rsid w:val="008828C2"/>
    <w:rsid w:val="00891781"/>
    <w:rsid w:val="00892A69"/>
    <w:rsid w:val="0089793C"/>
    <w:rsid w:val="008A1DBA"/>
    <w:rsid w:val="008B16AD"/>
    <w:rsid w:val="008C7D51"/>
    <w:rsid w:val="008E0990"/>
    <w:rsid w:val="008E29B4"/>
    <w:rsid w:val="008E5096"/>
    <w:rsid w:val="008F0948"/>
    <w:rsid w:val="008F403F"/>
    <w:rsid w:val="008F40BE"/>
    <w:rsid w:val="008F52DA"/>
    <w:rsid w:val="009009FF"/>
    <w:rsid w:val="00902914"/>
    <w:rsid w:val="00911D84"/>
    <w:rsid w:val="00923844"/>
    <w:rsid w:val="009257F5"/>
    <w:rsid w:val="00927C51"/>
    <w:rsid w:val="009301D6"/>
    <w:rsid w:val="00945AC1"/>
    <w:rsid w:val="009474D1"/>
    <w:rsid w:val="00960F13"/>
    <w:rsid w:val="00976B5A"/>
    <w:rsid w:val="009832DA"/>
    <w:rsid w:val="0098536E"/>
    <w:rsid w:val="009A51B1"/>
    <w:rsid w:val="009A6FCC"/>
    <w:rsid w:val="009B4B82"/>
    <w:rsid w:val="009B5E34"/>
    <w:rsid w:val="009B6638"/>
    <w:rsid w:val="009B66D2"/>
    <w:rsid w:val="009D0AAB"/>
    <w:rsid w:val="009D36DD"/>
    <w:rsid w:val="009D5346"/>
    <w:rsid w:val="009E0A9C"/>
    <w:rsid w:val="009E46ED"/>
    <w:rsid w:val="009E7B21"/>
    <w:rsid w:val="009F2844"/>
    <w:rsid w:val="00A1264D"/>
    <w:rsid w:val="00A24E0B"/>
    <w:rsid w:val="00A26F2C"/>
    <w:rsid w:val="00A32C2B"/>
    <w:rsid w:val="00A34E7D"/>
    <w:rsid w:val="00A516EB"/>
    <w:rsid w:val="00A62440"/>
    <w:rsid w:val="00A663A9"/>
    <w:rsid w:val="00A6798F"/>
    <w:rsid w:val="00A67E52"/>
    <w:rsid w:val="00A84A43"/>
    <w:rsid w:val="00AA67E8"/>
    <w:rsid w:val="00AE3383"/>
    <w:rsid w:val="00AF37E4"/>
    <w:rsid w:val="00AF703E"/>
    <w:rsid w:val="00B00AF2"/>
    <w:rsid w:val="00B02902"/>
    <w:rsid w:val="00B05929"/>
    <w:rsid w:val="00B13E1B"/>
    <w:rsid w:val="00B142AE"/>
    <w:rsid w:val="00B16247"/>
    <w:rsid w:val="00B33DFB"/>
    <w:rsid w:val="00B41474"/>
    <w:rsid w:val="00B42A04"/>
    <w:rsid w:val="00B42DEA"/>
    <w:rsid w:val="00B551D5"/>
    <w:rsid w:val="00B5791B"/>
    <w:rsid w:val="00B76300"/>
    <w:rsid w:val="00B83604"/>
    <w:rsid w:val="00B87440"/>
    <w:rsid w:val="00B900C9"/>
    <w:rsid w:val="00B93FDB"/>
    <w:rsid w:val="00B945A3"/>
    <w:rsid w:val="00B94825"/>
    <w:rsid w:val="00BB082E"/>
    <w:rsid w:val="00BB3BD7"/>
    <w:rsid w:val="00BC33A7"/>
    <w:rsid w:val="00BD1F4A"/>
    <w:rsid w:val="00BE1D90"/>
    <w:rsid w:val="00BE42EC"/>
    <w:rsid w:val="00C1087F"/>
    <w:rsid w:val="00C11F03"/>
    <w:rsid w:val="00C1420C"/>
    <w:rsid w:val="00C30359"/>
    <w:rsid w:val="00C31EF1"/>
    <w:rsid w:val="00C355D9"/>
    <w:rsid w:val="00C5310C"/>
    <w:rsid w:val="00C53575"/>
    <w:rsid w:val="00C5580A"/>
    <w:rsid w:val="00C57982"/>
    <w:rsid w:val="00C655B4"/>
    <w:rsid w:val="00C71DBD"/>
    <w:rsid w:val="00C72765"/>
    <w:rsid w:val="00C74047"/>
    <w:rsid w:val="00C8669E"/>
    <w:rsid w:val="00C90693"/>
    <w:rsid w:val="00C92028"/>
    <w:rsid w:val="00CA648C"/>
    <w:rsid w:val="00CB006F"/>
    <w:rsid w:val="00CB5B50"/>
    <w:rsid w:val="00CD673F"/>
    <w:rsid w:val="00CD70A3"/>
    <w:rsid w:val="00CE2474"/>
    <w:rsid w:val="00CE6670"/>
    <w:rsid w:val="00CE6AA5"/>
    <w:rsid w:val="00D1560D"/>
    <w:rsid w:val="00D2146C"/>
    <w:rsid w:val="00D26DA2"/>
    <w:rsid w:val="00D47806"/>
    <w:rsid w:val="00D50C37"/>
    <w:rsid w:val="00D52789"/>
    <w:rsid w:val="00D54AF2"/>
    <w:rsid w:val="00D56E09"/>
    <w:rsid w:val="00D63113"/>
    <w:rsid w:val="00D65127"/>
    <w:rsid w:val="00D662D4"/>
    <w:rsid w:val="00D70A6F"/>
    <w:rsid w:val="00D74641"/>
    <w:rsid w:val="00D8233B"/>
    <w:rsid w:val="00D834EA"/>
    <w:rsid w:val="00D93EF0"/>
    <w:rsid w:val="00D96671"/>
    <w:rsid w:val="00DA1CFB"/>
    <w:rsid w:val="00DA27ED"/>
    <w:rsid w:val="00DA37A1"/>
    <w:rsid w:val="00DB059D"/>
    <w:rsid w:val="00DB3DD1"/>
    <w:rsid w:val="00DB6411"/>
    <w:rsid w:val="00DC06B9"/>
    <w:rsid w:val="00DC19B9"/>
    <w:rsid w:val="00DC4224"/>
    <w:rsid w:val="00DC608F"/>
    <w:rsid w:val="00DC66A2"/>
    <w:rsid w:val="00DC67C5"/>
    <w:rsid w:val="00DC6D14"/>
    <w:rsid w:val="00DD0DD3"/>
    <w:rsid w:val="00DE0686"/>
    <w:rsid w:val="00DE6327"/>
    <w:rsid w:val="00DF05A9"/>
    <w:rsid w:val="00E02B00"/>
    <w:rsid w:val="00E16832"/>
    <w:rsid w:val="00E2377F"/>
    <w:rsid w:val="00E25FF1"/>
    <w:rsid w:val="00E3657F"/>
    <w:rsid w:val="00E53325"/>
    <w:rsid w:val="00E56704"/>
    <w:rsid w:val="00E73E3B"/>
    <w:rsid w:val="00E772F7"/>
    <w:rsid w:val="00E80937"/>
    <w:rsid w:val="00E85311"/>
    <w:rsid w:val="00EA2529"/>
    <w:rsid w:val="00EA5D96"/>
    <w:rsid w:val="00EB405A"/>
    <w:rsid w:val="00EC6D65"/>
    <w:rsid w:val="00ED7CCC"/>
    <w:rsid w:val="00EF252A"/>
    <w:rsid w:val="00F0604D"/>
    <w:rsid w:val="00F07C4E"/>
    <w:rsid w:val="00F10057"/>
    <w:rsid w:val="00F22BCA"/>
    <w:rsid w:val="00F23105"/>
    <w:rsid w:val="00F27C8D"/>
    <w:rsid w:val="00F51F7F"/>
    <w:rsid w:val="00F5570C"/>
    <w:rsid w:val="00F61440"/>
    <w:rsid w:val="00F635C8"/>
    <w:rsid w:val="00F70A71"/>
    <w:rsid w:val="00F7453E"/>
    <w:rsid w:val="00F85A5A"/>
    <w:rsid w:val="00F9628E"/>
    <w:rsid w:val="00FA2E68"/>
    <w:rsid w:val="00FA3F7D"/>
    <w:rsid w:val="00FB01C8"/>
    <w:rsid w:val="00FB0456"/>
    <w:rsid w:val="00FD1A12"/>
    <w:rsid w:val="00FD7E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00C31"/>
  <w15:chartTrackingRefBased/>
  <w15:docId w15:val="{72FD7207-F0E6-774F-85DF-4557195EB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0AAB"/>
    <w:rPr>
      <w:rFonts w:ascii="Times New Roman" w:eastAsia="Times New Roman" w:hAnsi="Times New Roman" w:cs="Times New Roman"/>
      <w:kern w:val="0"/>
      <w14:ligatures w14:val="none"/>
    </w:rPr>
  </w:style>
  <w:style w:type="paragraph" w:styleId="Heading1">
    <w:name w:val="heading 1"/>
    <w:basedOn w:val="Normal"/>
    <w:next w:val="Normal"/>
    <w:link w:val="Heading1Char"/>
    <w:qFormat/>
    <w:rsid w:val="000A0CE0"/>
    <w:pPr>
      <w:keepNext/>
      <w:numPr>
        <w:numId w:val="1"/>
      </w:numPr>
      <w:spacing w:before="240" w:after="80"/>
      <w:jc w:val="center"/>
      <w:outlineLvl w:val="0"/>
    </w:pPr>
    <w:rPr>
      <w:smallCaps/>
      <w:kern w:val="28"/>
    </w:rPr>
  </w:style>
  <w:style w:type="paragraph" w:styleId="Heading2">
    <w:name w:val="heading 2"/>
    <w:basedOn w:val="Normal"/>
    <w:next w:val="Normal"/>
    <w:link w:val="Heading2Char"/>
    <w:qFormat/>
    <w:rsid w:val="000A0CE0"/>
    <w:pPr>
      <w:keepNext/>
      <w:numPr>
        <w:ilvl w:val="1"/>
        <w:numId w:val="1"/>
      </w:numPr>
      <w:spacing w:before="120" w:after="60"/>
      <w:ind w:left="0"/>
      <w:outlineLvl w:val="1"/>
    </w:pPr>
    <w:rPr>
      <w:i/>
    </w:rPr>
  </w:style>
  <w:style w:type="paragraph" w:styleId="Heading3">
    <w:name w:val="heading 3"/>
    <w:basedOn w:val="Normal"/>
    <w:next w:val="Normal"/>
    <w:link w:val="Heading3Char"/>
    <w:qFormat/>
    <w:rsid w:val="000A0CE0"/>
    <w:pPr>
      <w:keepNext/>
      <w:numPr>
        <w:ilvl w:val="2"/>
        <w:numId w:val="1"/>
      </w:numPr>
      <w:outlineLvl w:val="2"/>
    </w:pPr>
    <w:rPr>
      <w:i/>
    </w:rPr>
  </w:style>
  <w:style w:type="paragraph" w:styleId="Heading4">
    <w:name w:val="heading 4"/>
    <w:basedOn w:val="Normal"/>
    <w:next w:val="Normal"/>
    <w:link w:val="Heading4Char"/>
    <w:qFormat/>
    <w:rsid w:val="000A0CE0"/>
    <w:pPr>
      <w:keepNext/>
      <w:numPr>
        <w:ilvl w:val="3"/>
        <w:numId w:val="1"/>
      </w:numPr>
      <w:outlineLvl w:val="3"/>
    </w:pPr>
    <w:rPr>
      <w:i/>
    </w:rPr>
  </w:style>
  <w:style w:type="paragraph" w:styleId="Heading5">
    <w:name w:val="heading 5"/>
    <w:basedOn w:val="Normal"/>
    <w:next w:val="Normal"/>
    <w:link w:val="Heading5Char"/>
    <w:qFormat/>
    <w:rsid w:val="000A0CE0"/>
    <w:pPr>
      <w:keepNext/>
      <w:numPr>
        <w:ilvl w:val="4"/>
        <w:numId w:val="1"/>
      </w:numPr>
      <w:outlineLvl w:val="4"/>
    </w:pPr>
    <w:rPr>
      <w:i/>
    </w:rPr>
  </w:style>
  <w:style w:type="paragraph" w:styleId="Heading6">
    <w:name w:val="heading 6"/>
    <w:basedOn w:val="Normal"/>
    <w:next w:val="Normal"/>
    <w:link w:val="Heading6Char"/>
    <w:qFormat/>
    <w:rsid w:val="000A0CE0"/>
    <w:pPr>
      <w:keepNext/>
      <w:numPr>
        <w:ilvl w:val="5"/>
        <w:numId w:val="1"/>
      </w:numPr>
      <w:ind w:left="360"/>
      <w:outlineLvl w:val="5"/>
    </w:pPr>
    <w:rPr>
      <w:i/>
    </w:rPr>
  </w:style>
  <w:style w:type="paragraph" w:styleId="Heading7">
    <w:name w:val="heading 7"/>
    <w:basedOn w:val="Normal"/>
    <w:next w:val="Normal"/>
    <w:link w:val="Heading7Char"/>
    <w:qFormat/>
    <w:rsid w:val="000A0CE0"/>
    <w:pPr>
      <w:keepNext/>
      <w:numPr>
        <w:ilvl w:val="6"/>
        <w:numId w:val="1"/>
      </w:numPr>
      <w:ind w:left="720"/>
      <w:outlineLvl w:val="6"/>
    </w:pPr>
    <w:rPr>
      <w:i/>
    </w:rPr>
  </w:style>
  <w:style w:type="paragraph" w:styleId="Heading8">
    <w:name w:val="heading 8"/>
    <w:basedOn w:val="Normal"/>
    <w:next w:val="Normal"/>
    <w:link w:val="Heading8Char"/>
    <w:qFormat/>
    <w:rsid w:val="000A0CE0"/>
    <w:pPr>
      <w:keepNext/>
      <w:numPr>
        <w:ilvl w:val="7"/>
        <w:numId w:val="1"/>
      </w:numPr>
      <w:ind w:left="1080"/>
      <w:outlineLvl w:val="7"/>
    </w:pPr>
    <w:rPr>
      <w:i/>
    </w:rPr>
  </w:style>
  <w:style w:type="paragraph" w:styleId="Heading9">
    <w:name w:val="heading 9"/>
    <w:basedOn w:val="Normal"/>
    <w:next w:val="Normal"/>
    <w:link w:val="Heading9Char"/>
    <w:qFormat/>
    <w:rsid w:val="000A0CE0"/>
    <w:pPr>
      <w:keepNext/>
      <w:numPr>
        <w:ilvl w:val="8"/>
        <w:numId w:val="1"/>
      </w:numPr>
      <w:ind w:left="2160"/>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A0CE0"/>
    <w:rPr>
      <w:rFonts w:ascii="Times New Roman" w:eastAsia="Times New Roman" w:hAnsi="Times New Roman" w:cs="Times New Roman"/>
      <w:smallCaps/>
      <w:kern w:val="28"/>
      <w:sz w:val="20"/>
      <w:szCs w:val="20"/>
      <w14:ligatures w14:val="none"/>
    </w:rPr>
  </w:style>
  <w:style w:type="character" w:customStyle="1" w:styleId="Heading2Char">
    <w:name w:val="Heading 2 Char"/>
    <w:basedOn w:val="DefaultParagraphFont"/>
    <w:link w:val="Heading2"/>
    <w:rsid w:val="000A0CE0"/>
    <w:rPr>
      <w:rFonts w:ascii="Times New Roman" w:eastAsia="Times New Roman" w:hAnsi="Times New Roman" w:cs="Times New Roman"/>
      <w:i/>
      <w:kern w:val="0"/>
      <w:sz w:val="20"/>
      <w:szCs w:val="20"/>
      <w14:ligatures w14:val="none"/>
    </w:rPr>
  </w:style>
  <w:style w:type="character" w:customStyle="1" w:styleId="Heading3Char">
    <w:name w:val="Heading 3 Char"/>
    <w:basedOn w:val="DefaultParagraphFont"/>
    <w:link w:val="Heading3"/>
    <w:rsid w:val="000A0CE0"/>
    <w:rPr>
      <w:rFonts w:ascii="Times New Roman" w:eastAsia="Times New Roman" w:hAnsi="Times New Roman" w:cs="Times New Roman"/>
      <w:i/>
      <w:kern w:val="0"/>
      <w:sz w:val="20"/>
      <w:szCs w:val="20"/>
      <w14:ligatures w14:val="none"/>
    </w:rPr>
  </w:style>
  <w:style w:type="character" w:customStyle="1" w:styleId="Heading4Char">
    <w:name w:val="Heading 4 Char"/>
    <w:basedOn w:val="DefaultParagraphFont"/>
    <w:link w:val="Heading4"/>
    <w:rsid w:val="000A0CE0"/>
    <w:rPr>
      <w:rFonts w:ascii="Times New Roman" w:eastAsia="Times New Roman" w:hAnsi="Times New Roman" w:cs="Times New Roman"/>
      <w:i/>
      <w:kern w:val="0"/>
      <w:sz w:val="20"/>
      <w:szCs w:val="20"/>
      <w14:ligatures w14:val="none"/>
    </w:rPr>
  </w:style>
  <w:style w:type="character" w:customStyle="1" w:styleId="Heading5Char">
    <w:name w:val="Heading 5 Char"/>
    <w:basedOn w:val="DefaultParagraphFont"/>
    <w:link w:val="Heading5"/>
    <w:rsid w:val="000A0CE0"/>
    <w:rPr>
      <w:rFonts w:ascii="Times New Roman" w:eastAsia="Times New Roman" w:hAnsi="Times New Roman" w:cs="Times New Roman"/>
      <w:i/>
      <w:kern w:val="0"/>
      <w:sz w:val="20"/>
      <w:szCs w:val="20"/>
      <w14:ligatures w14:val="none"/>
    </w:rPr>
  </w:style>
  <w:style w:type="character" w:customStyle="1" w:styleId="Heading6Char">
    <w:name w:val="Heading 6 Char"/>
    <w:basedOn w:val="DefaultParagraphFont"/>
    <w:link w:val="Heading6"/>
    <w:rsid w:val="000A0CE0"/>
    <w:rPr>
      <w:rFonts w:ascii="Times New Roman" w:eastAsia="Times New Roman" w:hAnsi="Times New Roman" w:cs="Times New Roman"/>
      <w:i/>
      <w:kern w:val="0"/>
      <w:sz w:val="20"/>
      <w:szCs w:val="20"/>
      <w14:ligatures w14:val="none"/>
    </w:rPr>
  </w:style>
  <w:style w:type="character" w:customStyle="1" w:styleId="Heading7Char">
    <w:name w:val="Heading 7 Char"/>
    <w:basedOn w:val="DefaultParagraphFont"/>
    <w:link w:val="Heading7"/>
    <w:rsid w:val="000A0CE0"/>
    <w:rPr>
      <w:rFonts w:ascii="Times New Roman" w:eastAsia="Times New Roman" w:hAnsi="Times New Roman" w:cs="Times New Roman"/>
      <w:i/>
      <w:kern w:val="0"/>
      <w:sz w:val="20"/>
      <w:szCs w:val="20"/>
      <w14:ligatures w14:val="none"/>
    </w:rPr>
  </w:style>
  <w:style w:type="character" w:customStyle="1" w:styleId="Heading8Char">
    <w:name w:val="Heading 8 Char"/>
    <w:basedOn w:val="DefaultParagraphFont"/>
    <w:link w:val="Heading8"/>
    <w:rsid w:val="000A0CE0"/>
    <w:rPr>
      <w:rFonts w:ascii="Times New Roman" w:eastAsia="Times New Roman" w:hAnsi="Times New Roman" w:cs="Times New Roman"/>
      <w:i/>
      <w:kern w:val="0"/>
      <w:sz w:val="20"/>
      <w:szCs w:val="20"/>
      <w14:ligatures w14:val="none"/>
    </w:rPr>
  </w:style>
  <w:style w:type="character" w:customStyle="1" w:styleId="Heading9Char">
    <w:name w:val="Heading 9 Char"/>
    <w:basedOn w:val="DefaultParagraphFont"/>
    <w:link w:val="Heading9"/>
    <w:rsid w:val="000A0CE0"/>
    <w:rPr>
      <w:rFonts w:ascii="Times New Roman" w:eastAsia="Times New Roman" w:hAnsi="Times New Roman" w:cs="Times New Roman"/>
      <w:i/>
      <w:kern w:val="0"/>
      <w:sz w:val="20"/>
      <w:szCs w:val="20"/>
      <w14:ligatures w14:val="none"/>
    </w:rPr>
  </w:style>
  <w:style w:type="paragraph" w:customStyle="1" w:styleId="Abstract">
    <w:name w:val="Abstract"/>
    <w:basedOn w:val="Normal"/>
    <w:next w:val="Normal"/>
    <w:rsid w:val="000A0CE0"/>
    <w:pPr>
      <w:spacing w:before="20"/>
      <w:ind w:firstLine="240"/>
      <w:jc w:val="both"/>
    </w:pPr>
    <w:rPr>
      <w:b/>
      <w:sz w:val="18"/>
    </w:rPr>
  </w:style>
  <w:style w:type="paragraph" w:customStyle="1" w:styleId="Authors">
    <w:name w:val="Authors"/>
    <w:basedOn w:val="Normal"/>
    <w:next w:val="Normal"/>
    <w:rsid w:val="000A0CE0"/>
    <w:pPr>
      <w:framePr w:w="9072" w:hSpace="187" w:vSpace="187" w:wrap="notBeside" w:vAnchor="text" w:hAnchor="page" w:xAlign="center" w:y="1"/>
      <w:spacing w:after="320"/>
      <w:jc w:val="center"/>
    </w:pPr>
    <w:rPr>
      <w:sz w:val="22"/>
    </w:rPr>
  </w:style>
  <w:style w:type="paragraph" w:styleId="Title">
    <w:name w:val="Title"/>
    <w:basedOn w:val="Normal"/>
    <w:next w:val="Normal"/>
    <w:link w:val="TitleChar"/>
    <w:qFormat/>
    <w:rsid w:val="000A0CE0"/>
    <w:pPr>
      <w:framePr w:w="9360" w:hSpace="187" w:vSpace="187" w:wrap="notBeside" w:vAnchor="text" w:hAnchor="page" w:xAlign="center" w:y="1"/>
      <w:jc w:val="center"/>
    </w:pPr>
    <w:rPr>
      <w:kern w:val="28"/>
      <w:sz w:val="48"/>
    </w:rPr>
  </w:style>
  <w:style w:type="character" w:customStyle="1" w:styleId="TitleChar">
    <w:name w:val="Title Char"/>
    <w:basedOn w:val="DefaultParagraphFont"/>
    <w:link w:val="Title"/>
    <w:rsid w:val="000A0CE0"/>
    <w:rPr>
      <w:rFonts w:ascii="Times New Roman" w:eastAsia="Times New Roman" w:hAnsi="Times New Roman" w:cs="Times New Roman"/>
      <w:kern w:val="28"/>
      <w:sz w:val="48"/>
      <w:szCs w:val="20"/>
      <w14:ligatures w14:val="none"/>
    </w:rPr>
  </w:style>
  <w:style w:type="paragraph" w:styleId="FootnoteText">
    <w:name w:val="footnote text"/>
    <w:basedOn w:val="Normal"/>
    <w:link w:val="FootnoteTextChar"/>
    <w:semiHidden/>
    <w:rsid w:val="000A0CE0"/>
    <w:pPr>
      <w:ind w:firstLine="240"/>
      <w:jc w:val="both"/>
    </w:pPr>
    <w:rPr>
      <w:sz w:val="16"/>
    </w:rPr>
  </w:style>
  <w:style w:type="character" w:customStyle="1" w:styleId="FootnoteTextChar">
    <w:name w:val="Footnote Text Char"/>
    <w:basedOn w:val="DefaultParagraphFont"/>
    <w:link w:val="FootnoteText"/>
    <w:semiHidden/>
    <w:rsid w:val="000A0CE0"/>
    <w:rPr>
      <w:rFonts w:ascii="Times New Roman" w:eastAsia="Times New Roman" w:hAnsi="Times New Roman" w:cs="Times New Roman"/>
      <w:kern w:val="0"/>
      <w:sz w:val="16"/>
      <w:szCs w:val="20"/>
      <w14:ligatures w14:val="none"/>
    </w:rPr>
  </w:style>
  <w:style w:type="paragraph" w:customStyle="1" w:styleId="References">
    <w:name w:val="References"/>
    <w:basedOn w:val="ListNumber"/>
    <w:rsid w:val="000A0CE0"/>
    <w:pPr>
      <w:numPr>
        <w:numId w:val="2"/>
      </w:numPr>
      <w:ind w:left="0" w:firstLine="0"/>
      <w:contextualSpacing w:val="0"/>
      <w:jc w:val="both"/>
    </w:pPr>
    <w:rPr>
      <w:sz w:val="16"/>
    </w:rPr>
  </w:style>
  <w:style w:type="paragraph" w:customStyle="1" w:styleId="IndexTerms">
    <w:name w:val="IndexTerms"/>
    <w:basedOn w:val="Normal"/>
    <w:next w:val="Normal"/>
    <w:rsid w:val="000A0CE0"/>
    <w:pPr>
      <w:ind w:firstLine="240"/>
      <w:jc w:val="both"/>
    </w:pPr>
    <w:rPr>
      <w:b/>
      <w:sz w:val="18"/>
    </w:rPr>
  </w:style>
  <w:style w:type="paragraph" w:styleId="Header">
    <w:name w:val="header"/>
    <w:basedOn w:val="Normal"/>
    <w:link w:val="HeaderChar"/>
    <w:rsid w:val="000A0CE0"/>
    <w:pPr>
      <w:tabs>
        <w:tab w:val="center" w:pos="4320"/>
        <w:tab w:val="right" w:pos="8640"/>
      </w:tabs>
    </w:pPr>
  </w:style>
  <w:style w:type="character" w:customStyle="1" w:styleId="HeaderChar">
    <w:name w:val="Header Char"/>
    <w:basedOn w:val="DefaultParagraphFont"/>
    <w:link w:val="Header"/>
    <w:rsid w:val="000A0CE0"/>
    <w:rPr>
      <w:rFonts w:ascii="Times New Roman" w:eastAsia="Times New Roman" w:hAnsi="Times New Roman" w:cs="Times New Roman"/>
      <w:kern w:val="0"/>
      <w:sz w:val="20"/>
      <w:szCs w:val="20"/>
      <w14:ligatures w14:val="none"/>
    </w:rPr>
  </w:style>
  <w:style w:type="paragraph" w:customStyle="1" w:styleId="Text">
    <w:name w:val="Text"/>
    <w:basedOn w:val="Normal"/>
    <w:rsid w:val="000A0CE0"/>
    <w:pPr>
      <w:widowControl w:val="0"/>
      <w:spacing w:line="252" w:lineRule="auto"/>
      <w:ind w:firstLine="240"/>
      <w:jc w:val="both"/>
    </w:pPr>
  </w:style>
  <w:style w:type="paragraph" w:customStyle="1" w:styleId="TableTitle">
    <w:name w:val="Table Title"/>
    <w:basedOn w:val="Normal"/>
    <w:rsid w:val="000A0CE0"/>
    <w:pPr>
      <w:jc w:val="center"/>
    </w:pPr>
    <w:rPr>
      <w:smallCaps/>
      <w:sz w:val="16"/>
    </w:rPr>
  </w:style>
  <w:style w:type="paragraph" w:styleId="BodyText">
    <w:name w:val="Body Text"/>
    <w:basedOn w:val="Normal"/>
    <w:link w:val="BodyTextChar"/>
    <w:rsid w:val="000A0CE0"/>
    <w:pPr>
      <w:jc w:val="both"/>
    </w:pPr>
  </w:style>
  <w:style w:type="character" w:customStyle="1" w:styleId="BodyTextChar">
    <w:name w:val="Body Text Char"/>
    <w:basedOn w:val="DefaultParagraphFont"/>
    <w:link w:val="BodyText"/>
    <w:rsid w:val="000A0CE0"/>
    <w:rPr>
      <w:rFonts w:ascii="Times New Roman" w:eastAsia="Times New Roman" w:hAnsi="Times New Roman" w:cs="Times New Roman"/>
      <w:kern w:val="0"/>
      <w:sz w:val="20"/>
      <w:szCs w:val="20"/>
      <w14:ligatures w14:val="none"/>
    </w:rPr>
  </w:style>
  <w:style w:type="character" w:styleId="PageNumber">
    <w:name w:val="page number"/>
    <w:basedOn w:val="DefaultParagraphFont"/>
    <w:rsid w:val="000A0CE0"/>
  </w:style>
  <w:style w:type="paragraph" w:customStyle="1" w:styleId="Biography">
    <w:name w:val="Biography"/>
    <w:basedOn w:val="PlainText"/>
    <w:rsid w:val="000A0CE0"/>
    <w:pPr>
      <w:spacing w:before="240"/>
      <w:jc w:val="both"/>
    </w:pPr>
    <w:rPr>
      <w:rFonts w:ascii="Times New Roman" w:hAnsi="Times New Roman" w:cs="Times New Roman"/>
      <w:sz w:val="16"/>
      <w:szCs w:val="20"/>
    </w:rPr>
  </w:style>
  <w:style w:type="paragraph" w:customStyle="1" w:styleId="BiographyBody">
    <w:name w:val="Biography Body"/>
    <w:basedOn w:val="Biography"/>
    <w:rsid w:val="000A0CE0"/>
    <w:pPr>
      <w:spacing w:before="0"/>
      <w:ind w:firstLine="240"/>
    </w:pPr>
  </w:style>
  <w:style w:type="paragraph" w:customStyle="1" w:styleId="Default">
    <w:name w:val="Default"/>
    <w:rsid w:val="000A0CE0"/>
    <w:pPr>
      <w:autoSpaceDE w:val="0"/>
      <w:autoSpaceDN w:val="0"/>
      <w:adjustRightInd w:val="0"/>
    </w:pPr>
    <w:rPr>
      <w:rFonts w:ascii="Times New Roman" w:eastAsia="Times New Roman" w:hAnsi="Times New Roman" w:cs="Times New Roman"/>
      <w:color w:val="000000"/>
      <w:kern w:val="0"/>
      <w14:ligatures w14:val="none"/>
    </w:rPr>
  </w:style>
  <w:style w:type="paragraph" w:styleId="ListNumber">
    <w:name w:val="List Number"/>
    <w:basedOn w:val="Normal"/>
    <w:uiPriority w:val="99"/>
    <w:semiHidden/>
    <w:unhideWhenUsed/>
    <w:rsid w:val="000A0CE0"/>
    <w:pPr>
      <w:contextualSpacing/>
    </w:pPr>
  </w:style>
  <w:style w:type="paragraph" w:styleId="PlainText">
    <w:name w:val="Plain Text"/>
    <w:basedOn w:val="Normal"/>
    <w:link w:val="PlainTextChar"/>
    <w:uiPriority w:val="99"/>
    <w:semiHidden/>
    <w:unhideWhenUsed/>
    <w:rsid w:val="000A0CE0"/>
    <w:rPr>
      <w:rFonts w:ascii="Consolas" w:hAnsi="Consolas" w:cs="Consolas"/>
      <w:sz w:val="21"/>
      <w:szCs w:val="21"/>
    </w:rPr>
  </w:style>
  <w:style w:type="character" w:customStyle="1" w:styleId="PlainTextChar">
    <w:name w:val="Plain Text Char"/>
    <w:basedOn w:val="DefaultParagraphFont"/>
    <w:link w:val="PlainText"/>
    <w:uiPriority w:val="99"/>
    <w:semiHidden/>
    <w:rsid w:val="000A0CE0"/>
    <w:rPr>
      <w:rFonts w:ascii="Consolas" w:eastAsia="Times New Roman" w:hAnsi="Consolas" w:cs="Consolas"/>
      <w:kern w:val="0"/>
      <w:sz w:val="21"/>
      <w:szCs w:val="21"/>
      <w14:ligatures w14:val="none"/>
    </w:rPr>
  </w:style>
  <w:style w:type="character" w:styleId="PlaceholderText">
    <w:name w:val="Placeholder Text"/>
    <w:basedOn w:val="DefaultParagraphFont"/>
    <w:uiPriority w:val="99"/>
    <w:semiHidden/>
    <w:rsid w:val="000A0CE0"/>
    <w:rPr>
      <w:color w:val="808080"/>
    </w:rPr>
  </w:style>
  <w:style w:type="character" w:customStyle="1" w:styleId="sb64dfc490">
    <w:name w:val="sb64dfc490"/>
    <w:basedOn w:val="DefaultParagraphFont"/>
    <w:rsid w:val="00574791"/>
  </w:style>
  <w:style w:type="character" w:customStyle="1" w:styleId="sb64dfc4941">
    <w:name w:val="sb64dfc4941"/>
    <w:basedOn w:val="DefaultParagraphFont"/>
    <w:rsid w:val="00574791"/>
    <w:rPr>
      <w:strike w:val="0"/>
      <w:dstrike w:val="0"/>
      <w:color w:val="A709F5"/>
      <w:u w:val="none"/>
      <w:effect w:val="none"/>
    </w:rPr>
  </w:style>
  <w:style w:type="character" w:customStyle="1" w:styleId="sb64dfc4951">
    <w:name w:val="sb64dfc4951"/>
    <w:basedOn w:val="DefaultParagraphFont"/>
    <w:rsid w:val="00574791"/>
    <w:rPr>
      <w:strike w:val="0"/>
      <w:dstrike w:val="0"/>
      <w:color w:val="008013"/>
      <w:u w:val="none"/>
      <w:effect w:val="none"/>
    </w:rPr>
  </w:style>
  <w:style w:type="paragraph" w:styleId="ListParagraph">
    <w:name w:val="List Paragraph"/>
    <w:basedOn w:val="Normal"/>
    <w:uiPriority w:val="34"/>
    <w:qFormat/>
    <w:rsid w:val="00D93EF0"/>
    <w:pPr>
      <w:ind w:left="720"/>
      <w:contextualSpacing/>
    </w:pPr>
  </w:style>
  <w:style w:type="character" w:customStyle="1" w:styleId="s09f796a60">
    <w:name w:val="s09f796a60"/>
    <w:basedOn w:val="DefaultParagraphFont"/>
    <w:rsid w:val="00014685"/>
  </w:style>
  <w:style w:type="character" w:customStyle="1" w:styleId="s09f796a641">
    <w:name w:val="s09f796a641"/>
    <w:basedOn w:val="DefaultParagraphFont"/>
    <w:rsid w:val="00014685"/>
    <w:rPr>
      <w:strike w:val="0"/>
      <w:dstrike w:val="0"/>
      <w:color w:val="008013"/>
      <w:u w:val="none"/>
      <w:effect w:val="none"/>
    </w:rPr>
  </w:style>
  <w:style w:type="character" w:customStyle="1" w:styleId="s07c127eb0">
    <w:name w:val="s07c127eb0"/>
    <w:basedOn w:val="DefaultParagraphFont"/>
    <w:rsid w:val="00DC66A2"/>
  </w:style>
  <w:style w:type="character" w:customStyle="1" w:styleId="s07c127eb41">
    <w:name w:val="s07c127eb41"/>
    <w:basedOn w:val="DefaultParagraphFont"/>
    <w:rsid w:val="00DC66A2"/>
    <w:rPr>
      <w:strike w:val="0"/>
      <w:dstrike w:val="0"/>
      <w:color w:val="008013"/>
      <w:u w:val="none"/>
      <w:effect w:val="none"/>
    </w:rPr>
  </w:style>
  <w:style w:type="character" w:customStyle="1" w:styleId="sc9867e450">
    <w:name w:val="sc9867e450"/>
    <w:basedOn w:val="DefaultParagraphFont"/>
    <w:rsid w:val="005D1EE1"/>
  </w:style>
  <w:style w:type="character" w:customStyle="1" w:styleId="sc9867e4541">
    <w:name w:val="sc9867e4541"/>
    <w:basedOn w:val="DefaultParagraphFont"/>
    <w:rsid w:val="005D1EE1"/>
    <w:rPr>
      <w:strike w:val="0"/>
      <w:dstrike w:val="0"/>
      <w:color w:val="008013"/>
      <w:u w:val="none"/>
      <w:effect w:val="none"/>
    </w:rPr>
  </w:style>
  <w:style w:type="character" w:customStyle="1" w:styleId="s5df900d441">
    <w:name w:val="s5df900d441"/>
    <w:basedOn w:val="DefaultParagraphFont"/>
    <w:rsid w:val="005A52C0"/>
    <w:rPr>
      <w:strike w:val="0"/>
      <w:dstrike w:val="0"/>
      <w:color w:val="008013"/>
      <w:u w:val="none"/>
      <w:effect w:val="none"/>
    </w:rPr>
  </w:style>
  <w:style w:type="character" w:customStyle="1" w:styleId="s4b1b67600">
    <w:name w:val="s4b1b67600"/>
    <w:basedOn w:val="DefaultParagraphFont"/>
    <w:rsid w:val="00772A4E"/>
  </w:style>
  <w:style w:type="character" w:customStyle="1" w:styleId="s4b1b676041">
    <w:name w:val="s4b1b676041"/>
    <w:basedOn w:val="DefaultParagraphFont"/>
    <w:rsid w:val="00772A4E"/>
    <w:rPr>
      <w:strike w:val="0"/>
      <w:dstrike w:val="0"/>
      <w:color w:val="008013"/>
      <w:u w:val="none"/>
      <w:effect w:val="none"/>
    </w:rPr>
  </w:style>
  <w:style w:type="character" w:customStyle="1" w:styleId="sfe5911c70">
    <w:name w:val="sfe5911c70"/>
    <w:basedOn w:val="DefaultParagraphFont"/>
    <w:rsid w:val="009D0AAB"/>
  </w:style>
  <w:style w:type="character" w:customStyle="1" w:styleId="sfe5911c741">
    <w:name w:val="sfe5911c741"/>
    <w:basedOn w:val="DefaultParagraphFont"/>
    <w:rsid w:val="009D0AAB"/>
    <w:rPr>
      <w:strike w:val="0"/>
      <w:dstrike w:val="0"/>
      <w:color w:val="008013"/>
      <w:u w:val="none"/>
      <w:effect w:val="none"/>
    </w:rPr>
  </w:style>
  <w:style w:type="character" w:customStyle="1" w:styleId="sbb1a85900">
    <w:name w:val="sbb1a85900"/>
    <w:basedOn w:val="DefaultParagraphFont"/>
    <w:rsid w:val="00165C9B"/>
  </w:style>
  <w:style w:type="character" w:customStyle="1" w:styleId="sbb1a859041">
    <w:name w:val="sbb1a859041"/>
    <w:basedOn w:val="DefaultParagraphFont"/>
    <w:rsid w:val="00165C9B"/>
    <w:rPr>
      <w:strike w:val="0"/>
      <w:dstrike w:val="0"/>
      <w:color w:val="008013"/>
      <w:u w:val="none"/>
      <w:effect w:val="none"/>
    </w:rPr>
  </w:style>
  <w:style w:type="paragraph" w:styleId="NormalWeb">
    <w:name w:val="Normal (Web)"/>
    <w:basedOn w:val="Normal"/>
    <w:uiPriority w:val="99"/>
    <w:unhideWhenUsed/>
    <w:rsid w:val="005D324D"/>
    <w:pPr>
      <w:spacing w:before="100" w:beforeAutospacing="1" w:after="100" w:afterAutospacing="1"/>
    </w:pPr>
  </w:style>
  <w:style w:type="character" w:styleId="Hyperlink">
    <w:name w:val="Hyperlink"/>
    <w:basedOn w:val="DefaultParagraphFont"/>
    <w:uiPriority w:val="99"/>
    <w:unhideWhenUsed/>
    <w:rsid w:val="005348FB"/>
    <w:rPr>
      <w:color w:val="0563C1" w:themeColor="hyperlink"/>
      <w:u w:val="single"/>
    </w:rPr>
  </w:style>
  <w:style w:type="character" w:styleId="UnresolvedMention">
    <w:name w:val="Unresolved Mention"/>
    <w:basedOn w:val="DefaultParagraphFont"/>
    <w:uiPriority w:val="99"/>
    <w:semiHidden/>
    <w:unhideWhenUsed/>
    <w:rsid w:val="005348FB"/>
    <w:rPr>
      <w:color w:val="605E5C"/>
      <w:shd w:val="clear" w:color="auto" w:fill="E1DFDD"/>
    </w:rPr>
  </w:style>
  <w:style w:type="paragraph" w:customStyle="1" w:styleId="has-text-align-justify">
    <w:name w:val="has-text-align-justify"/>
    <w:basedOn w:val="Normal"/>
    <w:rsid w:val="005348FB"/>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985215">
      <w:bodyDiv w:val="1"/>
      <w:marLeft w:val="0"/>
      <w:marRight w:val="0"/>
      <w:marTop w:val="0"/>
      <w:marBottom w:val="0"/>
      <w:divBdr>
        <w:top w:val="none" w:sz="0" w:space="0" w:color="auto"/>
        <w:left w:val="none" w:sz="0" w:space="0" w:color="auto"/>
        <w:bottom w:val="none" w:sz="0" w:space="0" w:color="auto"/>
        <w:right w:val="none" w:sz="0" w:space="0" w:color="auto"/>
      </w:divBdr>
      <w:divsChild>
        <w:div w:id="1686444151">
          <w:marLeft w:val="0"/>
          <w:marRight w:val="0"/>
          <w:marTop w:val="0"/>
          <w:marBottom w:val="0"/>
          <w:divBdr>
            <w:top w:val="none" w:sz="0" w:space="0" w:color="auto"/>
            <w:left w:val="none" w:sz="0" w:space="0" w:color="auto"/>
            <w:bottom w:val="none" w:sz="0" w:space="0" w:color="auto"/>
            <w:right w:val="none" w:sz="0" w:space="0" w:color="auto"/>
          </w:divBdr>
          <w:divsChild>
            <w:div w:id="2073388639">
              <w:marLeft w:val="0"/>
              <w:marRight w:val="0"/>
              <w:marTop w:val="0"/>
              <w:marBottom w:val="0"/>
              <w:divBdr>
                <w:top w:val="none" w:sz="0" w:space="0" w:color="auto"/>
                <w:left w:val="none" w:sz="0" w:space="0" w:color="auto"/>
                <w:bottom w:val="none" w:sz="0" w:space="0" w:color="auto"/>
                <w:right w:val="none" w:sz="0" w:space="0" w:color="auto"/>
              </w:divBdr>
              <w:divsChild>
                <w:div w:id="1949464192">
                  <w:marLeft w:val="0"/>
                  <w:marRight w:val="0"/>
                  <w:marTop w:val="0"/>
                  <w:marBottom w:val="0"/>
                  <w:divBdr>
                    <w:top w:val="none" w:sz="0" w:space="0" w:color="auto"/>
                    <w:left w:val="none" w:sz="0" w:space="0" w:color="auto"/>
                    <w:bottom w:val="none" w:sz="0" w:space="0" w:color="auto"/>
                    <w:right w:val="none" w:sz="0" w:space="0" w:color="auto"/>
                  </w:divBdr>
                  <w:divsChild>
                    <w:div w:id="1449663406">
                      <w:marLeft w:val="0"/>
                      <w:marRight w:val="0"/>
                      <w:marTop w:val="0"/>
                      <w:marBottom w:val="0"/>
                      <w:divBdr>
                        <w:top w:val="none" w:sz="0" w:space="0" w:color="auto"/>
                        <w:left w:val="none" w:sz="0" w:space="0" w:color="auto"/>
                        <w:bottom w:val="none" w:sz="0" w:space="0" w:color="auto"/>
                        <w:right w:val="none" w:sz="0" w:space="0" w:color="auto"/>
                      </w:divBdr>
                    </w:div>
                  </w:divsChild>
                </w:div>
                <w:div w:id="9187375">
                  <w:marLeft w:val="0"/>
                  <w:marRight w:val="0"/>
                  <w:marTop w:val="0"/>
                  <w:marBottom w:val="0"/>
                  <w:divBdr>
                    <w:top w:val="none" w:sz="0" w:space="0" w:color="auto"/>
                    <w:left w:val="none" w:sz="0" w:space="0" w:color="auto"/>
                    <w:bottom w:val="none" w:sz="0" w:space="0" w:color="auto"/>
                    <w:right w:val="none" w:sz="0" w:space="0" w:color="auto"/>
                  </w:divBdr>
                  <w:divsChild>
                    <w:div w:id="1191646007">
                      <w:marLeft w:val="0"/>
                      <w:marRight w:val="0"/>
                      <w:marTop w:val="0"/>
                      <w:marBottom w:val="0"/>
                      <w:divBdr>
                        <w:top w:val="none" w:sz="0" w:space="0" w:color="auto"/>
                        <w:left w:val="none" w:sz="0" w:space="0" w:color="auto"/>
                        <w:bottom w:val="none" w:sz="0" w:space="0" w:color="auto"/>
                        <w:right w:val="none" w:sz="0" w:space="0" w:color="auto"/>
                      </w:divBdr>
                    </w:div>
                    <w:div w:id="800921128">
                      <w:marLeft w:val="0"/>
                      <w:marRight w:val="0"/>
                      <w:marTop w:val="0"/>
                      <w:marBottom w:val="0"/>
                      <w:divBdr>
                        <w:top w:val="none" w:sz="0" w:space="0" w:color="auto"/>
                        <w:left w:val="none" w:sz="0" w:space="0" w:color="auto"/>
                        <w:bottom w:val="none" w:sz="0" w:space="0" w:color="auto"/>
                        <w:right w:val="none" w:sz="0" w:space="0" w:color="auto"/>
                      </w:divBdr>
                    </w:div>
                  </w:divsChild>
                </w:div>
                <w:div w:id="2052226435">
                  <w:marLeft w:val="0"/>
                  <w:marRight w:val="0"/>
                  <w:marTop w:val="0"/>
                  <w:marBottom w:val="0"/>
                  <w:divBdr>
                    <w:top w:val="none" w:sz="0" w:space="0" w:color="auto"/>
                    <w:left w:val="none" w:sz="0" w:space="0" w:color="auto"/>
                    <w:bottom w:val="none" w:sz="0" w:space="0" w:color="auto"/>
                    <w:right w:val="none" w:sz="0" w:space="0" w:color="auto"/>
                  </w:divBdr>
                  <w:divsChild>
                    <w:div w:id="371274755">
                      <w:marLeft w:val="0"/>
                      <w:marRight w:val="0"/>
                      <w:marTop w:val="0"/>
                      <w:marBottom w:val="0"/>
                      <w:divBdr>
                        <w:top w:val="none" w:sz="0" w:space="0" w:color="auto"/>
                        <w:left w:val="none" w:sz="0" w:space="0" w:color="auto"/>
                        <w:bottom w:val="none" w:sz="0" w:space="0" w:color="auto"/>
                        <w:right w:val="none" w:sz="0" w:space="0" w:color="auto"/>
                      </w:divBdr>
                    </w:div>
                  </w:divsChild>
                </w:div>
                <w:div w:id="1540513709">
                  <w:marLeft w:val="0"/>
                  <w:marRight w:val="0"/>
                  <w:marTop w:val="0"/>
                  <w:marBottom w:val="0"/>
                  <w:divBdr>
                    <w:top w:val="none" w:sz="0" w:space="0" w:color="auto"/>
                    <w:left w:val="none" w:sz="0" w:space="0" w:color="auto"/>
                    <w:bottom w:val="none" w:sz="0" w:space="0" w:color="auto"/>
                    <w:right w:val="none" w:sz="0" w:space="0" w:color="auto"/>
                  </w:divBdr>
                  <w:divsChild>
                    <w:div w:id="719398730">
                      <w:marLeft w:val="0"/>
                      <w:marRight w:val="0"/>
                      <w:marTop w:val="0"/>
                      <w:marBottom w:val="0"/>
                      <w:divBdr>
                        <w:top w:val="none" w:sz="0" w:space="0" w:color="auto"/>
                        <w:left w:val="none" w:sz="0" w:space="0" w:color="auto"/>
                        <w:bottom w:val="none" w:sz="0" w:space="0" w:color="auto"/>
                        <w:right w:val="none" w:sz="0" w:space="0" w:color="auto"/>
                      </w:divBdr>
                    </w:div>
                  </w:divsChild>
                </w:div>
                <w:div w:id="1873226271">
                  <w:marLeft w:val="0"/>
                  <w:marRight w:val="0"/>
                  <w:marTop w:val="0"/>
                  <w:marBottom w:val="0"/>
                  <w:divBdr>
                    <w:top w:val="none" w:sz="0" w:space="0" w:color="auto"/>
                    <w:left w:val="none" w:sz="0" w:space="0" w:color="auto"/>
                    <w:bottom w:val="none" w:sz="0" w:space="0" w:color="auto"/>
                    <w:right w:val="none" w:sz="0" w:space="0" w:color="auto"/>
                  </w:divBdr>
                  <w:divsChild>
                    <w:div w:id="592710770">
                      <w:marLeft w:val="0"/>
                      <w:marRight w:val="0"/>
                      <w:marTop w:val="0"/>
                      <w:marBottom w:val="0"/>
                      <w:divBdr>
                        <w:top w:val="none" w:sz="0" w:space="0" w:color="auto"/>
                        <w:left w:val="none" w:sz="0" w:space="0" w:color="auto"/>
                        <w:bottom w:val="none" w:sz="0" w:space="0" w:color="auto"/>
                        <w:right w:val="none" w:sz="0" w:space="0" w:color="auto"/>
                      </w:divBdr>
                    </w:div>
                  </w:divsChild>
                </w:div>
                <w:div w:id="1699575766">
                  <w:marLeft w:val="0"/>
                  <w:marRight w:val="0"/>
                  <w:marTop w:val="0"/>
                  <w:marBottom w:val="0"/>
                  <w:divBdr>
                    <w:top w:val="none" w:sz="0" w:space="0" w:color="auto"/>
                    <w:left w:val="none" w:sz="0" w:space="0" w:color="auto"/>
                    <w:bottom w:val="none" w:sz="0" w:space="0" w:color="auto"/>
                    <w:right w:val="none" w:sz="0" w:space="0" w:color="auto"/>
                  </w:divBdr>
                  <w:divsChild>
                    <w:div w:id="188163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3956573">
      <w:bodyDiv w:val="1"/>
      <w:marLeft w:val="0"/>
      <w:marRight w:val="0"/>
      <w:marTop w:val="0"/>
      <w:marBottom w:val="0"/>
      <w:divBdr>
        <w:top w:val="none" w:sz="0" w:space="0" w:color="auto"/>
        <w:left w:val="none" w:sz="0" w:space="0" w:color="auto"/>
        <w:bottom w:val="none" w:sz="0" w:space="0" w:color="auto"/>
        <w:right w:val="none" w:sz="0" w:space="0" w:color="auto"/>
      </w:divBdr>
      <w:divsChild>
        <w:div w:id="1287002951">
          <w:marLeft w:val="0"/>
          <w:marRight w:val="0"/>
          <w:marTop w:val="0"/>
          <w:marBottom w:val="0"/>
          <w:divBdr>
            <w:top w:val="none" w:sz="0" w:space="0" w:color="auto"/>
            <w:left w:val="none" w:sz="0" w:space="0" w:color="auto"/>
            <w:bottom w:val="none" w:sz="0" w:space="0" w:color="auto"/>
            <w:right w:val="none" w:sz="0" w:space="0" w:color="auto"/>
          </w:divBdr>
          <w:divsChild>
            <w:div w:id="1687903143">
              <w:marLeft w:val="0"/>
              <w:marRight w:val="0"/>
              <w:marTop w:val="0"/>
              <w:marBottom w:val="0"/>
              <w:divBdr>
                <w:top w:val="none" w:sz="0" w:space="0" w:color="auto"/>
                <w:left w:val="none" w:sz="0" w:space="0" w:color="auto"/>
                <w:bottom w:val="none" w:sz="0" w:space="0" w:color="auto"/>
                <w:right w:val="none" w:sz="0" w:space="0" w:color="auto"/>
              </w:divBdr>
              <w:divsChild>
                <w:div w:id="1399325462">
                  <w:marLeft w:val="0"/>
                  <w:marRight w:val="0"/>
                  <w:marTop w:val="0"/>
                  <w:marBottom w:val="0"/>
                  <w:divBdr>
                    <w:top w:val="none" w:sz="0" w:space="0" w:color="auto"/>
                    <w:left w:val="none" w:sz="0" w:space="0" w:color="auto"/>
                    <w:bottom w:val="none" w:sz="0" w:space="0" w:color="auto"/>
                    <w:right w:val="none" w:sz="0" w:space="0" w:color="auto"/>
                  </w:divBdr>
                </w:div>
              </w:divsChild>
            </w:div>
            <w:div w:id="1115949794">
              <w:marLeft w:val="0"/>
              <w:marRight w:val="0"/>
              <w:marTop w:val="0"/>
              <w:marBottom w:val="0"/>
              <w:divBdr>
                <w:top w:val="none" w:sz="0" w:space="0" w:color="auto"/>
                <w:left w:val="none" w:sz="0" w:space="0" w:color="auto"/>
                <w:bottom w:val="none" w:sz="0" w:space="0" w:color="auto"/>
                <w:right w:val="none" w:sz="0" w:space="0" w:color="auto"/>
              </w:divBdr>
              <w:divsChild>
                <w:div w:id="918170502">
                  <w:marLeft w:val="0"/>
                  <w:marRight w:val="0"/>
                  <w:marTop w:val="0"/>
                  <w:marBottom w:val="0"/>
                  <w:divBdr>
                    <w:top w:val="none" w:sz="0" w:space="0" w:color="auto"/>
                    <w:left w:val="none" w:sz="0" w:space="0" w:color="auto"/>
                    <w:bottom w:val="none" w:sz="0" w:space="0" w:color="auto"/>
                    <w:right w:val="none" w:sz="0" w:space="0" w:color="auto"/>
                  </w:divBdr>
                </w:div>
              </w:divsChild>
            </w:div>
            <w:div w:id="36784522">
              <w:marLeft w:val="0"/>
              <w:marRight w:val="0"/>
              <w:marTop w:val="0"/>
              <w:marBottom w:val="0"/>
              <w:divBdr>
                <w:top w:val="none" w:sz="0" w:space="0" w:color="auto"/>
                <w:left w:val="none" w:sz="0" w:space="0" w:color="auto"/>
                <w:bottom w:val="none" w:sz="0" w:space="0" w:color="auto"/>
                <w:right w:val="none" w:sz="0" w:space="0" w:color="auto"/>
              </w:divBdr>
              <w:divsChild>
                <w:div w:id="446584111">
                  <w:marLeft w:val="0"/>
                  <w:marRight w:val="0"/>
                  <w:marTop w:val="0"/>
                  <w:marBottom w:val="0"/>
                  <w:divBdr>
                    <w:top w:val="none" w:sz="0" w:space="0" w:color="auto"/>
                    <w:left w:val="none" w:sz="0" w:space="0" w:color="auto"/>
                    <w:bottom w:val="none" w:sz="0" w:space="0" w:color="auto"/>
                    <w:right w:val="none" w:sz="0" w:space="0" w:color="auto"/>
                  </w:divBdr>
                </w:div>
              </w:divsChild>
            </w:div>
            <w:div w:id="1028720124">
              <w:marLeft w:val="0"/>
              <w:marRight w:val="0"/>
              <w:marTop w:val="0"/>
              <w:marBottom w:val="0"/>
              <w:divBdr>
                <w:top w:val="none" w:sz="0" w:space="0" w:color="auto"/>
                <w:left w:val="none" w:sz="0" w:space="0" w:color="auto"/>
                <w:bottom w:val="none" w:sz="0" w:space="0" w:color="auto"/>
                <w:right w:val="none" w:sz="0" w:space="0" w:color="auto"/>
              </w:divBdr>
              <w:divsChild>
                <w:div w:id="1314410950">
                  <w:marLeft w:val="0"/>
                  <w:marRight w:val="0"/>
                  <w:marTop w:val="0"/>
                  <w:marBottom w:val="0"/>
                  <w:divBdr>
                    <w:top w:val="none" w:sz="0" w:space="0" w:color="auto"/>
                    <w:left w:val="none" w:sz="0" w:space="0" w:color="auto"/>
                    <w:bottom w:val="none" w:sz="0" w:space="0" w:color="auto"/>
                    <w:right w:val="none" w:sz="0" w:space="0" w:color="auto"/>
                  </w:divBdr>
                </w:div>
              </w:divsChild>
            </w:div>
            <w:div w:id="1652253674">
              <w:marLeft w:val="0"/>
              <w:marRight w:val="0"/>
              <w:marTop w:val="0"/>
              <w:marBottom w:val="0"/>
              <w:divBdr>
                <w:top w:val="none" w:sz="0" w:space="0" w:color="auto"/>
                <w:left w:val="none" w:sz="0" w:space="0" w:color="auto"/>
                <w:bottom w:val="none" w:sz="0" w:space="0" w:color="auto"/>
                <w:right w:val="none" w:sz="0" w:space="0" w:color="auto"/>
              </w:divBdr>
              <w:divsChild>
                <w:div w:id="468059913">
                  <w:marLeft w:val="0"/>
                  <w:marRight w:val="0"/>
                  <w:marTop w:val="0"/>
                  <w:marBottom w:val="0"/>
                  <w:divBdr>
                    <w:top w:val="none" w:sz="0" w:space="0" w:color="auto"/>
                    <w:left w:val="none" w:sz="0" w:space="0" w:color="auto"/>
                    <w:bottom w:val="none" w:sz="0" w:space="0" w:color="auto"/>
                    <w:right w:val="none" w:sz="0" w:space="0" w:color="auto"/>
                  </w:divBdr>
                </w:div>
              </w:divsChild>
            </w:div>
            <w:div w:id="2044750673">
              <w:marLeft w:val="0"/>
              <w:marRight w:val="0"/>
              <w:marTop w:val="0"/>
              <w:marBottom w:val="0"/>
              <w:divBdr>
                <w:top w:val="none" w:sz="0" w:space="0" w:color="auto"/>
                <w:left w:val="none" w:sz="0" w:space="0" w:color="auto"/>
                <w:bottom w:val="none" w:sz="0" w:space="0" w:color="auto"/>
                <w:right w:val="none" w:sz="0" w:space="0" w:color="auto"/>
              </w:divBdr>
              <w:divsChild>
                <w:div w:id="989528377">
                  <w:marLeft w:val="0"/>
                  <w:marRight w:val="0"/>
                  <w:marTop w:val="0"/>
                  <w:marBottom w:val="0"/>
                  <w:divBdr>
                    <w:top w:val="none" w:sz="0" w:space="0" w:color="auto"/>
                    <w:left w:val="none" w:sz="0" w:space="0" w:color="auto"/>
                    <w:bottom w:val="none" w:sz="0" w:space="0" w:color="auto"/>
                    <w:right w:val="none" w:sz="0" w:space="0" w:color="auto"/>
                  </w:divBdr>
                </w:div>
              </w:divsChild>
            </w:div>
            <w:div w:id="720593195">
              <w:marLeft w:val="0"/>
              <w:marRight w:val="0"/>
              <w:marTop w:val="0"/>
              <w:marBottom w:val="0"/>
              <w:divBdr>
                <w:top w:val="none" w:sz="0" w:space="0" w:color="auto"/>
                <w:left w:val="none" w:sz="0" w:space="0" w:color="auto"/>
                <w:bottom w:val="none" w:sz="0" w:space="0" w:color="auto"/>
                <w:right w:val="none" w:sz="0" w:space="0" w:color="auto"/>
              </w:divBdr>
              <w:divsChild>
                <w:div w:id="865681153">
                  <w:marLeft w:val="0"/>
                  <w:marRight w:val="0"/>
                  <w:marTop w:val="0"/>
                  <w:marBottom w:val="0"/>
                  <w:divBdr>
                    <w:top w:val="none" w:sz="0" w:space="0" w:color="auto"/>
                    <w:left w:val="none" w:sz="0" w:space="0" w:color="auto"/>
                    <w:bottom w:val="none" w:sz="0" w:space="0" w:color="auto"/>
                    <w:right w:val="none" w:sz="0" w:space="0" w:color="auto"/>
                  </w:divBdr>
                </w:div>
              </w:divsChild>
            </w:div>
            <w:div w:id="43724399">
              <w:marLeft w:val="0"/>
              <w:marRight w:val="0"/>
              <w:marTop w:val="0"/>
              <w:marBottom w:val="0"/>
              <w:divBdr>
                <w:top w:val="none" w:sz="0" w:space="0" w:color="auto"/>
                <w:left w:val="none" w:sz="0" w:space="0" w:color="auto"/>
                <w:bottom w:val="none" w:sz="0" w:space="0" w:color="auto"/>
                <w:right w:val="none" w:sz="0" w:space="0" w:color="auto"/>
              </w:divBdr>
              <w:divsChild>
                <w:div w:id="1226380793">
                  <w:marLeft w:val="0"/>
                  <w:marRight w:val="0"/>
                  <w:marTop w:val="0"/>
                  <w:marBottom w:val="0"/>
                  <w:divBdr>
                    <w:top w:val="none" w:sz="0" w:space="0" w:color="auto"/>
                    <w:left w:val="none" w:sz="0" w:space="0" w:color="auto"/>
                    <w:bottom w:val="none" w:sz="0" w:space="0" w:color="auto"/>
                    <w:right w:val="none" w:sz="0" w:space="0" w:color="auto"/>
                  </w:divBdr>
                </w:div>
              </w:divsChild>
            </w:div>
            <w:div w:id="1019939352">
              <w:marLeft w:val="0"/>
              <w:marRight w:val="0"/>
              <w:marTop w:val="0"/>
              <w:marBottom w:val="0"/>
              <w:divBdr>
                <w:top w:val="none" w:sz="0" w:space="0" w:color="auto"/>
                <w:left w:val="none" w:sz="0" w:space="0" w:color="auto"/>
                <w:bottom w:val="none" w:sz="0" w:space="0" w:color="auto"/>
                <w:right w:val="none" w:sz="0" w:space="0" w:color="auto"/>
              </w:divBdr>
              <w:divsChild>
                <w:div w:id="2088726234">
                  <w:marLeft w:val="0"/>
                  <w:marRight w:val="0"/>
                  <w:marTop w:val="0"/>
                  <w:marBottom w:val="0"/>
                  <w:divBdr>
                    <w:top w:val="none" w:sz="0" w:space="0" w:color="auto"/>
                    <w:left w:val="none" w:sz="0" w:space="0" w:color="auto"/>
                    <w:bottom w:val="none" w:sz="0" w:space="0" w:color="auto"/>
                    <w:right w:val="none" w:sz="0" w:space="0" w:color="auto"/>
                  </w:divBdr>
                </w:div>
              </w:divsChild>
            </w:div>
            <w:div w:id="1098334844">
              <w:marLeft w:val="0"/>
              <w:marRight w:val="0"/>
              <w:marTop w:val="0"/>
              <w:marBottom w:val="0"/>
              <w:divBdr>
                <w:top w:val="none" w:sz="0" w:space="0" w:color="auto"/>
                <w:left w:val="none" w:sz="0" w:space="0" w:color="auto"/>
                <w:bottom w:val="none" w:sz="0" w:space="0" w:color="auto"/>
                <w:right w:val="none" w:sz="0" w:space="0" w:color="auto"/>
              </w:divBdr>
              <w:divsChild>
                <w:div w:id="1269040577">
                  <w:marLeft w:val="0"/>
                  <w:marRight w:val="0"/>
                  <w:marTop w:val="0"/>
                  <w:marBottom w:val="0"/>
                  <w:divBdr>
                    <w:top w:val="none" w:sz="0" w:space="0" w:color="auto"/>
                    <w:left w:val="none" w:sz="0" w:space="0" w:color="auto"/>
                    <w:bottom w:val="none" w:sz="0" w:space="0" w:color="auto"/>
                    <w:right w:val="none" w:sz="0" w:space="0" w:color="auto"/>
                  </w:divBdr>
                </w:div>
              </w:divsChild>
            </w:div>
            <w:div w:id="1945722419">
              <w:marLeft w:val="0"/>
              <w:marRight w:val="0"/>
              <w:marTop w:val="0"/>
              <w:marBottom w:val="0"/>
              <w:divBdr>
                <w:top w:val="none" w:sz="0" w:space="0" w:color="auto"/>
                <w:left w:val="none" w:sz="0" w:space="0" w:color="auto"/>
                <w:bottom w:val="none" w:sz="0" w:space="0" w:color="auto"/>
                <w:right w:val="none" w:sz="0" w:space="0" w:color="auto"/>
              </w:divBdr>
              <w:divsChild>
                <w:div w:id="772552074">
                  <w:marLeft w:val="0"/>
                  <w:marRight w:val="0"/>
                  <w:marTop w:val="0"/>
                  <w:marBottom w:val="0"/>
                  <w:divBdr>
                    <w:top w:val="none" w:sz="0" w:space="0" w:color="auto"/>
                    <w:left w:val="none" w:sz="0" w:space="0" w:color="auto"/>
                    <w:bottom w:val="none" w:sz="0" w:space="0" w:color="auto"/>
                    <w:right w:val="none" w:sz="0" w:space="0" w:color="auto"/>
                  </w:divBdr>
                </w:div>
              </w:divsChild>
            </w:div>
            <w:div w:id="440803953">
              <w:marLeft w:val="0"/>
              <w:marRight w:val="0"/>
              <w:marTop w:val="0"/>
              <w:marBottom w:val="0"/>
              <w:divBdr>
                <w:top w:val="none" w:sz="0" w:space="0" w:color="auto"/>
                <w:left w:val="none" w:sz="0" w:space="0" w:color="auto"/>
                <w:bottom w:val="none" w:sz="0" w:space="0" w:color="auto"/>
                <w:right w:val="none" w:sz="0" w:space="0" w:color="auto"/>
              </w:divBdr>
              <w:divsChild>
                <w:div w:id="1885291955">
                  <w:marLeft w:val="0"/>
                  <w:marRight w:val="0"/>
                  <w:marTop w:val="0"/>
                  <w:marBottom w:val="0"/>
                  <w:divBdr>
                    <w:top w:val="none" w:sz="0" w:space="0" w:color="auto"/>
                    <w:left w:val="none" w:sz="0" w:space="0" w:color="auto"/>
                    <w:bottom w:val="none" w:sz="0" w:space="0" w:color="auto"/>
                    <w:right w:val="none" w:sz="0" w:space="0" w:color="auto"/>
                  </w:divBdr>
                </w:div>
                <w:div w:id="7602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641073">
      <w:bodyDiv w:val="1"/>
      <w:marLeft w:val="0"/>
      <w:marRight w:val="0"/>
      <w:marTop w:val="0"/>
      <w:marBottom w:val="0"/>
      <w:divBdr>
        <w:top w:val="none" w:sz="0" w:space="0" w:color="auto"/>
        <w:left w:val="none" w:sz="0" w:space="0" w:color="auto"/>
        <w:bottom w:val="none" w:sz="0" w:space="0" w:color="auto"/>
        <w:right w:val="none" w:sz="0" w:space="0" w:color="auto"/>
      </w:divBdr>
      <w:divsChild>
        <w:div w:id="252134425">
          <w:marLeft w:val="0"/>
          <w:marRight w:val="0"/>
          <w:marTop w:val="0"/>
          <w:marBottom w:val="0"/>
          <w:divBdr>
            <w:top w:val="none" w:sz="0" w:space="0" w:color="auto"/>
            <w:left w:val="none" w:sz="0" w:space="0" w:color="auto"/>
            <w:bottom w:val="none" w:sz="0" w:space="0" w:color="auto"/>
            <w:right w:val="none" w:sz="0" w:space="0" w:color="auto"/>
          </w:divBdr>
          <w:divsChild>
            <w:div w:id="1860971877">
              <w:marLeft w:val="0"/>
              <w:marRight w:val="0"/>
              <w:marTop w:val="0"/>
              <w:marBottom w:val="0"/>
              <w:divBdr>
                <w:top w:val="none" w:sz="0" w:space="0" w:color="auto"/>
                <w:left w:val="none" w:sz="0" w:space="0" w:color="auto"/>
                <w:bottom w:val="none" w:sz="0" w:space="0" w:color="auto"/>
                <w:right w:val="none" w:sz="0" w:space="0" w:color="auto"/>
              </w:divBdr>
              <w:divsChild>
                <w:div w:id="956328406">
                  <w:marLeft w:val="0"/>
                  <w:marRight w:val="0"/>
                  <w:marTop w:val="150"/>
                  <w:marBottom w:val="150"/>
                  <w:divBdr>
                    <w:top w:val="none" w:sz="0" w:space="0" w:color="auto"/>
                    <w:left w:val="none" w:sz="0" w:space="0" w:color="auto"/>
                    <w:bottom w:val="none" w:sz="0" w:space="0" w:color="auto"/>
                    <w:right w:val="none" w:sz="0" w:space="0" w:color="auto"/>
                  </w:divBdr>
                  <w:divsChild>
                    <w:div w:id="1146555142">
                      <w:marLeft w:val="0"/>
                      <w:marRight w:val="0"/>
                      <w:marTop w:val="0"/>
                      <w:marBottom w:val="0"/>
                      <w:divBdr>
                        <w:top w:val="none" w:sz="0" w:space="0" w:color="auto"/>
                        <w:left w:val="none" w:sz="0" w:space="0" w:color="auto"/>
                        <w:bottom w:val="none" w:sz="0" w:space="0" w:color="auto"/>
                        <w:right w:val="none" w:sz="0" w:space="0" w:color="auto"/>
                      </w:divBdr>
                      <w:divsChild>
                        <w:div w:id="541331609">
                          <w:marLeft w:val="240"/>
                          <w:marRight w:val="0"/>
                          <w:marTop w:val="0"/>
                          <w:marBottom w:val="0"/>
                          <w:divBdr>
                            <w:top w:val="none" w:sz="0" w:space="0" w:color="auto"/>
                            <w:left w:val="none" w:sz="0" w:space="0" w:color="auto"/>
                            <w:bottom w:val="none" w:sz="0" w:space="0" w:color="auto"/>
                            <w:right w:val="none" w:sz="0" w:space="0" w:color="auto"/>
                          </w:divBdr>
                        </w:div>
                      </w:divsChild>
                    </w:div>
                    <w:div w:id="10188490">
                      <w:marLeft w:val="0"/>
                      <w:marRight w:val="0"/>
                      <w:marTop w:val="0"/>
                      <w:marBottom w:val="0"/>
                      <w:divBdr>
                        <w:top w:val="none" w:sz="0" w:space="0" w:color="auto"/>
                        <w:left w:val="none" w:sz="0" w:space="0" w:color="auto"/>
                        <w:bottom w:val="none" w:sz="0" w:space="0" w:color="auto"/>
                        <w:right w:val="none" w:sz="0" w:space="0" w:color="auto"/>
                      </w:divBdr>
                      <w:divsChild>
                        <w:div w:id="1760298481">
                          <w:marLeft w:val="240"/>
                          <w:marRight w:val="0"/>
                          <w:marTop w:val="0"/>
                          <w:marBottom w:val="0"/>
                          <w:divBdr>
                            <w:top w:val="none" w:sz="0" w:space="0" w:color="auto"/>
                            <w:left w:val="none" w:sz="0" w:space="0" w:color="auto"/>
                            <w:bottom w:val="none" w:sz="0" w:space="0" w:color="auto"/>
                            <w:right w:val="none" w:sz="0" w:space="0" w:color="auto"/>
                          </w:divBdr>
                        </w:div>
                      </w:divsChild>
                    </w:div>
                    <w:div w:id="290944498">
                      <w:marLeft w:val="0"/>
                      <w:marRight w:val="0"/>
                      <w:marTop w:val="0"/>
                      <w:marBottom w:val="0"/>
                      <w:divBdr>
                        <w:top w:val="none" w:sz="0" w:space="0" w:color="auto"/>
                        <w:left w:val="none" w:sz="0" w:space="0" w:color="auto"/>
                        <w:bottom w:val="none" w:sz="0" w:space="0" w:color="auto"/>
                        <w:right w:val="none" w:sz="0" w:space="0" w:color="auto"/>
                      </w:divBdr>
                      <w:divsChild>
                        <w:div w:id="1096365627">
                          <w:marLeft w:val="240"/>
                          <w:marRight w:val="0"/>
                          <w:marTop w:val="0"/>
                          <w:marBottom w:val="0"/>
                          <w:divBdr>
                            <w:top w:val="none" w:sz="0" w:space="0" w:color="auto"/>
                            <w:left w:val="none" w:sz="0" w:space="0" w:color="auto"/>
                            <w:bottom w:val="none" w:sz="0" w:space="0" w:color="auto"/>
                            <w:right w:val="none" w:sz="0" w:space="0" w:color="auto"/>
                          </w:divBdr>
                        </w:div>
                      </w:divsChild>
                    </w:div>
                    <w:div w:id="927539882">
                      <w:marLeft w:val="0"/>
                      <w:marRight w:val="0"/>
                      <w:marTop w:val="0"/>
                      <w:marBottom w:val="0"/>
                      <w:divBdr>
                        <w:top w:val="none" w:sz="0" w:space="0" w:color="auto"/>
                        <w:left w:val="none" w:sz="0" w:space="0" w:color="auto"/>
                        <w:bottom w:val="none" w:sz="0" w:space="0" w:color="auto"/>
                        <w:right w:val="none" w:sz="0" w:space="0" w:color="auto"/>
                      </w:divBdr>
                      <w:divsChild>
                        <w:div w:id="17394030">
                          <w:marLeft w:val="240"/>
                          <w:marRight w:val="0"/>
                          <w:marTop w:val="0"/>
                          <w:marBottom w:val="0"/>
                          <w:divBdr>
                            <w:top w:val="none" w:sz="0" w:space="0" w:color="auto"/>
                            <w:left w:val="none" w:sz="0" w:space="0" w:color="auto"/>
                            <w:bottom w:val="none" w:sz="0" w:space="0" w:color="auto"/>
                            <w:right w:val="none" w:sz="0" w:space="0" w:color="auto"/>
                          </w:divBdr>
                        </w:div>
                      </w:divsChild>
                    </w:div>
                    <w:div w:id="1335113876">
                      <w:marLeft w:val="0"/>
                      <w:marRight w:val="0"/>
                      <w:marTop w:val="0"/>
                      <w:marBottom w:val="0"/>
                      <w:divBdr>
                        <w:top w:val="none" w:sz="0" w:space="0" w:color="auto"/>
                        <w:left w:val="none" w:sz="0" w:space="0" w:color="auto"/>
                        <w:bottom w:val="none" w:sz="0" w:space="0" w:color="auto"/>
                        <w:right w:val="none" w:sz="0" w:space="0" w:color="auto"/>
                      </w:divBdr>
                      <w:divsChild>
                        <w:div w:id="2002538297">
                          <w:marLeft w:val="240"/>
                          <w:marRight w:val="0"/>
                          <w:marTop w:val="0"/>
                          <w:marBottom w:val="0"/>
                          <w:divBdr>
                            <w:top w:val="none" w:sz="0" w:space="0" w:color="auto"/>
                            <w:left w:val="none" w:sz="0" w:space="0" w:color="auto"/>
                            <w:bottom w:val="none" w:sz="0" w:space="0" w:color="auto"/>
                            <w:right w:val="none" w:sz="0" w:space="0" w:color="auto"/>
                          </w:divBdr>
                        </w:div>
                      </w:divsChild>
                    </w:div>
                    <w:div w:id="441606437">
                      <w:marLeft w:val="0"/>
                      <w:marRight w:val="0"/>
                      <w:marTop w:val="0"/>
                      <w:marBottom w:val="0"/>
                      <w:divBdr>
                        <w:top w:val="none" w:sz="0" w:space="0" w:color="auto"/>
                        <w:left w:val="none" w:sz="0" w:space="0" w:color="auto"/>
                        <w:bottom w:val="none" w:sz="0" w:space="0" w:color="auto"/>
                        <w:right w:val="none" w:sz="0" w:space="0" w:color="auto"/>
                      </w:divBdr>
                      <w:divsChild>
                        <w:div w:id="690885857">
                          <w:marLeft w:val="240"/>
                          <w:marRight w:val="0"/>
                          <w:marTop w:val="0"/>
                          <w:marBottom w:val="0"/>
                          <w:divBdr>
                            <w:top w:val="none" w:sz="0" w:space="0" w:color="auto"/>
                            <w:left w:val="none" w:sz="0" w:space="0" w:color="auto"/>
                            <w:bottom w:val="none" w:sz="0" w:space="0" w:color="auto"/>
                            <w:right w:val="none" w:sz="0" w:space="0" w:color="auto"/>
                          </w:divBdr>
                        </w:div>
                      </w:divsChild>
                    </w:div>
                    <w:div w:id="504630633">
                      <w:marLeft w:val="0"/>
                      <w:marRight w:val="0"/>
                      <w:marTop w:val="0"/>
                      <w:marBottom w:val="0"/>
                      <w:divBdr>
                        <w:top w:val="none" w:sz="0" w:space="0" w:color="auto"/>
                        <w:left w:val="none" w:sz="0" w:space="0" w:color="auto"/>
                        <w:bottom w:val="none" w:sz="0" w:space="0" w:color="auto"/>
                        <w:right w:val="none" w:sz="0" w:space="0" w:color="auto"/>
                      </w:divBdr>
                      <w:divsChild>
                        <w:div w:id="2054889455">
                          <w:marLeft w:val="240"/>
                          <w:marRight w:val="0"/>
                          <w:marTop w:val="0"/>
                          <w:marBottom w:val="0"/>
                          <w:divBdr>
                            <w:top w:val="none" w:sz="0" w:space="0" w:color="auto"/>
                            <w:left w:val="none" w:sz="0" w:space="0" w:color="auto"/>
                            <w:bottom w:val="none" w:sz="0" w:space="0" w:color="auto"/>
                            <w:right w:val="none" w:sz="0" w:space="0" w:color="auto"/>
                          </w:divBdr>
                        </w:div>
                      </w:divsChild>
                    </w:div>
                    <w:div w:id="729966357">
                      <w:marLeft w:val="0"/>
                      <w:marRight w:val="0"/>
                      <w:marTop w:val="0"/>
                      <w:marBottom w:val="0"/>
                      <w:divBdr>
                        <w:top w:val="none" w:sz="0" w:space="0" w:color="auto"/>
                        <w:left w:val="none" w:sz="0" w:space="0" w:color="auto"/>
                        <w:bottom w:val="none" w:sz="0" w:space="0" w:color="auto"/>
                        <w:right w:val="none" w:sz="0" w:space="0" w:color="auto"/>
                      </w:divBdr>
                      <w:divsChild>
                        <w:div w:id="306208065">
                          <w:marLeft w:val="240"/>
                          <w:marRight w:val="0"/>
                          <w:marTop w:val="0"/>
                          <w:marBottom w:val="0"/>
                          <w:divBdr>
                            <w:top w:val="none" w:sz="0" w:space="0" w:color="auto"/>
                            <w:left w:val="none" w:sz="0" w:space="0" w:color="auto"/>
                            <w:bottom w:val="none" w:sz="0" w:space="0" w:color="auto"/>
                            <w:right w:val="none" w:sz="0" w:space="0" w:color="auto"/>
                          </w:divBdr>
                        </w:div>
                      </w:divsChild>
                    </w:div>
                    <w:div w:id="1606424639">
                      <w:marLeft w:val="0"/>
                      <w:marRight w:val="0"/>
                      <w:marTop w:val="0"/>
                      <w:marBottom w:val="0"/>
                      <w:divBdr>
                        <w:top w:val="none" w:sz="0" w:space="0" w:color="auto"/>
                        <w:left w:val="none" w:sz="0" w:space="0" w:color="auto"/>
                        <w:bottom w:val="none" w:sz="0" w:space="0" w:color="auto"/>
                        <w:right w:val="none" w:sz="0" w:space="0" w:color="auto"/>
                      </w:divBdr>
                      <w:divsChild>
                        <w:div w:id="1127822809">
                          <w:marLeft w:val="240"/>
                          <w:marRight w:val="0"/>
                          <w:marTop w:val="0"/>
                          <w:marBottom w:val="0"/>
                          <w:divBdr>
                            <w:top w:val="none" w:sz="0" w:space="0" w:color="auto"/>
                            <w:left w:val="none" w:sz="0" w:space="0" w:color="auto"/>
                            <w:bottom w:val="none" w:sz="0" w:space="0" w:color="auto"/>
                            <w:right w:val="none" w:sz="0" w:space="0" w:color="auto"/>
                          </w:divBdr>
                        </w:div>
                      </w:divsChild>
                    </w:div>
                    <w:div w:id="493685188">
                      <w:marLeft w:val="0"/>
                      <w:marRight w:val="0"/>
                      <w:marTop w:val="0"/>
                      <w:marBottom w:val="0"/>
                      <w:divBdr>
                        <w:top w:val="none" w:sz="0" w:space="0" w:color="auto"/>
                        <w:left w:val="none" w:sz="0" w:space="0" w:color="auto"/>
                        <w:bottom w:val="none" w:sz="0" w:space="0" w:color="auto"/>
                        <w:right w:val="none" w:sz="0" w:space="0" w:color="auto"/>
                      </w:divBdr>
                      <w:divsChild>
                        <w:div w:id="1166749356">
                          <w:marLeft w:val="240"/>
                          <w:marRight w:val="0"/>
                          <w:marTop w:val="0"/>
                          <w:marBottom w:val="0"/>
                          <w:divBdr>
                            <w:top w:val="none" w:sz="0" w:space="0" w:color="auto"/>
                            <w:left w:val="none" w:sz="0" w:space="0" w:color="auto"/>
                            <w:bottom w:val="none" w:sz="0" w:space="0" w:color="auto"/>
                            <w:right w:val="none" w:sz="0" w:space="0" w:color="auto"/>
                          </w:divBdr>
                        </w:div>
                      </w:divsChild>
                    </w:div>
                    <w:div w:id="1549295083">
                      <w:marLeft w:val="0"/>
                      <w:marRight w:val="0"/>
                      <w:marTop w:val="0"/>
                      <w:marBottom w:val="0"/>
                      <w:divBdr>
                        <w:top w:val="none" w:sz="0" w:space="0" w:color="auto"/>
                        <w:left w:val="none" w:sz="0" w:space="0" w:color="auto"/>
                        <w:bottom w:val="none" w:sz="0" w:space="0" w:color="auto"/>
                        <w:right w:val="none" w:sz="0" w:space="0" w:color="auto"/>
                      </w:divBdr>
                      <w:divsChild>
                        <w:div w:id="956179074">
                          <w:marLeft w:val="240"/>
                          <w:marRight w:val="0"/>
                          <w:marTop w:val="0"/>
                          <w:marBottom w:val="0"/>
                          <w:divBdr>
                            <w:top w:val="none" w:sz="0" w:space="0" w:color="auto"/>
                            <w:left w:val="none" w:sz="0" w:space="0" w:color="auto"/>
                            <w:bottom w:val="none" w:sz="0" w:space="0" w:color="auto"/>
                            <w:right w:val="none" w:sz="0" w:space="0" w:color="auto"/>
                          </w:divBdr>
                        </w:div>
                      </w:divsChild>
                    </w:div>
                    <w:div w:id="992753475">
                      <w:marLeft w:val="0"/>
                      <w:marRight w:val="0"/>
                      <w:marTop w:val="0"/>
                      <w:marBottom w:val="0"/>
                      <w:divBdr>
                        <w:top w:val="none" w:sz="0" w:space="0" w:color="auto"/>
                        <w:left w:val="none" w:sz="0" w:space="0" w:color="auto"/>
                        <w:bottom w:val="none" w:sz="0" w:space="0" w:color="auto"/>
                        <w:right w:val="none" w:sz="0" w:space="0" w:color="auto"/>
                      </w:divBdr>
                      <w:divsChild>
                        <w:div w:id="374425166">
                          <w:marLeft w:val="240"/>
                          <w:marRight w:val="0"/>
                          <w:marTop w:val="0"/>
                          <w:marBottom w:val="0"/>
                          <w:divBdr>
                            <w:top w:val="none" w:sz="0" w:space="0" w:color="auto"/>
                            <w:left w:val="none" w:sz="0" w:space="0" w:color="auto"/>
                            <w:bottom w:val="none" w:sz="0" w:space="0" w:color="auto"/>
                            <w:right w:val="none" w:sz="0" w:space="0" w:color="auto"/>
                          </w:divBdr>
                        </w:div>
                      </w:divsChild>
                    </w:div>
                    <w:div w:id="861087860">
                      <w:marLeft w:val="0"/>
                      <w:marRight w:val="0"/>
                      <w:marTop w:val="0"/>
                      <w:marBottom w:val="0"/>
                      <w:divBdr>
                        <w:top w:val="none" w:sz="0" w:space="0" w:color="auto"/>
                        <w:left w:val="none" w:sz="0" w:space="0" w:color="auto"/>
                        <w:bottom w:val="none" w:sz="0" w:space="0" w:color="auto"/>
                        <w:right w:val="none" w:sz="0" w:space="0" w:color="auto"/>
                      </w:divBdr>
                      <w:divsChild>
                        <w:div w:id="304046138">
                          <w:marLeft w:val="240"/>
                          <w:marRight w:val="0"/>
                          <w:marTop w:val="0"/>
                          <w:marBottom w:val="0"/>
                          <w:divBdr>
                            <w:top w:val="none" w:sz="0" w:space="0" w:color="auto"/>
                            <w:left w:val="none" w:sz="0" w:space="0" w:color="auto"/>
                            <w:bottom w:val="none" w:sz="0" w:space="0" w:color="auto"/>
                            <w:right w:val="none" w:sz="0" w:space="0" w:color="auto"/>
                          </w:divBdr>
                        </w:div>
                      </w:divsChild>
                    </w:div>
                    <w:div w:id="1319770204">
                      <w:marLeft w:val="0"/>
                      <w:marRight w:val="0"/>
                      <w:marTop w:val="0"/>
                      <w:marBottom w:val="0"/>
                      <w:divBdr>
                        <w:top w:val="none" w:sz="0" w:space="0" w:color="auto"/>
                        <w:left w:val="none" w:sz="0" w:space="0" w:color="auto"/>
                        <w:bottom w:val="none" w:sz="0" w:space="0" w:color="auto"/>
                        <w:right w:val="none" w:sz="0" w:space="0" w:color="auto"/>
                      </w:divBdr>
                      <w:divsChild>
                        <w:div w:id="168452879">
                          <w:marLeft w:val="240"/>
                          <w:marRight w:val="0"/>
                          <w:marTop w:val="0"/>
                          <w:marBottom w:val="0"/>
                          <w:divBdr>
                            <w:top w:val="none" w:sz="0" w:space="0" w:color="auto"/>
                            <w:left w:val="none" w:sz="0" w:space="0" w:color="auto"/>
                            <w:bottom w:val="none" w:sz="0" w:space="0" w:color="auto"/>
                            <w:right w:val="none" w:sz="0" w:space="0" w:color="auto"/>
                          </w:divBdr>
                        </w:div>
                      </w:divsChild>
                    </w:div>
                    <w:div w:id="1737168472">
                      <w:marLeft w:val="0"/>
                      <w:marRight w:val="0"/>
                      <w:marTop w:val="0"/>
                      <w:marBottom w:val="0"/>
                      <w:divBdr>
                        <w:top w:val="none" w:sz="0" w:space="0" w:color="auto"/>
                        <w:left w:val="none" w:sz="0" w:space="0" w:color="auto"/>
                        <w:bottom w:val="none" w:sz="0" w:space="0" w:color="auto"/>
                        <w:right w:val="none" w:sz="0" w:space="0" w:color="auto"/>
                      </w:divBdr>
                      <w:divsChild>
                        <w:div w:id="8264791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4753354">
      <w:bodyDiv w:val="1"/>
      <w:marLeft w:val="0"/>
      <w:marRight w:val="0"/>
      <w:marTop w:val="0"/>
      <w:marBottom w:val="0"/>
      <w:divBdr>
        <w:top w:val="none" w:sz="0" w:space="0" w:color="auto"/>
        <w:left w:val="none" w:sz="0" w:space="0" w:color="auto"/>
        <w:bottom w:val="none" w:sz="0" w:space="0" w:color="auto"/>
        <w:right w:val="none" w:sz="0" w:space="0" w:color="auto"/>
      </w:divBdr>
      <w:divsChild>
        <w:div w:id="1531920236">
          <w:marLeft w:val="0"/>
          <w:marRight w:val="0"/>
          <w:marTop w:val="0"/>
          <w:marBottom w:val="0"/>
          <w:divBdr>
            <w:top w:val="none" w:sz="0" w:space="0" w:color="auto"/>
            <w:left w:val="none" w:sz="0" w:space="0" w:color="auto"/>
            <w:bottom w:val="none" w:sz="0" w:space="0" w:color="auto"/>
            <w:right w:val="none" w:sz="0" w:space="0" w:color="auto"/>
          </w:divBdr>
          <w:divsChild>
            <w:div w:id="1073702591">
              <w:marLeft w:val="0"/>
              <w:marRight w:val="0"/>
              <w:marTop w:val="0"/>
              <w:marBottom w:val="0"/>
              <w:divBdr>
                <w:top w:val="none" w:sz="0" w:space="0" w:color="auto"/>
                <w:left w:val="none" w:sz="0" w:space="0" w:color="auto"/>
                <w:bottom w:val="none" w:sz="0" w:space="0" w:color="auto"/>
                <w:right w:val="none" w:sz="0" w:space="0" w:color="auto"/>
              </w:divBdr>
              <w:divsChild>
                <w:div w:id="487209603">
                  <w:marLeft w:val="0"/>
                  <w:marRight w:val="0"/>
                  <w:marTop w:val="150"/>
                  <w:marBottom w:val="150"/>
                  <w:divBdr>
                    <w:top w:val="none" w:sz="0" w:space="0" w:color="auto"/>
                    <w:left w:val="none" w:sz="0" w:space="0" w:color="auto"/>
                    <w:bottom w:val="none" w:sz="0" w:space="0" w:color="auto"/>
                    <w:right w:val="none" w:sz="0" w:space="0" w:color="auto"/>
                  </w:divBdr>
                  <w:divsChild>
                    <w:div w:id="2084985168">
                      <w:marLeft w:val="0"/>
                      <w:marRight w:val="0"/>
                      <w:marTop w:val="0"/>
                      <w:marBottom w:val="0"/>
                      <w:divBdr>
                        <w:top w:val="none" w:sz="0" w:space="0" w:color="auto"/>
                        <w:left w:val="none" w:sz="0" w:space="0" w:color="auto"/>
                        <w:bottom w:val="none" w:sz="0" w:space="0" w:color="auto"/>
                        <w:right w:val="none" w:sz="0" w:space="0" w:color="auto"/>
                      </w:divBdr>
                      <w:divsChild>
                        <w:div w:id="540750875">
                          <w:marLeft w:val="240"/>
                          <w:marRight w:val="0"/>
                          <w:marTop w:val="0"/>
                          <w:marBottom w:val="0"/>
                          <w:divBdr>
                            <w:top w:val="none" w:sz="0" w:space="0" w:color="auto"/>
                            <w:left w:val="none" w:sz="0" w:space="0" w:color="auto"/>
                            <w:bottom w:val="none" w:sz="0" w:space="0" w:color="auto"/>
                            <w:right w:val="none" w:sz="0" w:space="0" w:color="auto"/>
                          </w:divBdr>
                        </w:div>
                      </w:divsChild>
                    </w:div>
                    <w:div w:id="293607281">
                      <w:marLeft w:val="0"/>
                      <w:marRight w:val="0"/>
                      <w:marTop w:val="0"/>
                      <w:marBottom w:val="0"/>
                      <w:divBdr>
                        <w:top w:val="none" w:sz="0" w:space="0" w:color="auto"/>
                        <w:left w:val="none" w:sz="0" w:space="0" w:color="auto"/>
                        <w:bottom w:val="none" w:sz="0" w:space="0" w:color="auto"/>
                        <w:right w:val="none" w:sz="0" w:space="0" w:color="auto"/>
                      </w:divBdr>
                      <w:divsChild>
                        <w:div w:id="2137791340">
                          <w:marLeft w:val="240"/>
                          <w:marRight w:val="0"/>
                          <w:marTop w:val="0"/>
                          <w:marBottom w:val="0"/>
                          <w:divBdr>
                            <w:top w:val="none" w:sz="0" w:space="0" w:color="auto"/>
                            <w:left w:val="none" w:sz="0" w:space="0" w:color="auto"/>
                            <w:bottom w:val="none" w:sz="0" w:space="0" w:color="auto"/>
                            <w:right w:val="none" w:sz="0" w:space="0" w:color="auto"/>
                          </w:divBdr>
                        </w:div>
                      </w:divsChild>
                    </w:div>
                    <w:div w:id="725221500">
                      <w:marLeft w:val="0"/>
                      <w:marRight w:val="0"/>
                      <w:marTop w:val="0"/>
                      <w:marBottom w:val="0"/>
                      <w:divBdr>
                        <w:top w:val="none" w:sz="0" w:space="0" w:color="auto"/>
                        <w:left w:val="none" w:sz="0" w:space="0" w:color="auto"/>
                        <w:bottom w:val="none" w:sz="0" w:space="0" w:color="auto"/>
                        <w:right w:val="none" w:sz="0" w:space="0" w:color="auto"/>
                      </w:divBdr>
                      <w:divsChild>
                        <w:div w:id="1562136189">
                          <w:marLeft w:val="240"/>
                          <w:marRight w:val="0"/>
                          <w:marTop w:val="0"/>
                          <w:marBottom w:val="0"/>
                          <w:divBdr>
                            <w:top w:val="none" w:sz="0" w:space="0" w:color="auto"/>
                            <w:left w:val="none" w:sz="0" w:space="0" w:color="auto"/>
                            <w:bottom w:val="none" w:sz="0" w:space="0" w:color="auto"/>
                            <w:right w:val="none" w:sz="0" w:space="0" w:color="auto"/>
                          </w:divBdr>
                        </w:div>
                      </w:divsChild>
                    </w:div>
                    <w:div w:id="775636253">
                      <w:marLeft w:val="0"/>
                      <w:marRight w:val="0"/>
                      <w:marTop w:val="0"/>
                      <w:marBottom w:val="0"/>
                      <w:divBdr>
                        <w:top w:val="none" w:sz="0" w:space="0" w:color="auto"/>
                        <w:left w:val="none" w:sz="0" w:space="0" w:color="auto"/>
                        <w:bottom w:val="none" w:sz="0" w:space="0" w:color="auto"/>
                        <w:right w:val="none" w:sz="0" w:space="0" w:color="auto"/>
                      </w:divBdr>
                      <w:divsChild>
                        <w:div w:id="366948023">
                          <w:marLeft w:val="240"/>
                          <w:marRight w:val="0"/>
                          <w:marTop w:val="0"/>
                          <w:marBottom w:val="0"/>
                          <w:divBdr>
                            <w:top w:val="none" w:sz="0" w:space="0" w:color="auto"/>
                            <w:left w:val="none" w:sz="0" w:space="0" w:color="auto"/>
                            <w:bottom w:val="none" w:sz="0" w:space="0" w:color="auto"/>
                            <w:right w:val="none" w:sz="0" w:space="0" w:color="auto"/>
                          </w:divBdr>
                        </w:div>
                      </w:divsChild>
                    </w:div>
                    <w:div w:id="1710104296">
                      <w:marLeft w:val="0"/>
                      <w:marRight w:val="0"/>
                      <w:marTop w:val="0"/>
                      <w:marBottom w:val="0"/>
                      <w:divBdr>
                        <w:top w:val="none" w:sz="0" w:space="0" w:color="auto"/>
                        <w:left w:val="none" w:sz="0" w:space="0" w:color="auto"/>
                        <w:bottom w:val="none" w:sz="0" w:space="0" w:color="auto"/>
                        <w:right w:val="none" w:sz="0" w:space="0" w:color="auto"/>
                      </w:divBdr>
                      <w:divsChild>
                        <w:div w:id="148333317">
                          <w:marLeft w:val="240"/>
                          <w:marRight w:val="0"/>
                          <w:marTop w:val="0"/>
                          <w:marBottom w:val="0"/>
                          <w:divBdr>
                            <w:top w:val="none" w:sz="0" w:space="0" w:color="auto"/>
                            <w:left w:val="none" w:sz="0" w:space="0" w:color="auto"/>
                            <w:bottom w:val="none" w:sz="0" w:space="0" w:color="auto"/>
                            <w:right w:val="none" w:sz="0" w:space="0" w:color="auto"/>
                          </w:divBdr>
                        </w:div>
                      </w:divsChild>
                    </w:div>
                    <w:div w:id="1494182762">
                      <w:marLeft w:val="0"/>
                      <w:marRight w:val="0"/>
                      <w:marTop w:val="0"/>
                      <w:marBottom w:val="0"/>
                      <w:divBdr>
                        <w:top w:val="none" w:sz="0" w:space="0" w:color="auto"/>
                        <w:left w:val="none" w:sz="0" w:space="0" w:color="auto"/>
                        <w:bottom w:val="none" w:sz="0" w:space="0" w:color="auto"/>
                        <w:right w:val="none" w:sz="0" w:space="0" w:color="auto"/>
                      </w:divBdr>
                      <w:divsChild>
                        <w:div w:id="734282812">
                          <w:marLeft w:val="240"/>
                          <w:marRight w:val="0"/>
                          <w:marTop w:val="0"/>
                          <w:marBottom w:val="0"/>
                          <w:divBdr>
                            <w:top w:val="none" w:sz="0" w:space="0" w:color="auto"/>
                            <w:left w:val="none" w:sz="0" w:space="0" w:color="auto"/>
                            <w:bottom w:val="none" w:sz="0" w:space="0" w:color="auto"/>
                            <w:right w:val="none" w:sz="0" w:space="0" w:color="auto"/>
                          </w:divBdr>
                        </w:div>
                      </w:divsChild>
                    </w:div>
                    <w:div w:id="690955061">
                      <w:marLeft w:val="0"/>
                      <w:marRight w:val="0"/>
                      <w:marTop w:val="0"/>
                      <w:marBottom w:val="0"/>
                      <w:divBdr>
                        <w:top w:val="none" w:sz="0" w:space="0" w:color="auto"/>
                        <w:left w:val="none" w:sz="0" w:space="0" w:color="auto"/>
                        <w:bottom w:val="none" w:sz="0" w:space="0" w:color="auto"/>
                        <w:right w:val="none" w:sz="0" w:space="0" w:color="auto"/>
                      </w:divBdr>
                      <w:divsChild>
                        <w:div w:id="1685324721">
                          <w:marLeft w:val="240"/>
                          <w:marRight w:val="0"/>
                          <w:marTop w:val="0"/>
                          <w:marBottom w:val="0"/>
                          <w:divBdr>
                            <w:top w:val="none" w:sz="0" w:space="0" w:color="auto"/>
                            <w:left w:val="none" w:sz="0" w:space="0" w:color="auto"/>
                            <w:bottom w:val="none" w:sz="0" w:space="0" w:color="auto"/>
                            <w:right w:val="none" w:sz="0" w:space="0" w:color="auto"/>
                          </w:divBdr>
                        </w:div>
                      </w:divsChild>
                    </w:div>
                    <w:div w:id="1618563401">
                      <w:marLeft w:val="0"/>
                      <w:marRight w:val="0"/>
                      <w:marTop w:val="0"/>
                      <w:marBottom w:val="0"/>
                      <w:divBdr>
                        <w:top w:val="none" w:sz="0" w:space="0" w:color="auto"/>
                        <w:left w:val="none" w:sz="0" w:space="0" w:color="auto"/>
                        <w:bottom w:val="none" w:sz="0" w:space="0" w:color="auto"/>
                        <w:right w:val="none" w:sz="0" w:space="0" w:color="auto"/>
                      </w:divBdr>
                      <w:divsChild>
                        <w:div w:id="1254126436">
                          <w:marLeft w:val="240"/>
                          <w:marRight w:val="0"/>
                          <w:marTop w:val="0"/>
                          <w:marBottom w:val="0"/>
                          <w:divBdr>
                            <w:top w:val="none" w:sz="0" w:space="0" w:color="auto"/>
                            <w:left w:val="none" w:sz="0" w:space="0" w:color="auto"/>
                            <w:bottom w:val="none" w:sz="0" w:space="0" w:color="auto"/>
                            <w:right w:val="none" w:sz="0" w:space="0" w:color="auto"/>
                          </w:divBdr>
                        </w:div>
                      </w:divsChild>
                    </w:div>
                    <w:div w:id="770200249">
                      <w:marLeft w:val="0"/>
                      <w:marRight w:val="0"/>
                      <w:marTop w:val="0"/>
                      <w:marBottom w:val="0"/>
                      <w:divBdr>
                        <w:top w:val="none" w:sz="0" w:space="0" w:color="auto"/>
                        <w:left w:val="none" w:sz="0" w:space="0" w:color="auto"/>
                        <w:bottom w:val="none" w:sz="0" w:space="0" w:color="auto"/>
                        <w:right w:val="none" w:sz="0" w:space="0" w:color="auto"/>
                      </w:divBdr>
                      <w:divsChild>
                        <w:div w:id="37780703">
                          <w:marLeft w:val="240"/>
                          <w:marRight w:val="0"/>
                          <w:marTop w:val="0"/>
                          <w:marBottom w:val="0"/>
                          <w:divBdr>
                            <w:top w:val="none" w:sz="0" w:space="0" w:color="auto"/>
                            <w:left w:val="none" w:sz="0" w:space="0" w:color="auto"/>
                            <w:bottom w:val="none" w:sz="0" w:space="0" w:color="auto"/>
                            <w:right w:val="none" w:sz="0" w:space="0" w:color="auto"/>
                          </w:divBdr>
                        </w:div>
                      </w:divsChild>
                    </w:div>
                    <w:div w:id="1359771917">
                      <w:marLeft w:val="0"/>
                      <w:marRight w:val="0"/>
                      <w:marTop w:val="0"/>
                      <w:marBottom w:val="0"/>
                      <w:divBdr>
                        <w:top w:val="none" w:sz="0" w:space="0" w:color="auto"/>
                        <w:left w:val="none" w:sz="0" w:space="0" w:color="auto"/>
                        <w:bottom w:val="none" w:sz="0" w:space="0" w:color="auto"/>
                        <w:right w:val="none" w:sz="0" w:space="0" w:color="auto"/>
                      </w:divBdr>
                      <w:divsChild>
                        <w:div w:id="66559531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4146367">
      <w:bodyDiv w:val="1"/>
      <w:marLeft w:val="0"/>
      <w:marRight w:val="0"/>
      <w:marTop w:val="0"/>
      <w:marBottom w:val="0"/>
      <w:divBdr>
        <w:top w:val="none" w:sz="0" w:space="0" w:color="auto"/>
        <w:left w:val="none" w:sz="0" w:space="0" w:color="auto"/>
        <w:bottom w:val="none" w:sz="0" w:space="0" w:color="auto"/>
        <w:right w:val="none" w:sz="0" w:space="0" w:color="auto"/>
      </w:divBdr>
      <w:divsChild>
        <w:div w:id="294217432">
          <w:marLeft w:val="0"/>
          <w:marRight w:val="0"/>
          <w:marTop w:val="0"/>
          <w:marBottom w:val="0"/>
          <w:divBdr>
            <w:top w:val="none" w:sz="0" w:space="0" w:color="auto"/>
            <w:left w:val="none" w:sz="0" w:space="0" w:color="auto"/>
            <w:bottom w:val="none" w:sz="0" w:space="0" w:color="auto"/>
            <w:right w:val="none" w:sz="0" w:space="0" w:color="auto"/>
          </w:divBdr>
          <w:divsChild>
            <w:div w:id="2014646444">
              <w:marLeft w:val="0"/>
              <w:marRight w:val="0"/>
              <w:marTop w:val="0"/>
              <w:marBottom w:val="0"/>
              <w:divBdr>
                <w:top w:val="none" w:sz="0" w:space="0" w:color="auto"/>
                <w:left w:val="none" w:sz="0" w:space="0" w:color="auto"/>
                <w:bottom w:val="none" w:sz="0" w:space="0" w:color="auto"/>
                <w:right w:val="none" w:sz="0" w:space="0" w:color="auto"/>
              </w:divBdr>
              <w:divsChild>
                <w:div w:id="38587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502045">
      <w:bodyDiv w:val="1"/>
      <w:marLeft w:val="0"/>
      <w:marRight w:val="0"/>
      <w:marTop w:val="0"/>
      <w:marBottom w:val="0"/>
      <w:divBdr>
        <w:top w:val="none" w:sz="0" w:space="0" w:color="auto"/>
        <w:left w:val="none" w:sz="0" w:space="0" w:color="auto"/>
        <w:bottom w:val="none" w:sz="0" w:space="0" w:color="auto"/>
        <w:right w:val="none" w:sz="0" w:space="0" w:color="auto"/>
      </w:divBdr>
      <w:divsChild>
        <w:div w:id="205681629">
          <w:marLeft w:val="0"/>
          <w:marRight w:val="0"/>
          <w:marTop w:val="0"/>
          <w:marBottom w:val="0"/>
          <w:divBdr>
            <w:top w:val="none" w:sz="0" w:space="0" w:color="auto"/>
            <w:left w:val="none" w:sz="0" w:space="0" w:color="auto"/>
            <w:bottom w:val="none" w:sz="0" w:space="0" w:color="auto"/>
            <w:right w:val="none" w:sz="0" w:space="0" w:color="auto"/>
          </w:divBdr>
          <w:divsChild>
            <w:div w:id="348260409">
              <w:marLeft w:val="0"/>
              <w:marRight w:val="0"/>
              <w:marTop w:val="0"/>
              <w:marBottom w:val="0"/>
              <w:divBdr>
                <w:top w:val="none" w:sz="0" w:space="0" w:color="auto"/>
                <w:left w:val="none" w:sz="0" w:space="0" w:color="auto"/>
                <w:bottom w:val="none" w:sz="0" w:space="0" w:color="auto"/>
                <w:right w:val="none" w:sz="0" w:space="0" w:color="auto"/>
              </w:divBdr>
              <w:divsChild>
                <w:div w:id="678852193">
                  <w:marLeft w:val="0"/>
                  <w:marRight w:val="0"/>
                  <w:marTop w:val="150"/>
                  <w:marBottom w:val="150"/>
                  <w:divBdr>
                    <w:top w:val="none" w:sz="0" w:space="0" w:color="auto"/>
                    <w:left w:val="none" w:sz="0" w:space="0" w:color="auto"/>
                    <w:bottom w:val="none" w:sz="0" w:space="0" w:color="auto"/>
                    <w:right w:val="none" w:sz="0" w:space="0" w:color="auto"/>
                  </w:divBdr>
                  <w:divsChild>
                    <w:div w:id="319233628">
                      <w:marLeft w:val="0"/>
                      <w:marRight w:val="0"/>
                      <w:marTop w:val="0"/>
                      <w:marBottom w:val="0"/>
                      <w:divBdr>
                        <w:top w:val="none" w:sz="0" w:space="0" w:color="auto"/>
                        <w:left w:val="none" w:sz="0" w:space="0" w:color="auto"/>
                        <w:bottom w:val="none" w:sz="0" w:space="0" w:color="auto"/>
                        <w:right w:val="none" w:sz="0" w:space="0" w:color="auto"/>
                      </w:divBdr>
                      <w:divsChild>
                        <w:div w:id="1610044452">
                          <w:marLeft w:val="240"/>
                          <w:marRight w:val="0"/>
                          <w:marTop w:val="0"/>
                          <w:marBottom w:val="0"/>
                          <w:divBdr>
                            <w:top w:val="none" w:sz="0" w:space="0" w:color="auto"/>
                            <w:left w:val="none" w:sz="0" w:space="0" w:color="auto"/>
                            <w:bottom w:val="none" w:sz="0" w:space="0" w:color="auto"/>
                            <w:right w:val="none" w:sz="0" w:space="0" w:color="auto"/>
                          </w:divBdr>
                        </w:div>
                      </w:divsChild>
                    </w:div>
                    <w:div w:id="560940864">
                      <w:marLeft w:val="0"/>
                      <w:marRight w:val="0"/>
                      <w:marTop w:val="0"/>
                      <w:marBottom w:val="0"/>
                      <w:divBdr>
                        <w:top w:val="none" w:sz="0" w:space="0" w:color="auto"/>
                        <w:left w:val="none" w:sz="0" w:space="0" w:color="auto"/>
                        <w:bottom w:val="none" w:sz="0" w:space="0" w:color="auto"/>
                        <w:right w:val="none" w:sz="0" w:space="0" w:color="auto"/>
                      </w:divBdr>
                      <w:divsChild>
                        <w:div w:id="980694084">
                          <w:marLeft w:val="240"/>
                          <w:marRight w:val="0"/>
                          <w:marTop w:val="0"/>
                          <w:marBottom w:val="0"/>
                          <w:divBdr>
                            <w:top w:val="none" w:sz="0" w:space="0" w:color="auto"/>
                            <w:left w:val="none" w:sz="0" w:space="0" w:color="auto"/>
                            <w:bottom w:val="none" w:sz="0" w:space="0" w:color="auto"/>
                            <w:right w:val="none" w:sz="0" w:space="0" w:color="auto"/>
                          </w:divBdr>
                        </w:div>
                      </w:divsChild>
                    </w:div>
                    <w:div w:id="641429570">
                      <w:marLeft w:val="0"/>
                      <w:marRight w:val="0"/>
                      <w:marTop w:val="0"/>
                      <w:marBottom w:val="0"/>
                      <w:divBdr>
                        <w:top w:val="none" w:sz="0" w:space="0" w:color="auto"/>
                        <w:left w:val="none" w:sz="0" w:space="0" w:color="auto"/>
                        <w:bottom w:val="none" w:sz="0" w:space="0" w:color="auto"/>
                        <w:right w:val="none" w:sz="0" w:space="0" w:color="auto"/>
                      </w:divBdr>
                      <w:divsChild>
                        <w:div w:id="1881671154">
                          <w:marLeft w:val="240"/>
                          <w:marRight w:val="0"/>
                          <w:marTop w:val="0"/>
                          <w:marBottom w:val="0"/>
                          <w:divBdr>
                            <w:top w:val="none" w:sz="0" w:space="0" w:color="auto"/>
                            <w:left w:val="none" w:sz="0" w:space="0" w:color="auto"/>
                            <w:bottom w:val="none" w:sz="0" w:space="0" w:color="auto"/>
                            <w:right w:val="none" w:sz="0" w:space="0" w:color="auto"/>
                          </w:divBdr>
                        </w:div>
                      </w:divsChild>
                    </w:div>
                    <w:div w:id="456216901">
                      <w:marLeft w:val="0"/>
                      <w:marRight w:val="0"/>
                      <w:marTop w:val="0"/>
                      <w:marBottom w:val="0"/>
                      <w:divBdr>
                        <w:top w:val="none" w:sz="0" w:space="0" w:color="auto"/>
                        <w:left w:val="none" w:sz="0" w:space="0" w:color="auto"/>
                        <w:bottom w:val="none" w:sz="0" w:space="0" w:color="auto"/>
                        <w:right w:val="none" w:sz="0" w:space="0" w:color="auto"/>
                      </w:divBdr>
                      <w:divsChild>
                        <w:div w:id="881551691">
                          <w:marLeft w:val="240"/>
                          <w:marRight w:val="0"/>
                          <w:marTop w:val="0"/>
                          <w:marBottom w:val="0"/>
                          <w:divBdr>
                            <w:top w:val="none" w:sz="0" w:space="0" w:color="auto"/>
                            <w:left w:val="none" w:sz="0" w:space="0" w:color="auto"/>
                            <w:bottom w:val="none" w:sz="0" w:space="0" w:color="auto"/>
                            <w:right w:val="none" w:sz="0" w:space="0" w:color="auto"/>
                          </w:divBdr>
                        </w:div>
                      </w:divsChild>
                    </w:div>
                    <w:div w:id="746344350">
                      <w:marLeft w:val="0"/>
                      <w:marRight w:val="0"/>
                      <w:marTop w:val="0"/>
                      <w:marBottom w:val="0"/>
                      <w:divBdr>
                        <w:top w:val="none" w:sz="0" w:space="0" w:color="auto"/>
                        <w:left w:val="none" w:sz="0" w:space="0" w:color="auto"/>
                        <w:bottom w:val="none" w:sz="0" w:space="0" w:color="auto"/>
                        <w:right w:val="none" w:sz="0" w:space="0" w:color="auto"/>
                      </w:divBdr>
                      <w:divsChild>
                        <w:div w:id="1757939907">
                          <w:marLeft w:val="240"/>
                          <w:marRight w:val="0"/>
                          <w:marTop w:val="0"/>
                          <w:marBottom w:val="0"/>
                          <w:divBdr>
                            <w:top w:val="none" w:sz="0" w:space="0" w:color="auto"/>
                            <w:left w:val="none" w:sz="0" w:space="0" w:color="auto"/>
                            <w:bottom w:val="none" w:sz="0" w:space="0" w:color="auto"/>
                            <w:right w:val="none" w:sz="0" w:space="0" w:color="auto"/>
                          </w:divBdr>
                        </w:div>
                      </w:divsChild>
                    </w:div>
                    <w:div w:id="2136294084">
                      <w:marLeft w:val="0"/>
                      <w:marRight w:val="0"/>
                      <w:marTop w:val="0"/>
                      <w:marBottom w:val="0"/>
                      <w:divBdr>
                        <w:top w:val="none" w:sz="0" w:space="0" w:color="auto"/>
                        <w:left w:val="none" w:sz="0" w:space="0" w:color="auto"/>
                        <w:bottom w:val="none" w:sz="0" w:space="0" w:color="auto"/>
                        <w:right w:val="none" w:sz="0" w:space="0" w:color="auto"/>
                      </w:divBdr>
                      <w:divsChild>
                        <w:div w:id="62222127">
                          <w:marLeft w:val="240"/>
                          <w:marRight w:val="0"/>
                          <w:marTop w:val="0"/>
                          <w:marBottom w:val="0"/>
                          <w:divBdr>
                            <w:top w:val="none" w:sz="0" w:space="0" w:color="auto"/>
                            <w:left w:val="none" w:sz="0" w:space="0" w:color="auto"/>
                            <w:bottom w:val="none" w:sz="0" w:space="0" w:color="auto"/>
                            <w:right w:val="none" w:sz="0" w:space="0" w:color="auto"/>
                          </w:divBdr>
                        </w:div>
                      </w:divsChild>
                    </w:div>
                    <w:div w:id="445270077">
                      <w:marLeft w:val="0"/>
                      <w:marRight w:val="0"/>
                      <w:marTop w:val="0"/>
                      <w:marBottom w:val="0"/>
                      <w:divBdr>
                        <w:top w:val="none" w:sz="0" w:space="0" w:color="auto"/>
                        <w:left w:val="none" w:sz="0" w:space="0" w:color="auto"/>
                        <w:bottom w:val="none" w:sz="0" w:space="0" w:color="auto"/>
                        <w:right w:val="none" w:sz="0" w:space="0" w:color="auto"/>
                      </w:divBdr>
                      <w:divsChild>
                        <w:div w:id="2046446588">
                          <w:marLeft w:val="240"/>
                          <w:marRight w:val="0"/>
                          <w:marTop w:val="0"/>
                          <w:marBottom w:val="0"/>
                          <w:divBdr>
                            <w:top w:val="none" w:sz="0" w:space="0" w:color="auto"/>
                            <w:left w:val="none" w:sz="0" w:space="0" w:color="auto"/>
                            <w:bottom w:val="none" w:sz="0" w:space="0" w:color="auto"/>
                            <w:right w:val="none" w:sz="0" w:space="0" w:color="auto"/>
                          </w:divBdr>
                        </w:div>
                      </w:divsChild>
                    </w:div>
                    <w:div w:id="1484079239">
                      <w:marLeft w:val="0"/>
                      <w:marRight w:val="0"/>
                      <w:marTop w:val="0"/>
                      <w:marBottom w:val="0"/>
                      <w:divBdr>
                        <w:top w:val="none" w:sz="0" w:space="0" w:color="auto"/>
                        <w:left w:val="none" w:sz="0" w:space="0" w:color="auto"/>
                        <w:bottom w:val="none" w:sz="0" w:space="0" w:color="auto"/>
                        <w:right w:val="none" w:sz="0" w:space="0" w:color="auto"/>
                      </w:divBdr>
                      <w:divsChild>
                        <w:div w:id="1879466924">
                          <w:marLeft w:val="240"/>
                          <w:marRight w:val="0"/>
                          <w:marTop w:val="0"/>
                          <w:marBottom w:val="0"/>
                          <w:divBdr>
                            <w:top w:val="none" w:sz="0" w:space="0" w:color="auto"/>
                            <w:left w:val="none" w:sz="0" w:space="0" w:color="auto"/>
                            <w:bottom w:val="none" w:sz="0" w:space="0" w:color="auto"/>
                            <w:right w:val="none" w:sz="0" w:space="0" w:color="auto"/>
                          </w:divBdr>
                        </w:div>
                      </w:divsChild>
                    </w:div>
                    <w:div w:id="2059549212">
                      <w:marLeft w:val="0"/>
                      <w:marRight w:val="0"/>
                      <w:marTop w:val="0"/>
                      <w:marBottom w:val="0"/>
                      <w:divBdr>
                        <w:top w:val="none" w:sz="0" w:space="0" w:color="auto"/>
                        <w:left w:val="none" w:sz="0" w:space="0" w:color="auto"/>
                        <w:bottom w:val="none" w:sz="0" w:space="0" w:color="auto"/>
                        <w:right w:val="none" w:sz="0" w:space="0" w:color="auto"/>
                      </w:divBdr>
                      <w:divsChild>
                        <w:div w:id="190071022">
                          <w:marLeft w:val="240"/>
                          <w:marRight w:val="0"/>
                          <w:marTop w:val="0"/>
                          <w:marBottom w:val="0"/>
                          <w:divBdr>
                            <w:top w:val="none" w:sz="0" w:space="0" w:color="auto"/>
                            <w:left w:val="none" w:sz="0" w:space="0" w:color="auto"/>
                            <w:bottom w:val="none" w:sz="0" w:space="0" w:color="auto"/>
                            <w:right w:val="none" w:sz="0" w:space="0" w:color="auto"/>
                          </w:divBdr>
                        </w:div>
                      </w:divsChild>
                    </w:div>
                    <w:div w:id="803890185">
                      <w:marLeft w:val="0"/>
                      <w:marRight w:val="0"/>
                      <w:marTop w:val="0"/>
                      <w:marBottom w:val="0"/>
                      <w:divBdr>
                        <w:top w:val="none" w:sz="0" w:space="0" w:color="auto"/>
                        <w:left w:val="none" w:sz="0" w:space="0" w:color="auto"/>
                        <w:bottom w:val="none" w:sz="0" w:space="0" w:color="auto"/>
                        <w:right w:val="none" w:sz="0" w:space="0" w:color="auto"/>
                      </w:divBdr>
                      <w:divsChild>
                        <w:div w:id="1849982352">
                          <w:marLeft w:val="240"/>
                          <w:marRight w:val="0"/>
                          <w:marTop w:val="0"/>
                          <w:marBottom w:val="0"/>
                          <w:divBdr>
                            <w:top w:val="none" w:sz="0" w:space="0" w:color="auto"/>
                            <w:left w:val="none" w:sz="0" w:space="0" w:color="auto"/>
                            <w:bottom w:val="none" w:sz="0" w:space="0" w:color="auto"/>
                            <w:right w:val="none" w:sz="0" w:space="0" w:color="auto"/>
                          </w:divBdr>
                        </w:div>
                      </w:divsChild>
                    </w:div>
                    <w:div w:id="2022196578">
                      <w:marLeft w:val="0"/>
                      <w:marRight w:val="0"/>
                      <w:marTop w:val="0"/>
                      <w:marBottom w:val="0"/>
                      <w:divBdr>
                        <w:top w:val="none" w:sz="0" w:space="0" w:color="auto"/>
                        <w:left w:val="none" w:sz="0" w:space="0" w:color="auto"/>
                        <w:bottom w:val="none" w:sz="0" w:space="0" w:color="auto"/>
                        <w:right w:val="none" w:sz="0" w:space="0" w:color="auto"/>
                      </w:divBdr>
                      <w:divsChild>
                        <w:div w:id="1325159156">
                          <w:marLeft w:val="240"/>
                          <w:marRight w:val="0"/>
                          <w:marTop w:val="0"/>
                          <w:marBottom w:val="0"/>
                          <w:divBdr>
                            <w:top w:val="none" w:sz="0" w:space="0" w:color="auto"/>
                            <w:left w:val="none" w:sz="0" w:space="0" w:color="auto"/>
                            <w:bottom w:val="none" w:sz="0" w:space="0" w:color="auto"/>
                            <w:right w:val="none" w:sz="0" w:space="0" w:color="auto"/>
                          </w:divBdr>
                        </w:div>
                      </w:divsChild>
                    </w:div>
                    <w:div w:id="1242134174">
                      <w:marLeft w:val="0"/>
                      <w:marRight w:val="0"/>
                      <w:marTop w:val="0"/>
                      <w:marBottom w:val="0"/>
                      <w:divBdr>
                        <w:top w:val="none" w:sz="0" w:space="0" w:color="auto"/>
                        <w:left w:val="none" w:sz="0" w:space="0" w:color="auto"/>
                        <w:bottom w:val="none" w:sz="0" w:space="0" w:color="auto"/>
                        <w:right w:val="none" w:sz="0" w:space="0" w:color="auto"/>
                      </w:divBdr>
                      <w:divsChild>
                        <w:div w:id="1369066226">
                          <w:marLeft w:val="240"/>
                          <w:marRight w:val="0"/>
                          <w:marTop w:val="0"/>
                          <w:marBottom w:val="0"/>
                          <w:divBdr>
                            <w:top w:val="none" w:sz="0" w:space="0" w:color="auto"/>
                            <w:left w:val="none" w:sz="0" w:space="0" w:color="auto"/>
                            <w:bottom w:val="none" w:sz="0" w:space="0" w:color="auto"/>
                            <w:right w:val="none" w:sz="0" w:space="0" w:color="auto"/>
                          </w:divBdr>
                        </w:div>
                      </w:divsChild>
                    </w:div>
                    <w:div w:id="497162657">
                      <w:marLeft w:val="0"/>
                      <w:marRight w:val="0"/>
                      <w:marTop w:val="0"/>
                      <w:marBottom w:val="0"/>
                      <w:divBdr>
                        <w:top w:val="none" w:sz="0" w:space="0" w:color="auto"/>
                        <w:left w:val="none" w:sz="0" w:space="0" w:color="auto"/>
                        <w:bottom w:val="none" w:sz="0" w:space="0" w:color="auto"/>
                        <w:right w:val="none" w:sz="0" w:space="0" w:color="auto"/>
                      </w:divBdr>
                      <w:divsChild>
                        <w:div w:id="1223365544">
                          <w:marLeft w:val="240"/>
                          <w:marRight w:val="0"/>
                          <w:marTop w:val="0"/>
                          <w:marBottom w:val="0"/>
                          <w:divBdr>
                            <w:top w:val="none" w:sz="0" w:space="0" w:color="auto"/>
                            <w:left w:val="none" w:sz="0" w:space="0" w:color="auto"/>
                            <w:bottom w:val="none" w:sz="0" w:space="0" w:color="auto"/>
                            <w:right w:val="none" w:sz="0" w:space="0" w:color="auto"/>
                          </w:divBdr>
                        </w:div>
                      </w:divsChild>
                    </w:div>
                    <w:div w:id="452024510">
                      <w:marLeft w:val="0"/>
                      <w:marRight w:val="0"/>
                      <w:marTop w:val="0"/>
                      <w:marBottom w:val="0"/>
                      <w:divBdr>
                        <w:top w:val="none" w:sz="0" w:space="0" w:color="auto"/>
                        <w:left w:val="none" w:sz="0" w:space="0" w:color="auto"/>
                        <w:bottom w:val="none" w:sz="0" w:space="0" w:color="auto"/>
                        <w:right w:val="none" w:sz="0" w:space="0" w:color="auto"/>
                      </w:divBdr>
                      <w:divsChild>
                        <w:div w:id="1291129157">
                          <w:marLeft w:val="240"/>
                          <w:marRight w:val="0"/>
                          <w:marTop w:val="0"/>
                          <w:marBottom w:val="0"/>
                          <w:divBdr>
                            <w:top w:val="none" w:sz="0" w:space="0" w:color="auto"/>
                            <w:left w:val="none" w:sz="0" w:space="0" w:color="auto"/>
                            <w:bottom w:val="none" w:sz="0" w:space="0" w:color="auto"/>
                            <w:right w:val="none" w:sz="0" w:space="0" w:color="auto"/>
                          </w:divBdr>
                        </w:div>
                      </w:divsChild>
                    </w:div>
                    <w:div w:id="1441606623">
                      <w:marLeft w:val="0"/>
                      <w:marRight w:val="0"/>
                      <w:marTop w:val="0"/>
                      <w:marBottom w:val="0"/>
                      <w:divBdr>
                        <w:top w:val="none" w:sz="0" w:space="0" w:color="auto"/>
                        <w:left w:val="none" w:sz="0" w:space="0" w:color="auto"/>
                        <w:bottom w:val="none" w:sz="0" w:space="0" w:color="auto"/>
                        <w:right w:val="none" w:sz="0" w:space="0" w:color="auto"/>
                      </w:divBdr>
                      <w:divsChild>
                        <w:div w:id="52494339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1921668">
      <w:bodyDiv w:val="1"/>
      <w:marLeft w:val="0"/>
      <w:marRight w:val="0"/>
      <w:marTop w:val="0"/>
      <w:marBottom w:val="0"/>
      <w:divBdr>
        <w:top w:val="none" w:sz="0" w:space="0" w:color="auto"/>
        <w:left w:val="none" w:sz="0" w:space="0" w:color="auto"/>
        <w:bottom w:val="none" w:sz="0" w:space="0" w:color="auto"/>
        <w:right w:val="none" w:sz="0" w:space="0" w:color="auto"/>
      </w:divBdr>
      <w:divsChild>
        <w:div w:id="194004738">
          <w:marLeft w:val="0"/>
          <w:marRight w:val="0"/>
          <w:marTop w:val="0"/>
          <w:marBottom w:val="0"/>
          <w:divBdr>
            <w:top w:val="none" w:sz="0" w:space="0" w:color="auto"/>
            <w:left w:val="none" w:sz="0" w:space="0" w:color="auto"/>
            <w:bottom w:val="none" w:sz="0" w:space="0" w:color="auto"/>
            <w:right w:val="none" w:sz="0" w:space="0" w:color="auto"/>
          </w:divBdr>
          <w:divsChild>
            <w:div w:id="1262253170">
              <w:marLeft w:val="0"/>
              <w:marRight w:val="0"/>
              <w:marTop w:val="0"/>
              <w:marBottom w:val="0"/>
              <w:divBdr>
                <w:top w:val="none" w:sz="0" w:space="0" w:color="auto"/>
                <w:left w:val="none" w:sz="0" w:space="0" w:color="auto"/>
                <w:bottom w:val="none" w:sz="0" w:space="0" w:color="auto"/>
                <w:right w:val="none" w:sz="0" w:space="0" w:color="auto"/>
              </w:divBdr>
              <w:divsChild>
                <w:div w:id="1667175080">
                  <w:marLeft w:val="0"/>
                  <w:marRight w:val="0"/>
                  <w:marTop w:val="0"/>
                  <w:marBottom w:val="0"/>
                  <w:divBdr>
                    <w:top w:val="none" w:sz="0" w:space="0" w:color="auto"/>
                    <w:left w:val="none" w:sz="0" w:space="0" w:color="auto"/>
                    <w:bottom w:val="none" w:sz="0" w:space="0" w:color="auto"/>
                    <w:right w:val="none" w:sz="0" w:space="0" w:color="auto"/>
                  </w:divBdr>
                </w:div>
              </w:divsChild>
            </w:div>
            <w:div w:id="175655047">
              <w:marLeft w:val="0"/>
              <w:marRight w:val="0"/>
              <w:marTop w:val="0"/>
              <w:marBottom w:val="0"/>
              <w:divBdr>
                <w:top w:val="none" w:sz="0" w:space="0" w:color="auto"/>
                <w:left w:val="none" w:sz="0" w:space="0" w:color="auto"/>
                <w:bottom w:val="none" w:sz="0" w:space="0" w:color="auto"/>
                <w:right w:val="none" w:sz="0" w:space="0" w:color="auto"/>
              </w:divBdr>
              <w:divsChild>
                <w:div w:id="1736270551">
                  <w:marLeft w:val="0"/>
                  <w:marRight w:val="0"/>
                  <w:marTop w:val="0"/>
                  <w:marBottom w:val="0"/>
                  <w:divBdr>
                    <w:top w:val="none" w:sz="0" w:space="0" w:color="auto"/>
                    <w:left w:val="none" w:sz="0" w:space="0" w:color="auto"/>
                    <w:bottom w:val="none" w:sz="0" w:space="0" w:color="auto"/>
                    <w:right w:val="none" w:sz="0" w:space="0" w:color="auto"/>
                  </w:divBdr>
                </w:div>
              </w:divsChild>
            </w:div>
            <w:div w:id="1229415725">
              <w:marLeft w:val="0"/>
              <w:marRight w:val="0"/>
              <w:marTop w:val="0"/>
              <w:marBottom w:val="0"/>
              <w:divBdr>
                <w:top w:val="none" w:sz="0" w:space="0" w:color="auto"/>
                <w:left w:val="none" w:sz="0" w:space="0" w:color="auto"/>
                <w:bottom w:val="none" w:sz="0" w:space="0" w:color="auto"/>
                <w:right w:val="none" w:sz="0" w:space="0" w:color="auto"/>
              </w:divBdr>
              <w:divsChild>
                <w:div w:id="22827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204251">
      <w:bodyDiv w:val="1"/>
      <w:marLeft w:val="0"/>
      <w:marRight w:val="0"/>
      <w:marTop w:val="0"/>
      <w:marBottom w:val="0"/>
      <w:divBdr>
        <w:top w:val="none" w:sz="0" w:space="0" w:color="auto"/>
        <w:left w:val="none" w:sz="0" w:space="0" w:color="auto"/>
        <w:bottom w:val="none" w:sz="0" w:space="0" w:color="auto"/>
        <w:right w:val="none" w:sz="0" w:space="0" w:color="auto"/>
      </w:divBdr>
      <w:divsChild>
        <w:div w:id="1081490734">
          <w:marLeft w:val="0"/>
          <w:marRight w:val="0"/>
          <w:marTop w:val="0"/>
          <w:marBottom w:val="0"/>
          <w:divBdr>
            <w:top w:val="none" w:sz="0" w:space="0" w:color="auto"/>
            <w:left w:val="none" w:sz="0" w:space="0" w:color="auto"/>
            <w:bottom w:val="none" w:sz="0" w:space="0" w:color="auto"/>
            <w:right w:val="none" w:sz="0" w:space="0" w:color="auto"/>
          </w:divBdr>
          <w:divsChild>
            <w:div w:id="1750931556">
              <w:marLeft w:val="0"/>
              <w:marRight w:val="0"/>
              <w:marTop w:val="0"/>
              <w:marBottom w:val="0"/>
              <w:divBdr>
                <w:top w:val="none" w:sz="0" w:space="0" w:color="auto"/>
                <w:left w:val="none" w:sz="0" w:space="0" w:color="auto"/>
                <w:bottom w:val="none" w:sz="0" w:space="0" w:color="auto"/>
                <w:right w:val="none" w:sz="0" w:space="0" w:color="auto"/>
              </w:divBdr>
              <w:divsChild>
                <w:div w:id="28234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080223">
      <w:bodyDiv w:val="1"/>
      <w:marLeft w:val="0"/>
      <w:marRight w:val="0"/>
      <w:marTop w:val="0"/>
      <w:marBottom w:val="0"/>
      <w:divBdr>
        <w:top w:val="none" w:sz="0" w:space="0" w:color="auto"/>
        <w:left w:val="none" w:sz="0" w:space="0" w:color="auto"/>
        <w:bottom w:val="none" w:sz="0" w:space="0" w:color="auto"/>
        <w:right w:val="none" w:sz="0" w:space="0" w:color="auto"/>
      </w:divBdr>
      <w:divsChild>
        <w:div w:id="215431610">
          <w:marLeft w:val="0"/>
          <w:marRight w:val="0"/>
          <w:marTop w:val="0"/>
          <w:marBottom w:val="0"/>
          <w:divBdr>
            <w:top w:val="none" w:sz="0" w:space="0" w:color="auto"/>
            <w:left w:val="none" w:sz="0" w:space="0" w:color="auto"/>
            <w:bottom w:val="none" w:sz="0" w:space="0" w:color="auto"/>
            <w:right w:val="none" w:sz="0" w:space="0" w:color="auto"/>
          </w:divBdr>
          <w:divsChild>
            <w:div w:id="222526500">
              <w:marLeft w:val="0"/>
              <w:marRight w:val="0"/>
              <w:marTop w:val="0"/>
              <w:marBottom w:val="0"/>
              <w:divBdr>
                <w:top w:val="none" w:sz="0" w:space="0" w:color="auto"/>
                <w:left w:val="none" w:sz="0" w:space="0" w:color="auto"/>
                <w:bottom w:val="none" w:sz="0" w:space="0" w:color="auto"/>
                <w:right w:val="none" w:sz="0" w:space="0" w:color="auto"/>
              </w:divBdr>
              <w:divsChild>
                <w:div w:id="246232969">
                  <w:marLeft w:val="0"/>
                  <w:marRight w:val="0"/>
                  <w:marTop w:val="150"/>
                  <w:marBottom w:val="150"/>
                  <w:divBdr>
                    <w:top w:val="none" w:sz="0" w:space="0" w:color="auto"/>
                    <w:left w:val="none" w:sz="0" w:space="0" w:color="auto"/>
                    <w:bottom w:val="none" w:sz="0" w:space="0" w:color="auto"/>
                    <w:right w:val="none" w:sz="0" w:space="0" w:color="auto"/>
                  </w:divBdr>
                  <w:divsChild>
                    <w:div w:id="1058478314">
                      <w:marLeft w:val="0"/>
                      <w:marRight w:val="0"/>
                      <w:marTop w:val="0"/>
                      <w:marBottom w:val="0"/>
                      <w:divBdr>
                        <w:top w:val="none" w:sz="0" w:space="0" w:color="auto"/>
                        <w:left w:val="none" w:sz="0" w:space="0" w:color="auto"/>
                        <w:bottom w:val="none" w:sz="0" w:space="0" w:color="auto"/>
                        <w:right w:val="none" w:sz="0" w:space="0" w:color="auto"/>
                      </w:divBdr>
                      <w:divsChild>
                        <w:div w:id="840587815">
                          <w:marLeft w:val="240"/>
                          <w:marRight w:val="0"/>
                          <w:marTop w:val="0"/>
                          <w:marBottom w:val="0"/>
                          <w:divBdr>
                            <w:top w:val="none" w:sz="0" w:space="0" w:color="auto"/>
                            <w:left w:val="none" w:sz="0" w:space="0" w:color="auto"/>
                            <w:bottom w:val="none" w:sz="0" w:space="0" w:color="auto"/>
                            <w:right w:val="none" w:sz="0" w:space="0" w:color="auto"/>
                          </w:divBdr>
                        </w:div>
                      </w:divsChild>
                    </w:div>
                    <w:div w:id="2060086322">
                      <w:marLeft w:val="0"/>
                      <w:marRight w:val="0"/>
                      <w:marTop w:val="0"/>
                      <w:marBottom w:val="0"/>
                      <w:divBdr>
                        <w:top w:val="none" w:sz="0" w:space="0" w:color="auto"/>
                        <w:left w:val="none" w:sz="0" w:space="0" w:color="auto"/>
                        <w:bottom w:val="none" w:sz="0" w:space="0" w:color="auto"/>
                        <w:right w:val="none" w:sz="0" w:space="0" w:color="auto"/>
                      </w:divBdr>
                      <w:divsChild>
                        <w:div w:id="1613249393">
                          <w:marLeft w:val="240"/>
                          <w:marRight w:val="0"/>
                          <w:marTop w:val="0"/>
                          <w:marBottom w:val="0"/>
                          <w:divBdr>
                            <w:top w:val="none" w:sz="0" w:space="0" w:color="auto"/>
                            <w:left w:val="none" w:sz="0" w:space="0" w:color="auto"/>
                            <w:bottom w:val="none" w:sz="0" w:space="0" w:color="auto"/>
                            <w:right w:val="none" w:sz="0" w:space="0" w:color="auto"/>
                          </w:divBdr>
                        </w:div>
                      </w:divsChild>
                    </w:div>
                    <w:div w:id="2086829706">
                      <w:marLeft w:val="0"/>
                      <w:marRight w:val="0"/>
                      <w:marTop w:val="0"/>
                      <w:marBottom w:val="0"/>
                      <w:divBdr>
                        <w:top w:val="none" w:sz="0" w:space="0" w:color="auto"/>
                        <w:left w:val="none" w:sz="0" w:space="0" w:color="auto"/>
                        <w:bottom w:val="none" w:sz="0" w:space="0" w:color="auto"/>
                        <w:right w:val="none" w:sz="0" w:space="0" w:color="auto"/>
                      </w:divBdr>
                      <w:divsChild>
                        <w:div w:id="1596397496">
                          <w:marLeft w:val="240"/>
                          <w:marRight w:val="0"/>
                          <w:marTop w:val="0"/>
                          <w:marBottom w:val="0"/>
                          <w:divBdr>
                            <w:top w:val="none" w:sz="0" w:space="0" w:color="auto"/>
                            <w:left w:val="none" w:sz="0" w:space="0" w:color="auto"/>
                            <w:bottom w:val="none" w:sz="0" w:space="0" w:color="auto"/>
                            <w:right w:val="none" w:sz="0" w:space="0" w:color="auto"/>
                          </w:divBdr>
                        </w:div>
                      </w:divsChild>
                    </w:div>
                    <w:div w:id="1808929514">
                      <w:marLeft w:val="0"/>
                      <w:marRight w:val="0"/>
                      <w:marTop w:val="0"/>
                      <w:marBottom w:val="0"/>
                      <w:divBdr>
                        <w:top w:val="none" w:sz="0" w:space="0" w:color="auto"/>
                        <w:left w:val="none" w:sz="0" w:space="0" w:color="auto"/>
                        <w:bottom w:val="none" w:sz="0" w:space="0" w:color="auto"/>
                        <w:right w:val="none" w:sz="0" w:space="0" w:color="auto"/>
                      </w:divBdr>
                      <w:divsChild>
                        <w:div w:id="773595955">
                          <w:marLeft w:val="240"/>
                          <w:marRight w:val="0"/>
                          <w:marTop w:val="0"/>
                          <w:marBottom w:val="0"/>
                          <w:divBdr>
                            <w:top w:val="none" w:sz="0" w:space="0" w:color="auto"/>
                            <w:left w:val="none" w:sz="0" w:space="0" w:color="auto"/>
                            <w:bottom w:val="none" w:sz="0" w:space="0" w:color="auto"/>
                            <w:right w:val="none" w:sz="0" w:space="0" w:color="auto"/>
                          </w:divBdr>
                        </w:div>
                      </w:divsChild>
                    </w:div>
                    <w:div w:id="1411003898">
                      <w:marLeft w:val="0"/>
                      <w:marRight w:val="0"/>
                      <w:marTop w:val="0"/>
                      <w:marBottom w:val="0"/>
                      <w:divBdr>
                        <w:top w:val="none" w:sz="0" w:space="0" w:color="auto"/>
                        <w:left w:val="none" w:sz="0" w:space="0" w:color="auto"/>
                        <w:bottom w:val="none" w:sz="0" w:space="0" w:color="auto"/>
                        <w:right w:val="none" w:sz="0" w:space="0" w:color="auto"/>
                      </w:divBdr>
                      <w:divsChild>
                        <w:div w:id="851189481">
                          <w:marLeft w:val="240"/>
                          <w:marRight w:val="0"/>
                          <w:marTop w:val="0"/>
                          <w:marBottom w:val="0"/>
                          <w:divBdr>
                            <w:top w:val="none" w:sz="0" w:space="0" w:color="auto"/>
                            <w:left w:val="none" w:sz="0" w:space="0" w:color="auto"/>
                            <w:bottom w:val="none" w:sz="0" w:space="0" w:color="auto"/>
                            <w:right w:val="none" w:sz="0" w:space="0" w:color="auto"/>
                          </w:divBdr>
                        </w:div>
                      </w:divsChild>
                    </w:div>
                    <w:div w:id="1268469203">
                      <w:marLeft w:val="0"/>
                      <w:marRight w:val="0"/>
                      <w:marTop w:val="0"/>
                      <w:marBottom w:val="0"/>
                      <w:divBdr>
                        <w:top w:val="none" w:sz="0" w:space="0" w:color="auto"/>
                        <w:left w:val="none" w:sz="0" w:space="0" w:color="auto"/>
                        <w:bottom w:val="none" w:sz="0" w:space="0" w:color="auto"/>
                        <w:right w:val="none" w:sz="0" w:space="0" w:color="auto"/>
                      </w:divBdr>
                      <w:divsChild>
                        <w:div w:id="1485782125">
                          <w:marLeft w:val="240"/>
                          <w:marRight w:val="0"/>
                          <w:marTop w:val="0"/>
                          <w:marBottom w:val="0"/>
                          <w:divBdr>
                            <w:top w:val="none" w:sz="0" w:space="0" w:color="auto"/>
                            <w:left w:val="none" w:sz="0" w:space="0" w:color="auto"/>
                            <w:bottom w:val="none" w:sz="0" w:space="0" w:color="auto"/>
                            <w:right w:val="none" w:sz="0" w:space="0" w:color="auto"/>
                          </w:divBdr>
                        </w:div>
                      </w:divsChild>
                    </w:div>
                    <w:div w:id="1602445775">
                      <w:marLeft w:val="0"/>
                      <w:marRight w:val="0"/>
                      <w:marTop w:val="0"/>
                      <w:marBottom w:val="0"/>
                      <w:divBdr>
                        <w:top w:val="none" w:sz="0" w:space="0" w:color="auto"/>
                        <w:left w:val="none" w:sz="0" w:space="0" w:color="auto"/>
                        <w:bottom w:val="none" w:sz="0" w:space="0" w:color="auto"/>
                        <w:right w:val="none" w:sz="0" w:space="0" w:color="auto"/>
                      </w:divBdr>
                      <w:divsChild>
                        <w:div w:id="1134710852">
                          <w:marLeft w:val="240"/>
                          <w:marRight w:val="0"/>
                          <w:marTop w:val="0"/>
                          <w:marBottom w:val="0"/>
                          <w:divBdr>
                            <w:top w:val="none" w:sz="0" w:space="0" w:color="auto"/>
                            <w:left w:val="none" w:sz="0" w:space="0" w:color="auto"/>
                            <w:bottom w:val="none" w:sz="0" w:space="0" w:color="auto"/>
                            <w:right w:val="none" w:sz="0" w:space="0" w:color="auto"/>
                          </w:divBdr>
                        </w:div>
                      </w:divsChild>
                    </w:div>
                    <w:div w:id="451825870">
                      <w:marLeft w:val="0"/>
                      <w:marRight w:val="0"/>
                      <w:marTop w:val="0"/>
                      <w:marBottom w:val="0"/>
                      <w:divBdr>
                        <w:top w:val="none" w:sz="0" w:space="0" w:color="auto"/>
                        <w:left w:val="none" w:sz="0" w:space="0" w:color="auto"/>
                        <w:bottom w:val="none" w:sz="0" w:space="0" w:color="auto"/>
                        <w:right w:val="none" w:sz="0" w:space="0" w:color="auto"/>
                      </w:divBdr>
                      <w:divsChild>
                        <w:div w:id="1833519710">
                          <w:marLeft w:val="240"/>
                          <w:marRight w:val="0"/>
                          <w:marTop w:val="0"/>
                          <w:marBottom w:val="0"/>
                          <w:divBdr>
                            <w:top w:val="none" w:sz="0" w:space="0" w:color="auto"/>
                            <w:left w:val="none" w:sz="0" w:space="0" w:color="auto"/>
                            <w:bottom w:val="none" w:sz="0" w:space="0" w:color="auto"/>
                            <w:right w:val="none" w:sz="0" w:space="0" w:color="auto"/>
                          </w:divBdr>
                        </w:div>
                      </w:divsChild>
                    </w:div>
                    <w:div w:id="1537546425">
                      <w:marLeft w:val="0"/>
                      <w:marRight w:val="0"/>
                      <w:marTop w:val="0"/>
                      <w:marBottom w:val="0"/>
                      <w:divBdr>
                        <w:top w:val="none" w:sz="0" w:space="0" w:color="auto"/>
                        <w:left w:val="none" w:sz="0" w:space="0" w:color="auto"/>
                        <w:bottom w:val="none" w:sz="0" w:space="0" w:color="auto"/>
                        <w:right w:val="none" w:sz="0" w:space="0" w:color="auto"/>
                      </w:divBdr>
                      <w:divsChild>
                        <w:div w:id="15311017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2157794">
      <w:bodyDiv w:val="1"/>
      <w:marLeft w:val="0"/>
      <w:marRight w:val="0"/>
      <w:marTop w:val="0"/>
      <w:marBottom w:val="0"/>
      <w:divBdr>
        <w:top w:val="none" w:sz="0" w:space="0" w:color="auto"/>
        <w:left w:val="none" w:sz="0" w:space="0" w:color="auto"/>
        <w:bottom w:val="none" w:sz="0" w:space="0" w:color="auto"/>
        <w:right w:val="none" w:sz="0" w:space="0" w:color="auto"/>
      </w:divBdr>
      <w:divsChild>
        <w:div w:id="927495070">
          <w:marLeft w:val="0"/>
          <w:marRight w:val="0"/>
          <w:marTop w:val="0"/>
          <w:marBottom w:val="0"/>
          <w:divBdr>
            <w:top w:val="none" w:sz="0" w:space="0" w:color="auto"/>
            <w:left w:val="none" w:sz="0" w:space="0" w:color="auto"/>
            <w:bottom w:val="none" w:sz="0" w:space="0" w:color="auto"/>
            <w:right w:val="none" w:sz="0" w:space="0" w:color="auto"/>
          </w:divBdr>
          <w:divsChild>
            <w:div w:id="1809928933">
              <w:marLeft w:val="0"/>
              <w:marRight w:val="0"/>
              <w:marTop w:val="0"/>
              <w:marBottom w:val="0"/>
              <w:divBdr>
                <w:top w:val="none" w:sz="0" w:space="0" w:color="auto"/>
                <w:left w:val="none" w:sz="0" w:space="0" w:color="auto"/>
                <w:bottom w:val="none" w:sz="0" w:space="0" w:color="auto"/>
                <w:right w:val="none" w:sz="0" w:space="0" w:color="auto"/>
              </w:divBdr>
              <w:divsChild>
                <w:div w:id="117916736">
                  <w:marLeft w:val="0"/>
                  <w:marRight w:val="0"/>
                  <w:marTop w:val="0"/>
                  <w:marBottom w:val="0"/>
                  <w:divBdr>
                    <w:top w:val="none" w:sz="0" w:space="0" w:color="auto"/>
                    <w:left w:val="none" w:sz="0" w:space="0" w:color="auto"/>
                    <w:bottom w:val="none" w:sz="0" w:space="0" w:color="auto"/>
                    <w:right w:val="none" w:sz="0" w:space="0" w:color="auto"/>
                  </w:divBdr>
                  <w:divsChild>
                    <w:div w:id="61860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0738323">
      <w:bodyDiv w:val="1"/>
      <w:marLeft w:val="0"/>
      <w:marRight w:val="0"/>
      <w:marTop w:val="0"/>
      <w:marBottom w:val="0"/>
      <w:divBdr>
        <w:top w:val="none" w:sz="0" w:space="0" w:color="auto"/>
        <w:left w:val="none" w:sz="0" w:space="0" w:color="auto"/>
        <w:bottom w:val="none" w:sz="0" w:space="0" w:color="auto"/>
        <w:right w:val="none" w:sz="0" w:space="0" w:color="auto"/>
      </w:divBdr>
    </w:div>
    <w:div w:id="1197230701">
      <w:bodyDiv w:val="1"/>
      <w:marLeft w:val="0"/>
      <w:marRight w:val="0"/>
      <w:marTop w:val="0"/>
      <w:marBottom w:val="0"/>
      <w:divBdr>
        <w:top w:val="none" w:sz="0" w:space="0" w:color="auto"/>
        <w:left w:val="none" w:sz="0" w:space="0" w:color="auto"/>
        <w:bottom w:val="none" w:sz="0" w:space="0" w:color="auto"/>
        <w:right w:val="none" w:sz="0" w:space="0" w:color="auto"/>
      </w:divBdr>
      <w:divsChild>
        <w:div w:id="1986157403">
          <w:marLeft w:val="0"/>
          <w:marRight w:val="0"/>
          <w:marTop w:val="0"/>
          <w:marBottom w:val="0"/>
          <w:divBdr>
            <w:top w:val="none" w:sz="0" w:space="0" w:color="auto"/>
            <w:left w:val="none" w:sz="0" w:space="0" w:color="auto"/>
            <w:bottom w:val="none" w:sz="0" w:space="0" w:color="auto"/>
            <w:right w:val="none" w:sz="0" w:space="0" w:color="auto"/>
          </w:divBdr>
          <w:divsChild>
            <w:div w:id="173112268">
              <w:marLeft w:val="0"/>
              <w:marRight w:val="0"/>
              <w:marTop w:val="0"/>
              <w:marBottom w:val="0"/>
              <w:divBdr>
                <w:top w:val="none" w:sz="0" w:space="0" w:color="auto"/>
                <w:left w:val="none" w:sz="0" w:space="0" w:color="auto"/>
                <w:bottom w:val="none" w:sz="0" w:space="0" w:color="auto"/>
                <w:right w:val="none" w:sz="0" w:space="0" w:color="auto"/>
              </w:divBdr>
              <w:divsChild>
                <w:div w:id="1217820987">
                  <w:marLeft w:val="0"/>
                  <w:marRight w:val="0"/>
                  <w:marTop w:val="150"/>
                  <w:marBottom w:val="150"/>
                  <w:divBdr>
                    <w:top w:val="none" w:sz="0" w:space="0" w:color="auto"/>
                    <w:left w:val="none" w:sz="0" w:space="0" w:color="auto"/>
                    <w:bottom w:val="none" w:sz="0" w:space="0" w:color="auto"/>
                    <w:right w:val="none" w:sz="0" w:space="0" w:color="auto"/>
                  </w:divBdr>
                  <w:divsChild>
                    <w:div w:id="695619531">
                      <w:marLeft w:val="0"/>
                      <w:marRight w:val="0"/>
                      <w:marTop w:val="0"/>
                      <w:marBottom w:val="0"/>
                      <w:divBdr>
                        <w:top w:val="none" w:sz="0" w:space="0" w:color="auto"/>
                        <w:left w:val="none" w:sz="0" w:space="0" w:color="auto"/>
                        <w:bottom w:val="none" w:sz="0" w:space="0" w:color="auto"/>
                        <w:right w:val="none" w:sz="0" w:space="0" w:color="auto"/>
                      </w:divBdr>
                      <w:divsChild>
                        <w:div w:id="611936968">
                          <w:marLeft w:val="240"/>
                          <w:marRight w:val="0"/>
                          <w:marTop w:val="0"/>
                          <w:marBottom w:val="0"/>
                          <w:divBdr>
                            <w:top w:val="none" w:sz="0" w:space="0" w:color="auto"/>
                            <w:left w:val="none" w:sz="0" w:space="0" w:color="auto"/>
                            <w:bottom w:val="none" w:sz="0" w:space="0" w:color="auto"/>
                            <w:right w:val="none" w:sz="0" w:space="0" w:color="auto"/>
                          </w:divBdr>
                        </w:div>
                      </w:divsChild>
                    </w:div>
                    <w:div w:id="1816297369">
                      <w:marLeft w:val="0"/>
                      <w:marRight w:val="0"/>
                      <w:marTop w:val="0"/>
                      <w:marBottom w:val="0"/>
                      <w:divBdr>
                        <w:top w:val="none" w:sz="0" w:space="0" w:color="auto"/>
                        <w:left w:val="none" w:sz="0" w:space="0" w:color="auto"/>
                        <w:bottom w:val="none" w:sz="0" w:space="0" w:color="auto"/>
                        <w:right w:val="none" w:sz="0" w:space="0" w:color="auto"/>
                      </w:divBdr>
                      <w:divsChild>
                        <w:div w:id="744692881">
                          <w:marLeft w:val="240"/>
                          <w:marRight w:val="0"/>
                          <w:marTop w:val="0"/>
                          <w:marBottom w:val="0"/>
                          <w:divBdr>
                            <w:top w:val="none" w:sz="0" w:space="0" w:color="auto"/>
                            <w:left w:val="none" w:sz="0" w:space="0" w:color="auto"/>
                            <w:bottom w:val="none" w:sz="0" w:space="0" w:color="auto"/>
                            <w:right w:val="none" w:sz="0" w:space="0" w:color="auto"/>
                          </w:divBdr>
                        </w:div>
                      </w:divsChild>
                    </w:div>
                    <w:div w:id="618295723">
                      <w:marLeft w:val="0"/>
                      <w:marRight w:val="0"/>
                      <w:marTop w:val="0"/>
                      <w:marBottom w:val="0"/>
                      <w:divBdr>
                        <w:top w:val="none" w:sz="0" w:space="0" w:color="auto"/>
                        <w:left w:val="none" w:sz="0" w:space="0" w:color="auto"/>
                        <w:bottom w:val="none" w:sz="0" w:space="0" w:color="auto"/>
                        <w:right w:val="none" w:sz="0" w:space="0" w:color="auto"/>
                      </w:divBdr>
                      <w:divsChild>
                        <w:div w:id="1358196231">
                          <w:marLeft w:val="240"/>
                          <w:marRight w:val="0"/>
                          <w:marTop w:val="0"/>
                          <w:marBottom w:val="0"/>
                          <w:divBdr>
                            <w:top w:val="none" w:sz="0" w:space="0" w:color="auto"/>
                            <w:left w:val="none" w:sz="0" w:space="0" w:color="auto"/>
                            <w:bottom w:val="none" w:sz="0" w:space="0" w:color="auto"/>
                            <w:right w:val="none" w:sz="0" w:space="0" w:color="auto"/>
                          </w:divBdr>
                        </w:div>
                      </w:divsChild>
                    </w:div>
                    <w:div w:id="1302074935">
                      <w:marLeft w:val="0"/>
                      <w:marRight w:val="0"/>
                      <w:marTop w:val="0"/>
                      <w:marBottom w:val="0"/>
                      <w:divBdr>
                        <w:top w:val="none" w:sz="0" w:space="0" w:color="auto"/>
                        <w:left w:val="none" w:sz="0" w:space="0" w:color="auto"/>
                        <w:bottom w:val="none" w:sz="0" w:space="0" w:color="auto"/>
                        <w:right w:val="none" w:sz="0" w:space="0" w:color="auto"/>
                      </w:divBdr>
                      <w:divsChild>
                        <w:div w:id="1715812194">
                          <w:marLeft w:val="240"/>
                          <w:marRight w:val="0"/>
                          <w:marTop w:val="0"/>
                          <w:marBottom w:val="0"/>
                          <w:divBdr>
                            <w:top w:val="none" w:sz="0" w:space="0" w:color="auto"/>
                            <w:left w:val="none" w:sz="0" w:space="0" w:color="auto"/>
                            <w:bottom w:val="none" w:sz="0" w:space="0" w:color="auto"/>
                            <w:right w:val="none" w:sz="0" w:space="0" w:color="auto"/>
                          </w:divBdr>
                        </w:div>
                      </w:divsChild>
                    </w:div>
                    <w:div w:id="1746370456">
                      <w:marLeft w:val="0"/>
                      <w:marRight w:val="0"/>
                      <w:marTop w:val="0"/>
                      <w:marBottom w:val="0"/>
                      <w:divBdr>
                        <w:top w:val="none" w:sz="0" w:space="0" w:color="auto"/>
                        <w:left w:val="none" w:sz="0" w:space="0" w:color="auto"/>
                        <w:bottom w:val="none" w:sz="0" w:space="0" w:color="auto"/>
                        <w:right w:val="none" w:sz="0" w:space="0" w:color="auto"/>
                      </w:divBdr>
                      <w:divsChild>
                        <w:div w:id="1381974951">
                          <w:marLeft w:val="240"/>
                          <w:marRight w:val="0"/>
                          <w:marTop w:val="0"/>
                          <w:marBottom w:val="0"/>
                          <w:divBdr>
                            <w:top w:val="none" w:sz="0" w:space="0" w:color="auto"/>
                            <w:left w:val="none" w:sz="0" w:space="0" w:color="auto"/>
                            <w:bottom w:val="none" w:sz="0" w:space="0" w:color="auto"/>
                            <w:right w:val="none" w:sz="0" w:space="0" w:color="auto"/>
                          </w:divBdr>
                        </w:div>
                      </w:divsChild>
                    </w:div>
                    <w:div w:id="1321956629">
                      <w:marLeft w:val="0"/>
                      <w:marRight w:val="0"/>
                      <w:marTop w:val="0"/>
                      <w:marBottom w:val="0"/>
                      <w:divBdr>
                        <w:top w:val="none" w:sz="0" w:space="0" w:color="auto"/>
                        <w:left w:val="none" w:sz="0" w:space="0" w:color="auto"/>
                        <w:bottom w:val="none" w:sz="0" w:space="0" w:color="auto"/>
                        <w:right w:val="none" w:sz="0" w:space="0" w:color="auto"/>
                      </w:divBdr>
                      <w:divsChild>
                        <w:div w:id="347023548">
                          <w:marLeft w:val="240"/>
                          <w:marRight w:val="0"/>
                          <w:marTop w:val="0"/>
                          <w:marBottom w:val="0"/>
                          <w:divBdr>
                            <w:top w:val="none" w:sz="0" w:space="0" w:color="auto"/>
                            <w:left w:val="none" w:sz="0" w:space="0" w:color="auto"/>
                            <w:bottom w:val="none" w:sz="0" w:space="0" w:color="auto"/>
                            <w:right w:val="none" w:sz="0" w:space="0" w:color="auto"/>
                          </w:divBdr>
                        </w:div>
                      </w:divsChild>
                    </w:div>
                    <w:div w:id="355497224">
                      <w:marLeft w:val="0"/>
                      <w:marRight w:val="0"/>
                      <w:marTop w:val="0"/>
                      <w:marBottom w:val="0"/>
                      <w:divBdr>
                        <w:top w:val="none" w:sz="0" w:space="0" w:color="auto"/>
                        <w:left w:val="none" w:sz="0" w:space="0" w:color="auto"/>
                        <w:bottom w:val="none" w:sz="0" w:space="0" w:color="auto"/>
                        <w:right w:val="none" w:sz="0" w:space="0" w:color="auto"/>
                      </w:divBdr>
                      <w:divsChild>
                        <w:div w:id="1254128155">
                          <w:marLeft w:val="240"/>
                          <w:marRight w:val="0"/>
                          <w:marTop w:val="0"/>
                          <w:marBottom w:val="0"/>
                          <w:divBdr>
                            <w:top w:val="none" w:sz="0" w:space="0" w:color="auto"/>
                            <w:left w:val="none" w:sz="0" w:space="0" w:color="auto"/>
                            <w:bottom w:val="none" w:sz="0" w:space="0" w:color="auto"/>
                            <w:right w:val="none" w:sz="0" w:space="0" w:color="auto"/>
                          </w:divBdr>
                        </w:div>
                      </w:divsChild>
                    </w:div>
                    <w:div w:id="748575518">
                      <w:marLeft w:val="0"/>
                      <w:marRight w:val="0"/>
                      <w:marTop w:val="0"/>
                      <w:marBottom w:val="0"/>
                      <w:divBdr>
                        <w:top w:val="none" w:sz="0" w:space="0" w:color="auto"/>
                        <w:left w:val="none" w:sz="0" w:space="0" w:color="auto"/>
                        <w:bottom w:val="none" w:sz="0" w:space="0" w:color="auto"/>
                        <w:right w:val="none" w:sz="0" w:space="0" w:color="auto"/>
                      </w:divBdr>
                      <w:divsChild>
                        <w:div w:id="1633825603">
                          <w:marLeft w:val="240"/>
                          <w:marRight w:val="0"/>
                          <w:marTop w:val="0"/>
                          <w:marBottom w:val="0"/>
                          <w:divBdr>
                            <w:top w:val="none" w:sz="0" w:space="0" w:color="auto"/>
                            <w:left w:val="none" w:sz="0" w:space="0" w:color="auto"/>
                            <w:bottom w:val="none" w:sz="0" w:space="0" w:color="auto"/>
                            <w:right w:val="none" w:sz="0" w:space="0" w:color="auto"/>
                          </w:divBdr>
                        </w:div>
                      </w:divsChild>
                    </w:div>
                    <w:div w:id="373584029">
                      <w:marLeft w:val="0"/>
                      <w:marRight w:val="0"/>
                      <w:marTop w:val="0"/>
                      <w:marBottom w:val="0"/>
                      <w:divBdr>
                        <w:top w:val="none" w:sz="0" w:space="0" w:color="auto"/>
                        <w:left w:val="none" w:sz="0" w:space="0" w:color="auto"/>
                        <w:bottom w:val="none" w:sz="0" w:space="0" w:color="auto"/>
                        <w:right w:val="none" w:sz="0" w:space="0" w:color="auto"/>
                      </w:divBdr>
                      <w:divsChild>
                        <w:div w:id="757948740">
                          <w:marLeft w:val="240"/>
                          <w:marRight w:val="0"/>
                          <w:marTop w:val="0"/>
                          <w:marBottom w:val="0"/>
                          <w:divBdr>
                            <w:top w:val="none" w:sz="0" w:space="0" w:color="auto"/>
                            <w:left w:val="none" w:sz="0" w:space="0" w:color="auto"/>
                            <w:bottom w:val="none" w:sz="0" w:space="0" w:color="auto"/>
                            <w:right w:val="none" w:sz="0" w:space="0" w:color="auto"/>
                          </w:divBdr>
                        </w:div>
                      </w:divsChild>
                    </w:div>
                    <w:div w:id="543953091">
                      <w:marLeft w:val="0"/>
                      <w:marRight w:val="0"/>
                      <w:marTop w:val="0"/>
                      <w:marBottom w:val="0"/>
                      <w:divBdr>
                        <w:top w:val="none" w:sz="0" w:space="0" w:color="auto"/>
                        <w:left w:val="none" w:sz="0" w:space="0" w:color="auto"/>
                        <w:bottom w:val="none" w:sz="0" w:space="0" w:color="auto"/>
                        <w:right w:val="none" w:sz="0" w:space="0" w:color="auto"/>
                      </w:divBdr>
                      <w:divsChild>
                        <w:div w:id="1873762978">
                          <w:marLeft w:val="240"/>
                          <w:marRight w:val="0"/>
                          <w:marTop w:val="0"/>
                          <w:marBottom w:val="0"/>
                          <w:divBdr>
                            <w:top w:val="none" w:sz="0" w:space="0" w:color="auto"/>
                            <w:left w:val="none" w:sz="0" w:space="0" w:color="auto"/>
                            <w:bottom w:val="none" w:sz="0" w:space="0" w:color="auto"/>
                            <w:right w:val="none" w:sz="0" w:space="0" w:color="auto"/>
                          </w:divBdr>
                        </w:div>
                      </w:divsChild>
                    </w:div>
                    <w:div w:id="1469318284">
                      <w:marLeft w:val="0"/>
                      <w:marRight w:val="0"/>
                      <w:marTop w:val="0"/>
                      <w:marBottom w:val="0"/>
                      <w:divBdr>
                        <w:top w:val="none" w:sz="0" w:space="0" w:color="auto"/>
                        <w:left w:val="none" w:sz="0" w:space="0" w:color="auto"/>
                        <w:bottom w:val="none" w:sz="0" w:space="0" w:color="auto"/>
                        <w:right w:val="none" w:sz="0" w:space="0" w:color="auto"/>
                      </w:divBdr>
                      <w:divsChild>
                        <w:div w:id="323358730">
                          <w:marLeft w:val="240"/>
                          <w:marRight w:val="0"/>
                          <w:marTop w:val="0"/>
                          <w:marBottom w:val="0"/>
                          <w:divBdr>
                            <w:top w:val="none" w:sz="0" w:space="0" w:color="auto"/>
                            <w:left w:val="none" w:sz="0" w:space="0" w:color="auto"/>
                            <w:bottom w:val="none" w:sz="0" w:space="0" w:color="auto"/>
                            <w:right w:val="none" w:sz="0" w:space="0" w:color="auto"/>
                          </w:divBdr>
                        </w:div>
                      </w:divsChild>
                    </w:div>
                    <w:div w:id="752162191">
                      <w:marLeft w:val="0"/>
                      <w:marRight w:val="0"/>
                      <w:marTop w:val="0"/>
                      <w:marBottom w:val="0"/>
                      <w:divBdr>
                        <w:top w:val="none" w:sz="0" w:space="0" w:color="auto"/>
                        <w:left w:val="none" w:sz="0" w:space="0" w:color="auto"/>
                        <w:bottom w:val="none" w:sz="0" w:space="0" w:color="auto"/>
                        <w:right w:val="none" w:sz="0" w:space="0" w:color="auto"/>
                      </w:divBdr>
                      <w:divsChild>
                        <w:div w:id="155607885">
                          <w:marLeft w:val="240"/>
                          <w:marRight w:val="0"/>
                          <w:marTop w:val="0"/>
                          <w:marBottom w:val="0"/>
                          <w:divBdr>
                            <w:top w:val="none" w:sz="0" w:space="0" w:color="auto"/>
                            <w:left w:val="none" w:sz="0" w:space="0" w:color="auto"/>
                            <w:bottom w:val="none" w:sz="0" w:space="0" w:color="auto"/>
                            <w:right w:val="none" w:sz="0" w:space="0" w:color="auto"/>
                          </w:divBdr>
                        </w:div>
                      </w:divsChild>
                    </w:div>
                    <w:div w:id="1366099981">
                      <w:marLeft w:val="0"/>
                      <w:marRight w:val="0"/>
                      <w:marTop w:val="0"/>
                      <w:marBottom w:val="0"/>
                      <w:divBdr>
                        <w:top w:val="none" w:sz="0" w:space="0" w:color="auto"/>
                        <w:left w:val="none" w:sz="0" w:space="0" w:color="auto"/>
                        <w:bottom w:val="none" w:sz="0" w:space="0" w:color="auto"/>
                        <w:right w:val="none" w:sz="0" w:space="0" w:color="auto"/>
                      </w:divBdr>
                      <w:divsChild>
                        <w:div w:id="250552037">
                          <w:marLeft w:val="240"/>
                          <w:marRight w:val="0"/>
                          <w:marTop w:val="0"/>
                          <w:marBottom w:val="0"/>
                          <w:divBdr>
                            <w:top w:val="none" w:sz="0" w:space="0" w:color="auto"/>
                            <w:left w:val="none" w:sz="0" w:space="0" w:color="auto"/>
                            <w:bottom w:val="none" w:sz="0" w:space="0" w:color="auto"/>
                            <w:right w:val="none" w:sz="0" w:space="0" w:color="auto"/>
                          </w:divBdr>
                        </w:div>
                      </w:divsChild>
                    </w:div>
                    <w:div w:id="1783450250">
                      <w:marLeft w:val="0"/>
                      <w:marRight w:val="0"/>
                      <w:marTop w:val="0"/>
                      <w:marBottom w:val="0"/>
                      <w:divBdr>
                        <w:top w:val="none" w:sz="0" w:space="0" w:color="auto"/>
                        <w:left w:val="none" w:sz="0" w:space="0" w:color="auto"/>
                        <w:bottom w:val="none" w:sz="0" w:space="0" w:color="auto"/>
                        <w:right w:val="none" w:sz="0" w:space="0" w:color="auto"/>
                      </w:divBdr>
                      <w:divsChild>
                        <w:div w:id="1614289414">
                          <w:marLeft w:val="240"/>
                          <w:marRight w:val="0"/>
                          <w:marTop w:val="0"/>
                          <w:marBottom w:val="0"/>
                          <w:divBdr>
                            <w:top w:val="none" w:sz="0" w:space="0" w:color="auto"/>
                            <w:left w:val="none" w:sz="0" w:space="0" w:color="auto"/>
                            <w:bottom w:val="none" w:sz="0" w:space="0" w:color="auto"/>
                            <w:right w:val="none" w:sz="0" w:space="0" w:color="auto"/>
                          </w:divBdr>
                        </w:div>
                      </w:divsChild>
                    </w:div>
                    <w:div w:id="1007443855">
                      <w:marLeft w:val="0"/>
                      <w:marRight w:val="0"/>
                      <w:marTop w:val="0"/>
                      <w:marBottom w:val="0"/>
                      <w:divBdr>
                        <w:top w:val="none" w:sz="0" w:space="0" w:color="auto"/>
                        <w:left w:val="none" w:sz="0" w:space="0" w:color="auto"/>
                        <w:bottom w:val="none" w:sz="0" w:space="0" w:color="auto"/>
                        <w:right w:val="none" w:sz="0" w:space="0" w:color="auto"/>
                      </w:divBdr>
                      <w:divsChild>
                        <w:div w:id="814758911">
                          <w:marLeft w:val="240"/>
                          <w:marRight w:val="0"/>
                          <w:marTop w:val="0"/>
                          <w:marBottom w:val="0"/>
                          <w:divBdr>
                            <w:top w:val="none" w:sz="0" w:space="0" w:color="auto"/>
                            <w:left w:val="none" w:sz="0" w:space="0" w:color="auto"/>
                            <w:bottom w:val="none" w:sz="0" w:space="0" w:color="auto"/>
                            <w:right w:val="none" w:sz="0" w:space="0" w:color="auto"/>
                          </w:divBdr>
                        </w:div>
                      </w:divsChild>
                    </w:div>
                    <w:div w:id="1892450080">
                      <w:marLeft w:val="0"/>
                      <w:marRight w:val="0"/>
                      <w:marTop w:val="0"/>
                      <w:marBottom w:val="0"/>
                      <w:divBdr>
                        <w:top w:val="none" w:sz="0" w:space="0" w:color="auto"/>
                        <w:left w:val="none" w:sz="0" w:space="0" w:color="auto"/>
                        <w:bottom w:val="none" w:sz="0" w:space="0" w:color="auto"/>
                        <w:right w:val="none" w:sz="0" w:space="0" w:color="auto"/>
                      </w:divBdr>
                      <w:divsChild>
                        <w:div w:id="271478885">
                          <w:marLeft w:val="240"/>
                          <w:marRight w:val="0"/>
                          <w:marTop w:val="0"/>
                          <w:marBottom w:val="0"/>
                          <w:divBdr>
                            <w:top w:val="none" w:sz="0" w:space="0" w:color="auto"/>
                            <w:left w:val="none" w:sz="0" w:space="0" w:color="auto"/>
                            <w:bottom w:val="none" w:sz="0" w:space="0" w:color="auto"/>
                            <w:right w:val="none" w:sz="0" w:space="0" w:color="auto"/>
                          </w:divBdr>
                        </w:div>
                      </w:divsChild>
                    </w:div>
                    <w:div w:id="1933321961">
                      <w:marLeft w:val="0"/>
                      <w:marRight w:val="0"/>
                      <w:marTop w:val="0"/>
                      <w:marBottom w:val="0"/>
                      <w:divBdr>
                        <w:top w:val="none" w:sz="0" w:space="0" w:color="auto"/>
                        <w:left w:val="none" w:sz="0" w:space="0" w:color="auto"/>
                        <w:bottom w:val="none" w:sz="0" w:space="0" w:color="auto"/>
                        <w:right w:val="none" w:sz="0" w:space="0" w:color="auto"/>
                      </w:divBdr>
                      <w:divsChild>
                        <w:div w:id="71365326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0625646">
      <w:bodyDiv w:val="1"/>
      <w:marLeft w:val="0"/>
      <w:marRight w:val="0"/>
      <w:marTop w:val="0"/>
      <w:marBottom w:val="0"/>
      <w:divBdr>
        <w:top w:val="none" w:sz="0" w:space="0" w:color="auto"/>
        <w:left w:val="none" w:sz="0" w:space="0" w:color="auto"/>
        <w:bottom w:val="none" w:sz="0" w:space="0" w:color="auto"/>
        <w:right w:val="none" w:sz="0" w:space="0" w:color="auto"/>
      </w:divBdr>
      <w:divsChild>
        <w:div w:id="170028752">
          <w:marLeft w:val="0"/>
          <w:marRight w:val="0"/>
          <w:marTop w:val="0"/>
          <w:marBottom w:val="0"/>
          <w:divBdr>
            <w:top w:val="none" w:sz="0" w:space="0" w:color="auto"/>
            <w:left w:val="none" w:sz="0" w:space="0" w:color="auto"/>
            <w:bottom w:val="none" w:sz="0" w:space="0" w:color="auto"/>
            <w:right w:val="none" w:sz="0" w:space="0" w:color="auto"/>
          </w:divBdr>
          <w:divsChild>
            <w:div w:id="765156742">
              <w:marLeft w:val="0"/>
              <w:marRight w:val="0"/>
              <w:marTop w:val="0"/>
              <w:marBottom w:val="0"/>
              <w:divBdr>
                <w:top w:val="none" w:sz="0" w:space="0" w:color="auto"/>
                <w:left w:val="none" w:sz="0" w:space="0" w:color="auto"/>
                <w:bottom w:val="none" w:sz="0" w:space="0" w:color="auto"/>
                <w:right w:val="none" w:sz="0" w:space="0" w:color="auto"/>
              </w:divBdr>
              <w:divsChild>
                <w:div w:id="173516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944957">
      <w:bodyDiv w:val="1"/>
      <w:marLeft w:val="0"/>
      <w:marRight w:val="0"/>
      <w:marTop w:val="0"/>
      <w:marBottom w:val="0"/>
      <w:divBdr>
        <w:top w:val="none" w:sz="0" w:space="0" w:color="auto"/>
        <w:left w:val="none" w:sz="0" w:space="0" w:color="auto"/>
        <w:bottom w:val="none" w:sz="0" w:space="0" w:color="auto"/>
        <w:right w:val="none" w:sz="0" w:space="0" w:color="auto"/>
      </w:divBdr>
      <w:divsChild>
        <w:div w:id="1222135201">
          <w:marLeft w:val="0"/>
          <w:marRight w:val="0"/>
          <w:marTop w:val="0"/>
          <w:marBottom w:val="0"/>
          <w:divBdr>
            <w:top w:val="none" w:sz="0" w:space="0" w:color="auto"/>
            <w:left w:val="none" w:sz="0" w:space="0" w:color="auto"/>
            <w:bottom w:val="none" w:sz="0" w:space="0" w:color="auto"/>
            <w:right w:val="none" w:sz="0" w:space="0" w:color="auto"/>
          </w:divBdr>
          <w:divsChild>
            <w:div w:id="1871184898">
              <w:marLeft w:val="0"/>
              <w:marRight w:val="0"/>
              <w:marTop w:val="0"/>
              <w:marBottom w:val="0"/>
              <w:divBdr>
                <w:top w:val="none" w:sz="0" w:space="0" w:color="auto"/>
                <w:left w:val="none" w:sz="0" w:space="0" w:color="auto"/>
                <w:bottom w:val="none" w:sz="0" w:space="0" w:color="auto"/>
                <w:right w:val="none" w:sz="0" w:space="0" w:color="auto"/>
              </w:divBdr>
              <w:divsChild>
                <w:div w:id="984043221">
                  <w:marLeft w:val="0"/>
                  <w:marRight w:val="0"/>
                  <w:marTop w:val="150"/>
                  <w:marBottom w:val="150"/>
                  <w:divBdr>
                    <w:top w:val="none" w:sz="0" w:space="0" w:color="auto"/>
                    <w:left w:val="none" w:sz="0" w:space="0" w:color="auto"/>
                    <w:bottom w:val="none" w:sz="0" w:space="0" w:color="auto"/>
                    <w:right w:val="none" w:sz="0" w:space="0" w:color="auto"/>
                  </w:divBdr>
                  <w:divsChild>
                    <w:div w:id="818575580">
                      <w:marLeft w:val="0"/>
                      <w:marRight w:val="0"/>
                      <w:marTop w:val="0"/>
                      <w:marBottom w:val="0"/>
                      <w:divBdr>
                        <w:top w:val="none" w:sz="0" w:space="0" w:color="auto"/>
                        <w:left w:val="none" w:sz="0" w:space="0" w:color="auto"/>
                        <w:bottom w:val="none" w:sz="0" w:space="0" w:color="auto"/>
                        <w:right w:val="none" w:sz="0" w:space="0" w:color="auto"/>
                      </w:divBdr>
                      <w:divsChild>
                        <w:div w:id="60996950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7080802">
      <w:bodyDiv w:val="1"/>
      <w:marLeft w:val="0"/>
      <w:marRight w:val="0"/>
      <w:marTop w:val="0"/>
      <w:marBottom w:val="0"/>
      <w:divBdr>
        <w:top w:val="none" w:sz="0" w:space="0" w:color="auto"/>
        <w:left w:val="none" w:sz="0" w:space="0" w:color="auto"/>
        <w:bottom w:val="none" w:sz="0" w:space="0" w:color="auto"/>
        <w:right w:val="none" w:sz="0" w:space="0" w:color="auto"/>
      </w:divBdr>
      <w:divsChild>
        <w:div w:id="1347367267">
          <w:marLeft w:val="0"/>
          <w:marRight w:val="0"/>
          <w:marTop w:val="0"/>
          <w:marBottom w:val="0"/>
          <w:divBdr>
            <w:top w:val="none" w:sz="0" w:space="0" w:color="auto"/>
            <w:left w:val="none" w:sz="0" w:space="0" w:color="auto"/>
            <w:bottom w:val="none" w:sz="0" w:space="0" w:color="auto"/>
            <w:right w:val="none" w:sz="0" w:space="0" w:color="auto"/>
          </w:divBdr>
          <w:divsChild>
            <w:div w:id="1565678967">
              <w:marLeft w:val="0"/>
              <w:marRight w:val="0"/>
              <w:marTop w:val="0"/>
              <w:marBottom w:val="0"/>
              <w:divBdr>
                <w:top w:val="none" w:sz="0" w:space="0" w:color="auto"/>
                <w:left w:val="none" w:sz="0" w:space="0" w:color="auto"/>
                <w:bottom w:val="none" w:sz="0" w:space="0" w:color="auto"/>
                <w:right w:val="none" w:sz="0" w:space="0" w:color="auto"/>
              </w:divBdr>
              <w:divsChild>
                <w:div w:id="260339196">
                  <w:marLeft w:val="0"/>
                  <w:marRight w:val="0"/>
                  <w:marTop w:val="150"/>
                  <w:marBottom w:val="150"/>
                  <w:divBdr>
                    <w:top w:val="none" w:sz="0" w:space="0" w:color="auto"/>
                    <w:left w:val="none" w:sz="0" w:space="0" w:color="auto"/>
                    <w:bottom w:val="none" w:sz="0" w:space="0" w:color="auto"/>
                    <w:right w:val="none" w:sz="0" w:space="0" w:color="auto"/>
                  </w:divBdr>
                  <w:divsChild>
                    <w:div w:id="1993365274">
                      <w:marLeft w:val="0"/>
                      <w:marRight w:val="0"/>
                      <w:marTop w:val="0"/>
                      <w:marBottom w:val="0"/>
                      <w:divBdr>
                        <w:top w:val="none" w:sz="0" w:space="0" w:color="auto"/>
                        <w:left w:val="none" w:sz="0" w:space="0" w:color="auto"/>
                        <w:bottom w:val="none" w:sz="0" w:space="0" w:color="auto"/>
                        <w:right w:val="none" w:sz="0" w:space="0" w:color="auto"/>
                      </w:divBdr>
                      <w:divsChild>
                        <w:div w:id="506529398">
                          <w:marLeft w:val="240"/>
                          <w:marRight w:val="0"/>
                          <w:marTop w:val="0"/>
                          <w:marBottom w:val="0"/>
                          <w:divBdr>
                            <w:top w:val="none" w:sz="0" w:space="0" w:color="auto"/>
                            <w:left w:val="none" w:sz="0" w:space="0" w:color="auto"/>
                            <w:bottom w:val="none" w:sz="0" w:space="0" w:color="auto"/>
                            <w:right w:val="none" w:sz="0" w:space="0" w:color="auto"/>
                          </w:divBdr>
                        </w:div>
                      </w:divsChild>
                    </w:div>
                    <w:div w:id="1133212937">
                      <w:marLeft w:val="0"/>
                      <w:marRight w:val="0"/>
                      <w:marTop w:val="0"/>
                      <w:marBottom w:val="0"/>
                      <w:divBdr>
                        <w:top w:val="none" w:sz="0" w:space="0" w:color="auto"/>
                        <w:left w:val="none" w:sz="0" w:space="0" w:color="auto"/>
                        <w:bottom w:val="none" w:sz="0" w:space="0" w:color="auto"/>
                        <w:right w:val="none" w:sz="0" w:space="0" w:color="auto"/>
                      </w:divBdr>
                      <w:divsChild>
                        <w:div w:id="653068624">
                          <w:marLeft w:val="240"/>
                          <w:marRight w:val="0"/>
                          <w:marTop w:val="0"/>
                          <w:marBottom w:val="0"/>
                          <w:divBdr>
                            <w:top w:val="none" w:sz="0" w:space="0" w:color="auto"/>
                            <w:left w:val="none" w:sz="0" w:space="0" w:color="auto"/>
                            <w:bottom w:val="none" w:sz="0" w:space="0" w:color="auto"/>
                            <w:right w:val="none" w:sz="0" w:space="0" w:color="auto"/>
                          </w:divBdr>
                        </w:div>
                      </w:divsChild>
                    </w:div>
                    <w:div w:id="1754037811">
                      <w:marLeft w:val="0"/>
                      <w:marRight w:val="0"/>
                      <w:marTop w:val="0"/>
                      <w:marBottom w:val="0"/>
                      <w:divBdr>
                        <w:top w:val="none" w:sz="0" w:space="0" w:color="auto"/>
                        <w:left w:val="none" w:sz="0" w:space="0" w:color="auto"/>
                        <w:bottom w:val="none" w:sz="0" w:space="0" w:color="auto"/>
                        <w:right w:val="none" w:sz="0" w:space="0" w:color="auto"/>
                      </w:divBdr>
                      <w:divsChild>
                        <w:div w:id="391390470">
                          <w:marLeft w:val="240"/>
                          <w:marRight w:val="0"/>
                          <w:marTop w:val="0"/>
                          <w:marBottom w:val="0"/>
                          <w:divBdr>
                            <w:top w:val="none" w:sz="0" w:space="0" w:color="auto"/>
                            <w:left w:val="none" w:sz="0" w:space="0" w:color="auto"/>
                            <w:bottom w:val="none" w:sz="0" w:space="0" w:color="auto"/>
                            <w:right w:val="none" w:sz="0" w:space="0" w:color="auto"/>
                          </w:divBdr>
                        </w:div>
                      </w:divsChild>
                    </w:div>
                    <w:div w:id="1581284208">
                      <w:marLeft w:val="0"/>
                      <w:marRight w:val="0"/>
                      <w:marTop w:val="0"/>
                      <w:marBottom w:val="0"/>
                      <w:divBdr>
                        <w:top w:val="none" w:sz="0" w:space="0" w:color="auto"/>
                        <w:left w:val="none" w:sz="0" w:space="0" w:color="auto"/>
                        <w:bottom w:val="none" w:sz="0" w:space="0" w:color="auto"/>
                        <w:right w:val="none" w:sz="0" w:space="0" w:color="auto"/>
                      </w:divBdr>
                      <w:divsChild>
                        <w:div w:id="593905895">
                          <w:marLeft w:val="240"/>
                          <w:marRight w:val="0"/>
                          <w:marTop w:val="0"/>
                          <w:marBottom w:val="0"/>
                          <w:divBdr>
                            <w:top w:val="none" w:sz="0" w:space="0" w:color="auto"/>
                            <w:left w:val="none" w:sz="0" w:space="0" w:color="auto"/>
                            <w:bottom w:val="none" w:sz="0" w:space="0" w:color="auto"/>
                            <w:right w:val="none" w:sz="0" w:space="0" w:color="auto"/>
                          </w:divBdr>
                        </w:div>
                      </w:divsChild>
                    </w:div>
                    <w:div w:id="707681747">
                      <w:marLeft w:val="0"/>
                      <w:marRight w:val="0"/>
                      <w:marTop w:val="0"/>
                      <w:marBottom w:val="0"/>
                      <w:divBdr>
                        <w:top w:val="none" w:sz="0" w:space="0" w:color="auto"/>
                        <w:left w:val="none" w:sz="0" w:space="0" w:color="auto"/>
                        <w:bottom w:val="none" w:sz="0" w:space="0" w:color="auto"/>
                        <w:right w:val="none" w:sz="0" w:space="0" w:color="auto"/>
                      </w:divBdr>
                      <w:divsChild>
                        <w:div w:id="764688375">
                          <w:marLeft w:val="240"/>
                          <w:marRight w:val="0"/>
                          <w:marTop w:val="0"/>
                          <w:marBottom w:val="0"/>
                          <w:divBdr>
                            <w:top w:val="none" w:sz="0" w:space="0" w:color="auto"/>
                            <w:left w:val="none" w:sz="0" w:space="0" w:color="auto"/>
                            <w:bottom w:val="none" w:sz="0" w:space="0" w:color="auto"/>
                            <w:right w:val="none" w:sz="0" w:space="0" w:color="auto"/>
                          </w:divBdr>
                        </w:div>
                      </w:divsChild>
                    </w:div>
                    <w:div w:id="731925430">
                      <w:marLeft w:val="0"/>
                      <w:marRight w:val="0"/>
                      <w:marTop w:val="0"/>
                      <w:marBottom w:val="0"/>
                      <w:divBdr>
                        <w:top w:val="none" w:sz="0" w:space="0" w:color="auto"/>
                        <w:left w:val="none" w:sz="0" w:space="0" w:color="auto"/>
                        <w:bottom w:val="none" w:sz="0" w:space="0" w:color="auto"/>
                        <w:right w:val="none" w:sz="0" w:space="0" w:color="auto"/>
                      </w:divBdr>
                      <w:divsChild>
                        <w:div w:id="365175581">
                          <w:marLeft w:val="240"/>
                          <w:marRight w:val="0"/>
                          <w:marTop w:val="0"/>
                          <w:marBottom w:val="0"/>
                          <w:divBdr>
                            <w:top w:val="none" w:sz="0" w:space="0" w:color="auto"/>
                            <w:left w:val="none" w:sz="0" w:space="0" w:color="auto"/>
                            <w:bottom w:val="none" w:sz="0" w:space="0" w:color="auto"/>
                            <w:right w:val="none" w:sz="0" w:space="0" w:color="auto"/>
                          </w:divBdr>
                        </w:div>
                      </w:divsChild>
                    </w:div>
                    <w:div w:id="1157451771">
                      <w:marLeft w:val="0"/>
                      <w:marRight w:val="0"/>
                      <w:marTop w:val="0"/>
                      <w:marBottom w:val="0"/>
                      <w:divBdr>
                        <w:top w:val="none" w:sz="0" w:space="0" w:color="auto"/>
                        <w:left w:val="none" w:sz="0" w:space="0" w:color="auto"/>
                        <w:bottom w:val="none" w:sz="0" w:space="0" w:color="auto"/>
                        <w:right w:val="none" w:sz="0" w:space="0" w:color="auto"/>
                      </w:divBdr>
                      <w:divsChild>
                        <w:div w:id="420176384">
                          <w:marLeft w:val="240"/>
                          <w:marRight w:val="0"/>
                          <w:marTop w:val="0"/>
                          <w:marBottom w:val="0"/>
                          <w:divBdr>
                            <w:top w:val="none" w:sz="0" w:space="0" w:color="auto"/>
                            <w:left w:val="none" w:sz="0" w:space="0" w:color="auto"/>
                            <w:bottom w:val="none" w:sz="0" w:space="0" w:color="auto"/>
                            <w:right w:val="none" w:sz="0" w:space="0" w:color="auto"/>
                          </w:divBdr>
                        </w:div>
                      </w:divsChild>
                    </w:div>
                    <w:div w:id="345517566">
                      <w:marLeft w:val="0"/>
                      <w:marRight w:val="0"/>
                      <w:marTop w:val="0"/>
                      <w:marBottom w:val="0"/>
                      <w:divBdr>
                        <w:top w:val="none" w:sz="0" w:space="0" w:color="auto"/>
                        <w:left w:val="none" w:sz="0" w:space="0" w:color="auto"/>
                        <w:bottom w:val="none" w:sz="0" w:space="0" w:color="auto"/>
                        <w:right w:val="none" w:sz="0" w:space="0" w:color="auto"/>
                      </w:divBdr>
                      <w:divsChild>
                        <w:div w:id="2050838631">
                          <w:marLeft w:val="240"/>
                          <w:marRight w:val="0"/>
                          <w:marTop w:val="0"/>
                          <w:marBottom w:val="0"/>
                          <w:divBdr>
                            <w:top w:val="none" w:sz="0" w:space="0" w:color="auto"/>
                            <w:left w:val="none" w:sz="0" w:space="0" w:color="auto"/>
                            <w:bottom w:val="none" w:sz="0" w:space="0" w:color="auto"/>
                            <w:right w:val="none" w:sz="0" w:space="0" w:color="auto"/>
                          </w:divBdr>
                        </w:div>
                      </w:divsChild>
                    </w:div>
                    <w:div w:id="1277785028">
                      <w:marLeft w:val="0"/>
                      <w:marRight w:val="0"/>
                      <w:marTop w:val="0"/>
                      <w:marBottom w:val="0"/>
                      <w:divBdr>
                        <w:top w:val="none" w:sz="0" w:space="0" w:color="auto"/>
                        <w:left w:val="none" w:sz="0" w:space="0" w:color="auto"/>
                        <w:bottom w:val="none" w:sz="0" w:space="0" w:color="auto"/>
                        <w:right w:val="none" w:sz="0" w:space="0" w:color="auto"/>
                      </w:divBdr>
                      <w:divsChild>
                        <w:div w:id="1841847064">
                          <w:marLeft w:val="240"/>
                          <w:marRight w:val="0"/>
                          <w:marTop w:val="0"/>
                          <w:marBottom w:val="0"/>
                          <w:divBdr>
                            <w:top w:val="none" w:sz="0" w:space="0" w:color="auto"/>
                            <w:left w:val="none" w:sz="0" w:space="0" w:color="auto"/>
                            <w:bottom w:val="none" w:sz="0" w:space="0" w:color="auto"/>
                            <w:right w:val="none" w:sz="0" w:space="0" w:color="auto"/>
                          </w:divBdr>
                        </w:div>
                      </w:divsChild>
                    </w:div>
                    <w:div w:id="1204058218">
                      <w:marLeft w:val="0"/>
                      <w:marRight w:val="0"/>
                      <w:marTop w:val="0"/>
                      <w:marBottom w:val="0"/>
                      <w:divBdr>
                        <w:top w:val="none" w:sz="0" w:space="0" w:color="auto"/>
                        <w:left w:val="none" w:sz="0" w:space="0" w:color="auto"/>
                        <w:bottom w:val="none" w:sz="0" w:space="0" w:color="auto"/>
                        <w:right w:val="none" w:sz="0" w:space="0" w:color="auto"/>
                      </w:divBdr>
                      <w:divsChild>
                        <w:div w:id="1093742917">
                          <w:marLeft w:val="240"/>
                          <w:marRight w:val="0"/>
                          <w:marTop w:val="0"/>
                          <w:marBottom w:val="0"/>
                          <w:divBdr>
                            <w:top w:val="none" w:sz="0" w:space="0" w:color="auto"/>
                            <w:left w:val="none" w:sz="0" w:space="0" w:color="auto"/>
                            <w:bottom w:val="none" w:sz="0" w:space="0" w:color="auto"/>
                            <w:right w:val="none" w:sz="0" w:space="0" w:color="auto"/>
                          </w:divBdr>
                        </w:div>
                      </w:divsChild>
                    </w:div>
                    <w:div w:id="1824467761">
                      <w:marLeft w:val="0"/>
                      <w:marRight w:val="0"/>
                      <w:marTop w:val="0"/>
                      <w:marBottom w:val="0"/>
                      <w:divBdr>
                        <w:top w:val="none" w:sz="0" w:space="0" w:color="auto"/>
                        <w:left w:val="none" w:sz="0" w:space="0" w:color="auto"/>
                        <w:bottom w:val="none" w:sz="0" w:space="0" w:color="auto"/>
                        <w:right w:val="none" w:sz="0" w:space="0" w:color="auto"/>
                      </w:divBdr>
                      <w:divsChild>
                        <w:div w:id="736516058">
                          <w:marLeft w:val="240"/>
                          <w:marRight w:val="0"/>
                          <w:marTop w:val="0"/>
                          <w:marBottom w:val="0"/>
                          <w:divBdr>
                            <w:top w:val="none" w:sz="0" w:space="0" w:color="auto"/>
                            <w:left w:val="none" w:sz="0" w:space="0" w:color="auto"/>
                            <w:bottom w:val="none" w:sz="0" w:space="0" w:color="auto"/>
                            <w:right w:val="none" w:sz="0" w:space="0" w:color="auto"/>
                          </w:divBdr>
                        </w:div>
                      </w:divsChild>
                    </w:div>
                    <w:div w:id="1011295278">
                      <w:marLeft w:val="0"/>
                      <w:marRight w:val="0"/>
                      <w:marTop w:val="0"/>
                      <w:marBottom w:val="0"/>
                      <w:divBdr>
                        <w:top w:val="none" w:sz="0" w:space="0" w:color="auto"/>
                        <w:left w:val="none" w:sz="0" w:space="0" w:color="auto"/>
                        <w:bottom w:val="none" w:sz="0" w:space="0" w:color="auto"/>
                        <w:right w:val="none" w:sz="0" w:space="0" w:color="auto"/>
                      </w:divBdr>
                      <w:divsChild>
                        <w:div w:id="321541738">
                          <w:marLeft w:val="240"/>
                          <w:marRight w:val="0"/>
                          <w:marTop w:val="0"/>
                          <w:marBottom w:val="0"/>
                          <w:divBdr>
                            <w:top w:val="none" w:sz="0" w:space="0" w:color="auto"/>
                            <w:left w:val="none" w:sz="0" w:space="0" w:color="auto"/>
                            <w:bottom w:val="none" w:sz="0" w:space="0" w:color="auto"/>
                            <w:right w:val="none" w:sz="0" w:space="0" w:color="auto"/>
                          </w:divBdr>
                        </w:div>
                      </w:divsChild>
                    </w:div>
                    <w:div w:id="410857919">
                      <w:marLeft w:val="0"/>
                      <w:marRight w:val="0"/>
                      <w:marTop w:val="0"/>
                      <w:marBottom w:val="0"/>
                      <w:divBdr>
                        <w:top w:val="none" w:sz="0" w:space="0" w:color="auto"/>
                        <w:left w:val="none" w:sz="0" w:space="0" w:color="auto"/>
                        <w:bottom w:val="none" w:sz="0" w:space="0" w:color="auto"/>
                        <w:right w:val="none" w:sz="0" w:space="0" w:color="auto"/>
                      </w:divBdr>
                      <w:divsChild>
                        <w:div w:id="208636720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8164296">
      <w:bodyDiv w:val="1"/>
      <w:marLeft w:val="0"/>
      <w:marRight w:val="0"/>
      <w:marTop w:val="0"/>
      <w:marBottom w:val="0"/>
      <w:divBdr>
        <w:top w:val="none" w:sz="0" w:space="0" w:color="auto"/>
        <w:left w:val="none" w:sz="0" w:space="0" w:color="auto"/>
        <w:bottom w:val="none" w:sz="0" w:space="0" w:color="auto"/>
        <w:right w:val="none" w:sz="0" w:space="0" w:color="auto"/>
      </w:divBdr>
      <w:divsChild>
        <w:div w:id="1134982848">
          <w:marLeft w:val="0"/>
          <w:marRight w:val="0"/>
          <w:marTop w:val="0"/>
          <w:marBottom w:val="0"/>
          <w:divBdr>
            <w:top w:val="none" w:sz="0" w:space="0" w:color="auto"/>
            <w:left w:val="none" w:sz="0" w:space="0" w:color="auto"/>
            <w:bottom w:val="none" w:sz="0" w:space="0" w:color="auto"/>
            <w:right w:val="none" w:sz="0" w:space="0" w:color="auto"/>
          </w:divBdr>
          <w:divsChild>
            <w:div w:id="85157016">
              <w:marLeft w:val="0"/>
              <w:marRight w:val="0"/>
              <w:marTop w:val="0"/>
              <w:marBottom w:val="0"/>
              <w:divBdr>
                <w:top w:val="none" w:sz="0" w:space="0" w:color="auto"/>
                <w:left w:val="none" w:sz="0" w:space="0" w:color="auto"/>
                <w:bottom w:val="none" w:sz="0" w:space="0" w:color="auto"/>
                <w:right w:val="none" w:sz="0" w:space="0" w:color="auto"/>
              </w:divBdr>
              <w:divsChild>
                <w:div w:id="190345104">
                  <w:marLeft w:val="0"/>
                  <w:marRight w:val="0"/>
                  <w:marTop w:val="150"/>
                  <w:marBottom w:val="150"/>
                  <w:divBdr>
                    <w:top w:val="none" w:sz="0" w:space="0" w:color="auto"/>
                    <w:left w:val="none" w:sz="0" w:space="0" w:color="auto"/>
                    <w:bottom w:val="none" w:sz="0" w:space="0" w:color="auto"/>
                    <w:right w:val="none" w:sz="0" w:space="0" w:color="auto"/>
                  </w:divBdr>
                  <w:divsChild>
                    <w:div w:id="1381661405">
                      <w:marLeft w:val="0"/>
                      <w:marRight w:val="0"/>
                      <w:marTop w:val="0"/>
                      <w:marBottom w:val="0"/>
                      <w:divBdr>
                        <w:top w:val="none" w:sz="0" w:space="0" w:color="auto"/>
                        <w:left w:val="none" w:sz="0" w:space="0" w:color="auto"/>
                        <w:bottom w:val="none" w:sz="0" w:space="0" w:color="auto"/>
                        <w:right w:val="none" w:sz="0" w:space="0" w:color="auto"/>
                      </w:divBdr>
                      <w:divsChild>
                        <w:div w:id="1340697012">
                          <w:marLeft w:val="240"/>
                          <w:marRight w:val="0"/>
                          <w:marTop w:val="0"/>
                          <w:marBottom w:val="0"/>
                          <w:divBdr>
                            <w:top w:val="none" w:sz="0" w:space="0" w:color="auto"/>
                            <w:left w:val="none" w:sz="0" w:space="0" w:color="auto"/>
                            <w:bottom w:val="none" w:sz="0" w:space="0" w:color="auto"/>
                            <w:right w:val="none" w:sz="0" w:space="0" w:color="auto"/>
                          </w:divBdr>
                        </w:div>
                      </w:divsChild>
                    </w:div>
                    <w:div w:id="1527018318">
                      <w:marLeft w:val="0"/>
                      <w:marRight w:val="0"/>
                      <w:marTop w:val="0"/>
                      <w:marBottom w:val="0"/>
                      <w:divBdr>
                        <w:top w:val="none" w:sz="0" w:space="0" w:color="auto"/>
                        <w:left w:val="none" w:sz="0" w:space="0" w:color="auto"/>
                        <w:bottom w:val="none" w:sz="0" w:space="0" w:color="auto"/>
                        <w:right w:val="none" w:sz="0" w:space="0" w:color="auto"/>
                      </w:divBdr>
                      <w:divsChild>
                        <w:div w:id="792290020">
                          <w:marLeft w:val="240"/>
                          <w:marRight w:val="0"/>
                          <w:marTop w:val="0"/>
                          <w:marBottom w:val="0"/>
                          <w:divBdr>
                            <w:top w:val="none" w:sz="0" w:space="0" w:color="auto"/>
                            <w:left w:val="none" w:sz="0" w:space="0" w:color="auto"/>
                            <w:bottom w:val="none" w:sz="0" w:space="0" w:color="auto"/>
                            <w:right w:val="none" w:sz="0" w:space="0" w:color="auto"/>
                          </w:divBdr>
                        </w:div>
                      </w:divsChild>
                    </w:div>
                    <w:div w:id="952177764">
                      <w:marLeft w:val="0"/>
                      <w:marRight w:val="0"/>
                      <w:marTop w:val="0"/>
                      <w:marBottom w:val="0"/>
                      <w:divBdr>
                        <w:top w:val="none" w:sz="0" w:space="0" w:color="auto"/>
                        <w:left w:val="none" w:sz="0" w:space="0" w:color="auto"/>
                        <w:bottom w:val="none" w:sz="0" w:space="0" w:color="auto"/>
                        <w:right w:val="none" w:sz="0" w:space="0" w:color="auto"/>
                      </w:divBdr>
                      <w:divsChild>
                        <w:div w:id="277221552">
                          <w:marLeft w:val="240"/>
                          <w:marRight w:val="0"/>
                          <w:marTop w:val="0"/>
                          <w:marBottom w:val="0"/>
                          <w:divBdr>
                            <w:top w:val="none" w:sz="0" w:space="0" w:color="auto"/>
                            <w:left w:val="none" w:sz="0" w:space="0" w:color="auto"/>
                            <w:bottom w:val="none" w:sz="0" w:space="0" w:color="auto"/>
                            <w:right w:val="none" w:sz="0" w:space="0" w:color="auto"/>
                          </w:divBdr>
                        </w:div>
                      </w:divsChild>
                    </w:div>
                    <w:div w:id="1075737581">
                      <w:marLeft w:val="0"/>
                      <w:marRight w:val="0"/>
                      <w:marTop w:val="0"/>
                      <w:marBottom w:val="0"/>
                      <w:divBdr>
                        <w:top w:val="none" w:sz="0" w:space="0" w:color="auto"/>
                        <w:left w:val="none" w:sz="0" w:space="0" w:color="auto"/>
                        <w:bottom w:val="none" w:sz="0" w:space="0" w:color="auto"/>
                        <w:right w:val="none" w:sz="0" w:space="0" w:color="auto"/>
                      </w:divBdr>
                    </w:div>
                    <w:div w:id="486631703">
                      <w:marLeft w:val="0"/>
                      <w:marRight w:val="0"/>
                      <w:marTop w:val="0"/>
                      <w:marBottom w:val="0"/>
                      <w:divBdr>
                        <w:top w:val="none" w:sz="0" w:space="0" w:color="auto"/>
                        <w:left w:val="none" w:sz="0" w:space="0" w:color="auto"/>
                        <w:bottom w:val="none" w:sz="0" w:space="0" w:color="auto"/>
                        <w:right w:val="none" w:sz="0" w:space="0" w:color="auto"/>
                      </w:divBdr>
                      <w:divsChild>
                        <w:div w:id="1739748080">
                          <w:marLeft w:val="240"/>
                          <w:marRight w:val="0"/>
                          <w:marTop w:val="0"/>
                          <w:marBottom w:val="0"/>
                          <w:divBdr>
                            <w:top w:val="none" w:sz="0" w:space="0" w:color="auto"/>
                            <w:left w:val="none" w:sz="0" w:space="0" w:color="auto"/>
                            <w:bottom w:val="none" w:sz="0" w:space="0" w:color="auto"/>
                            <w:right w:val="none" w:sz="0" w:space="0" w:color="auto"/>
                          </w:divBdr>
                        </w:div>
                      </w:divsChild>
                    </w:div>
                    <w:div w:id="1429233653">
                      <w:marLeft w:val="0"/>
                      <w:marRight w:val="0"/>
                      <w:marTop w:val="0"/>
                      <w:marBottom w:val="0"/>
                      <w:divBdr>
                        <w:top w:val="none" w:sz="0" w:space="0" w:color="auto"/>
                        <w:left w:val="none" w:sz="0" w:space="0" w:color="auto"/>
                        <w:bottom w:val="none" w:sz="0" w:space="0" w:color="auto"/>
                        <w:right w:val="none" w:sz="0" w:space="0" w:color="auto"/>
                      </w:divBdr>
                      <w:divsChild>
                        <w:div w:id="819272341">
                          <w:marLeft w:val="240"/>
                          <w:marRight w:val="0"/>
                          <w:marTop w:val="0"/>
                          <w:marBottom w:val="0"/>
                          <w:divBdr>
                            <w:top w:val="none" w:sz="0" w:space="0" w:color="auto"/>
                            <w:left w:val="none" w:sz="0" w:space="0" w:color="auto"/>
                            <w:bottom w:val="none" w:sz="0" w:space="0" w:color="auto"/>
                            <w:right w:val="none" w:sz="0" w:space="0" w:color="auto"/>
                          </w:divBdr>
                        </w:div>
                      </w:divsChild>
                    </w:div>
                    <w:div w:id="1441677798">
                      <w:marLeft w:val="0"/>
                      <w:marRight w:val="0"/>
                      <w:marTop w:val="0"/>
                      <w:marBottom w:val="0"/>
                      <w:divBdr>
                        <w:top w:val="none" w:sz="0" w:space="0" w:color="auto"/>
                        <w:left w:val="none" w:sz="0" w:space="0" w:color="auto"/>
                        <w:bottom w:val="none" w:sz="0" w:space="0" w:color="auto"/>
                        <w:right w:val="none" w:sz="0" w:space="0" w:color="auto"/>
                      </w:divBdr>
                    </w:div>
                    <w:div w:id="927158529">
                      <w:marLeft w:val="0"/>
                      <w:marRight w:val="0"/>
                      <w:marTop w:val="0"/>
                      <w:marBottom w:val="0"/>
                      <w:divBdr>
                        <w:top w:val="none" w:sz="0" w:space="0" w:color="auto"/>
                        <w:left w:val="none" w:sz="0" w:space="0" w:color="auto"/>
                        <w:bottom w:val="none" w:sz="0" w:space="0" w:color="auto"/>
                        <w:right w:val="none" w:sz="0" w:space="0" w:color="auto"/>
                      </w:divBdr>
                      <w:divsChild>
                        <w:div w:id="1044983376">
                          <w:marLeft w:val="240"/>
                          <w:marRight w:val="0"/>
                          <w:marTop w:val="0"/>
                          <w:marBottom w:val="0"/>
                          <w:divBdr>
                            <w:top w:val="none" w:sz="0" w:space="0" w:color="auto"/>
                            <w:left w:val="none" w:sz="0" w:space="0" w:color="auto"/>
                            <w:bottom w:val="none" w:sz="0" w:space="0" w:color="auto"/>
                            <w:right w:val="none" w:sz="0" w:space="0" w:color="auto"/>
                          </w:divBdr>
                        </w:div>
                      </w:divsChild>
                    </w:div>
                    <w:div w:id="1847670311">
                      <w:marLeft w:val="0"/>
                      <w:marRight w:val="0"/>
                      <w:marTop w:val="0"/>
                      <w:marBottom w:val="0"/>
                      <w:divBdr>
                        <w:top w:val="none" w:sz="0" w:space="0" w:color="auto"/>
                        <w:left w:val="none" w:sz="0" w:space="0" w:color="auto"/>
                        <w:bottom w:val="none" w:sz="0" w:space="0" w:color="auto"/>
                        <w:right w:val="none" w:sz="0" w:space="0" w:color="auto"/>
                      </w:divBdr>
                      <w:divsChild>
                        <w:div w:id="117980789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0927739">
      <w:bodyDiv w:val="1"/>
      <w:marLeft w:val="0"/>
      <w:marRight w:val="0"/>
      <w:marTop w:val="0"/>
      <w:marBottom w:val="0"/>
      <w:divBdr>
        <w:top w:val="none" w:sz="0" w:space="0" w:color="auto"/>
        <w:left w:val="none" w:sz="0" w:space="0" w:color="auto"/>
        <w:bottom w:val="none" w:sz="0" w:space="0" w:color="auto"/>
        <w:right w:val="none" w:sz="0" w:space="0" w:color="auto"/>
      </w:divBdr>
    </w:div>
    <w:div w:id="1720519819">
      <w:bodyDiv w:val="1"/>
      <w:marLeft w:val="0"/>
      <w:marRight w:val="0"/>
      <w:marTop w:val="0"/>
      <w:marBottom w:val="0"/>
      <w:divBdr>
        <w:top w:val="none" w:sz="0" w:space="0" w:color="auto"/>
        <w:left w:val="none" w:sz="0" w:space="0" w:color="auto"/>
        <w:bottom w:val="none" w:sz="0" w:space="0" w:color="auto"/>
        <w:right w:val="none" w:sz="0" w:space="0" w:color="auto"/>
      </w:divBdr>
      <w:divsChild>
        <w:div w:id="468204884">
          <w:marLeft w:val="0"/>
          <w:marRight w:val="0"/>
          <w:marTop w:val="0"/>
          <w:marBottom w:val="0"/>
          <w:divBdr>
            <w:top w:val="none" w:sz="0" w:space="0" w:color="auto"/>
            <w:left w:val="none" w:sz="0" w:space="0" w:color="auto"/>
            <w:bottom w:val="none" w:sz="0" w:space="0" w:color="auto"/>
            <w:right w:val="none" w:sz="0" w:space="0" w:color="auto"/>
          </w:divBdr>
          <w:divsChild>
            <w:div w:id="1519000131">
              <w:marLeft w:val="0"/>
              <w:marRight w:val="0"/>
              <w:marTop w:val="0"/>
              <w:marBottom w:val="0"/>
              <w:divBdr>
                <w:top w:val="none" w:sz="0" w:space="0" w:color="auto"/>
                <w:left w:val="none" w:sz="0" w:space="0" w:color="auto"/>
                <w:bottom w:val="none" w:sz="0" w:space="0" w:color="auto"/>
                <w:right w:val="none" w:sz="0" w:space="0" w:color="auto"/>
              </w:divBdr>
              <w:divsChild>
                <w:div w:id="235435822">
                  <w:marLeft w:val="0"/>
                  <w:marRight w:val="0"/>
                  <w:marTop w:val="0"/>
                  <w:marBottom w:val="0"/>
                  <w:divBdr>
                    <w:top w:val="none" w:sz="0" w:space="0" w:color="auto"/>
                    <w:left w:val="none" w:sz="0" w:space="0" w:color="auto"/>
                    <w:bottom w:val="none" w:sz="0" w:space="0" w:color="auto"/>
                    <w:right w:val="none" w:sz="0" w:space="0" w:color="auto"/>
                  </w:divBdr>
                  <w:divsChild>
                    <w:div w:id="73219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3420714">
      <w:bodyDiv w:val="1"/>
      <w:marLeft w:val="0"/>
      <w:marRight w:val="0"/>
      <w:marTop w:val="0"/>
      <w:marBottom w:val="0"/>
      <w:divBdr>
        <w:top w:val="none" w:sz="0" w:space="0" w:color="auto"/>
        <w:left w:val="none" w:sz="0" w:space="0" w:color="auto"/>
        <w:bottom w:val="none" w:sz="0" w:space="0" w:color="auto"/>
        <w:right w:val="none" w:sz="0" w:space="0" w:color="auto"/>
      </w:divBdr>
      <w:divsChild>
        <w:div w:id="741030322">
          <w:marLeft w:val="0"/>
          <w:marRight w:val="0"/>
          <w:marTop w:val="0"/>
          <w:marBottom w:val="0"/>
          <w:divBdr>
            <w:top w:val="none" w:sz="0" w:space="0" w:color="auto"/>
            <w:left w:val="none" w:sz="0" w:space="0" w:color="auto"/>
            <w:bottom w:val="none" w:sz="0" w:space="0" w:color="auto"/>
            <w:right w:val="none" w:sz="0" w:space="0" w:color="auto"/>
          </w:divBdr>
          <w:divsChild>
            <w:div w:id="630744499">
              <w:marLeft w:val="0"/>
              <w:marRight w:val="0"/>
              <w:marTop w:val="0"/>
              <w:marBottom w:val="0"/>
              <w:divBdr>
                <w:top w:val="none" w:sz="0" w:space="0" w:color="auto"/>
                <w:left w:val="none" w:sz="0" w:space="0" w:color="auto"/>
                <w:bottom w:val="none" w:sz="0" w:space="0" w:color="auto"/>
                <w:right w:val="none" w:sz="0" w:space="0" w:color="auto"/>
              </w:divBdr>
              <w:divsChild>
                <w:div w:id="1174299269">
                  <w:marLeft w:val="0"/>
                  <w:marRight w:val="0"/>
                  <w:marTop w:val="150"/>
                  <w:marBottom w:val="150"/>
                  <w:divBdr>
                    <w:top w:val="none" w:sz="0" w:space="0" w:color="auto"/>
                    <w:left w:val="none" w:sz="0" w:space="0" w:color="auto"/>
                    <w:bottom w:val="none" w:sz="0" w:space="0" w:color="auto"/>
                    <w:right w:val="none" w:sz="0" w:space="0" w:color="auto"/>
                  </w:divBdr>
                  <w:divsChild>
                    <w:div w:id="813834054">
                      <w:marLeft w:val="0"/>
                      <w:marRight w:val="0"/>
                      <w:marTop w:val="0"/>
                      <w:marBottom w:val="0"/>
                      <w:divBdr>
                        <w:top w:val="none" w:sz="0" w:space="0" w:color="auto"/>
                        <w:left w:val="none" w:sz="0" w:space="0" w:color="auto"/>
                        <w:bottom w:val="none" w:sz="0" w:space="0" w:color="auto"/>
                        <w:right w:val="none" w:sz="0" w:space="0" w:color="auto"/>
                      </w:divBdr>
                      <w:divsChild>
                        <w:div w:id="1420518905">
                          <w:marLeft w:val="240"/>
                          <w:marRight w:val="0"/>
                          <w:marTop w:val="0"/>
                          <w:marBottom w:val="0"/>
                          <w:divBdr>
                            <w:top w:val="none" w:sz="0" w:space="0" w:color="auto"/>
                            <w:left w:val="none" w:sz="0" w:space="0" w:color="auto"/>
                            <w:bottom w:val="none" w:sz="0" w:space="0" w:color="auto"/>
                            <w:right w:val="none" w:sz="0" w:space="0" w:color="auto"/>
                          </w:divBdr>
                        </w:div>
                      </w:divsChild>
                    </w:div>
                    <w:div w:id="1605115083">
                      <w:marLeft w:val="0"/>
                      <w:marRight w:val="0"/>
                      <w:marTop w:val="0"/>
                      <w:marBottom w:val="0"/>
                      <w:divBdr>
                        <w:top w:val="none" w:sz="0" w:space="0" w:color="auto"/>
                        <w:left w:val="none" w:sz="0" w:space="0" w:color="auto"/>
                        <w:bottom w:val="none" w:sz="0" w:space="0" w:color="auto"/>
                        <w:right w:val="none" w:sz="0" w:space="0" w:color="auto"/>
                      </w:divBdr>
                      <w:divsChild>
                        <w:div w:id="1063217632">
                          <w:marLeft w:val="240"/>
                          <w:marRight w:val="0"/>
                          <w:marTop w:val="0"/>
                          <w:marBottom w:val="0"/>
                          <w:divBdr>
                            <w:top w:val="none" w:sz="0" w:space="0" w:color="auto"/>
                            <w:left w:val="none" w:sz="0" w:space="0" w:color="auto"/>
                            <w:bottom w:val="none" w:sz="0" w:space="0" w:color="auto"/>
                            <w:right w:val="none" w:sz="0" w:space="0" w:color="auto"/>
                          </w:divBdr>
                        </w:div>
                      </w:divsChild>
                    </w:div>
                    <w:div w:id="327632709">
                      <w:marLeft w:val="0"/>
                      <w:marRight w:val="0"/>
                      <w:marTop w:val="0"/>
                      <w:marBottom w:val="0"/>
                      <w:divBdr>
                        <w:top w:val="none" w:sz="0" w:space="0" w:color="auto"/>
                        <w:left w:val="none" w:sz="0" w:space="0" w:color="auto"/>
                        <w:bottom w:val="none" w:sz="0" w:space="0" w:color="auto"/>
                        <w:right w:val="none" w:sz="0" w:space="0" w:color="auto"/>
                      </w:divBdr>
                      <w:divsChild>
                        <w:div w:id="69253551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7</Pages>
  <Words>2359</Words>
  <Characters>12433</Characters>
  <Application>Microsoft Office Word</Application>
  <DocSecurity>0</DocSecurity>
  <Lines>592</Lines>
  <Paragraphs>279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Ofori Manu, Solomon</dc:creator>
  <cp:keywords/>
  <dc:description/>
  <cp:lastModifiedBy>Ofori Manu, Solomon</cp:lastModifiedBy>
  <cp:revision>4</cp:revision>
  <dcterms:created xsi:type="dcterms:W3CDTF">2023-10-06T16:38:00Z</dcterms:created>
  <dcterms:modified xsi:type="dcterms:W3CDTF">2023-10-08T19:04:00Z</dcterms:modified>
</cp:coreProperties>
</file>