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24333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11052810</wp:posOffset>
            </wp:positionH>
            <wp:positionV relativeFrom="page">
              <wp:posOffset>1485900</wp:posOffset>
            </wp:positionV>
            <wp:extent cx="1826895" cy="61531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894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第三阶段</w:t>
      </w:r>
    </w:p>
    <w:p w14:paraId="488344C4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/>
          <w:bCs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## 进阶：学习transformer</w:t>
      </w:r>
    </w:p>
    <w:p w14:paraId="92D58388">
      <w:pPr>
        <w:pStyle w:val="12"/>
        <w:numPr>
          <w:ilvl w:val="0"/>
          <w:numId w:val="1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Transformer 的内部架构：Encoder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Decoder，Positional-Encoding, Layer-Normalization, Self-Attention,  Cross-Attention</w:t>
      </w:r>
    </w:p>
    <w:p w14:paraId="866DFFDD">
      <w:pPr>
        <w:numPr>
          <w:ilvl w:val="0"/>
          <w:numId w:val="0"/>
        </w:numPr>
        <w:spacing w:line="360" w:lineRule="auto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ascii="楷体" w:hAnsi="楷体" w:eastAsia="楷体" w:cs="楷体"/>
          <w:sz w:val="28"/>
          <w:szCs w:val="28"/>
          <w:lang w:val="en-US"/>
        </w:rPr>
        <w:t>transformer</w:t>
      </w:r>
      <w:r>
        <w:rPr>
          <w:rFonts w:hint="eastAsia" w:ascii="楷体" w:hAnsi="楷体" w:cs="楷体"/>
          <w:sz w:val="28"/>
          <w:szCs w:val="28"/>
          <w:lang w:val="en-US" w:eastAsia="zh-CN"/>
        </w:rPr>
        <w:t>整体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框架：</w:t>
      </w:r>
    </w:p>
    <w:p w14:paraId="5109C385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Encoder</w:t>
      </w:r>
      <w:r>
        <w:rPr>
          <w:rFonts w:hint="eastAsia" w:hAnsi="楷体" w:cs="楷体"/>
          <w:sz w:val="28"/>
          <w:szCs w:val="28"/>
          <w:lang w:val="en-US" w:eastAsia="zh-CN"/>
        </w:rPr>
        <w:t>（编码器）：将源语言句子变成上下文感知的向量。</w:t>
      </w:r>
    </w:p>
    <w:p w14:paraId="B5220C20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Decoder</w:t>
      </w:r>
      <w:r>
        <w:rPr>
          <w:rFonts w:hint="eastAsia" w:hAnsi="楷体" w:cs="楷体"/>
          <w:sz w:val="28"/>
          <w:szCs w:val="28"/>
          <w:lang w:val="en-US" w:eastAsia="zh-CN"/>
        </w:rPr>
        <w:t>（解码器）：</w:t>
      </w:r>
      <w:r>
        <w:rPr>
          <w:rFonts w:hint="eastAsia" w:ascii="楷体" w:hAnsi="楷体" w:cs="楷体"/>
          <w:sz w:val="28"/>
          <w:szCs w:val="28"/>
          <w:lang w:eastAsia="zh-CN"/>
        </w:rPr>
        <w:t>根据</w:t>
      </w:r>
      <w:r>
        <w:rPr>
          <w:rFonts w:hint="default" w:hAnsi="楷体" w:cs="楷体"/>
          <w:sz w:val="28"/>
          <w:szCs w:val="28"/>
          <w:lang w:val="en-US" w:eastAsia="zh-CN"/>
        </w:rPr>
        <w:t>encoder</w:t>
      </w:r>
      <w:r>
        <w:rPr>
          <w:rFonts w:hint="eastAsia" w:hAnsi="楷体" w:cs="楷体"/>
          <w:sz w:val="28"/>
          <w:szCs w:val="28"/>
          <w:lang w:val="en-US" w:eastAsia="zh-CN"/>
        </w:rPr>
        <w:t>理解的内容，生成目标句子。</w:t>
      </w:r>
    </w:p>
    <w:p w14:paraId="EAF99D70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：让句子里每个词，都能“注意”其他所有词，理解上下文</w:t>
      </w:r>
    </w:p>
    <w:p w14:paraId="634CD1BA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Masked 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：Decoder 专用，防止看到未来的词</w:t>
      </w:r>
    </w:p>
    <w:p w14:paraId="090060E5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Cross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：</w:t>
      </w:r>
      <w:r>
        <w:rPr>
          <w:rFonts w:hint="default" w:hAnsi="楷体" w:cs="楷体"/>
          <w:sz w:val="28"/>
          <w:szCs w:val="28"/>
          <w:lang w:val="en-US" w:eastAsia="zh-CN"/>
        </w:rPr>
        <w:t>Decoder 看 Encoder 的信息</w:t>
      </w:r>
    </w:p>
    <w:p w14:paraId="E9BB2CE1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Positional</w:t>
      </w:r>
      <w:r>
        <w:rPr>
          <w:rFonts w:hint="eastAsia" w:hAnsi="楷体" w:eastAsia="楷体" w:cs="楷体"/>
          <w:sz w:val="28"/>
          <w:szCs w:val="28"/>
          <w:lang w:val="en-US" w:eastAsia="zh-CN"/>
        </w:rPr>
        <w:t xml:space="preserve">  </w:t>
      </w:r>
      <w:r>
        <w:rPr>
          <w:rFonts w:hint="default" w:hAnsi="楷体" w:cs="楷体"/>
          <w:sz w:val="28"/>
          <w:szCs w:val="28"/>
          <w:lang w:val="en-US" w:eastAsia="zh-CN"/>
        </w:rPr>
        <w:t>Encoding</w:t>
      </w:r>
      <w:r>
        <w:rPr>
          <w:rFonts w:hint="eastAsia" w:hAnsi="楷体" w:cs="楷体"/>
          <w:sz w:val="28"/>
          <w:szCs w:val="28"/>
          <w:lang w:val="en-US" w:eastAsia="zh-CN"/>
        </w:rPr>
        <w:t>：手动加入位置信息</w:t>
      </w:r>
    </w:p>
    <w:p w14:paraId="F4038577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Layer</w:t>
      </w:r>
      <w:r>
        <w:rPr>
          <w:rFonts w:hint="eastAsia" w:hAnsi="楷体" w:eastAsia="楷体" w:cs="楷体"/>
          <w:sz w:val="28"/>
          <w:szCs w:val="28"/>
          <w:lang w:val="en-US" w:eastAsia="zh-CN"/>
        </w:rPr>
        <w:t xml:space="preserve"> </w:t>
      </w:r>
      <w:r>
        <w:rPr>
          <w:rFonts w:hint="default" w:hAnsi="楷体" w:eastAsia="楷体" w:cs="楷体"/>
          <w:sz w:val="28"/>
          <w:szCs w:val="28"/>
          <w:lang w:val="en-US" w:eastAsia="zh-CN"/>
        </w:rPr>
        <w:t>Normalization</w:t>
      </w:r>
      <w:r>
        <w:rPr>
          <w:rFonts w:hint="eastAsia" w:hAnsi="楷体" w:cs="楷体"/>
          <w:sz w:val="28"/>
          <w:szCs w:val="28"/>
          <w:lang w:val="en-US" w:eastAsia="zh-CN"/>
        </w:rPr>
        <w:t>：稳定训练，让深层网络更容易收敛。</w:t>
      </w:r>
    </w:p>
    <w:p w14:paraId="03023CEC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Feed Forward</w:t>
      </w:r>
      <w:r>
        <w:rPr>
          <w:rFonts w:hint="eastAsia" w:hAnsi="楷体" w:cs="楷体"/>
          <w:sz w:val="28"/>
          <w:szCs w:val="28"/>
          <w:lang w:val="en-US" w:eastAsia="zh-CN"/>
        </w:rPr>
        <w:t>：两层线性层，对每个词单独做非线性变换。</w:t>
      </w:r>
    </w:p>
    <w:p w14:paraId="9B37DC20">
      <w:pPr>
        <w:numPr>
          <w:ilvl w:val="0"/>
          <w:numId w:val="0"/>
        </w:numPr>
        <w:spacing w:line="360" w:lineRule="auto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Add &amp; Norm</w:t>
      </w:r>
      <w:r>
        <w:rPr>
          <w:rFonts w:hint="eastAsia" w:hAnsi="楷体" w:cs="楷体"/>
          <w:sz w:val="28"/>
          <w:szCs w:val="28"/>
          <w:lang w:val="en-US" w:eastAsia="zh-CN"/>
        </w:rPr>
        <w:t>：输出 = 原输入 + 模块输出 → 再 Norm；</w:t>
      </w:r>
      <w:r>
        <w:rPr>
          <w:rFonts w:hint="default" w:hAnsi="楷体" w:cs="楷体"/>
          <w:sz w:val="28"/>
          <w:szCs w:val="28"/>
          <w:lang w:val="en-US" w:eastAsia="zh-CN"/>
        </w:rPr>
        <w:t>防止梯度消失，让深层能训练。</w:t>
      </w:r>
    </w:p>
    <w:p w14:paraId="A7CA098D">
      <w:pPr>
        <w:numPr>
          <w:ilvl w:val="0"/>
          <w:numId w:val="0"/>
        </w:numPr>
        <w:spacing w:line="360" w:lineRule="auto"/>
        <w:jc w:val="center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>Transformer 整体架构</w:t>
      </w:r>
    </w:p>
    <w:p w14:paraId="0DE805DF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┌────────────────────────────                                  </w:t>
      </w:r>
    </w:p>
    <w:p w14:paraId="C40BAF5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[输入序列] → Input Embedding + Positional Encoding </w:t>
      </w:r>
    </w:p>
    <w:p w14:paraId="9586213D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</w:t>
      </w:r>
    </w:p>
    <w:p w14:paraId="2D0BF612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Encoder 堆叠 (N层)                    </w:t>
      </w:r>
    </w:p>
    <w:p w14:paraId="4941788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5051241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[输出序列] → Output Embedding + Positional Encoding</w:t>
      </w:r>
    </w:p>
    <w:p w14:paraId="F5DE7AFA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95E5697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Decoder 堆叠 (N层)                    </w:t>
      </w:r>
    </w:p>
    <w:p w14:paraId="78449FA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1DB82C2C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Linear + Softmax                      </w:t>
      </w:r>
    </w:p>
    <w:p w14:paraId="1364F108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    ↓                               </w:t>
      </w:r>
    </w:p>
    <w:p w14:paraId="BD8A9EF9">
      <w:pPr>
        <w:numPr>
          <w:ilvl w:val="0"/>
          <w:numId w:val="0"/>
        </w:numPr>
        <w:spacing w:line="360" w:lineRule="auto"/>
        <w:jc w:val="both"/>
        <w:rPr>
          <w:rFonts w:hint="eastAsia" w:hAnsi="楷体" w:eastAsia="楷体" w:cs="楷体"/>
          <w:sz w:val="28"/>
          <w:szCs w:val="28"/>
          <w:lang w:eastAsia="zh-CN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│                 输出下一个词概率                     </w:t>
      </w:r>
    </w:p>
    <w:p w14:paraId="2186CC7F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hAnsi="楷体" w:eastAsia="楷体" w:cs="楷体"/>
          <w:sz w:val="28"/>
          <w:szCs w:val="28"/>
          <w:lang w:eastAsia="zh-CN"/>
        </w:rPr>
        <w:t xml:space="preserve"> └───────────────────────────</w:t>
      </w:r>
    </w:p>
    <w:p w14:paraId="9080BAEE">
      <w:pPr>
        <w:spacing w:line="240" w:lineRule="auto"/>
        <w:jc w:val="center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Encoder 单层结构</w:t>
      </w:r>
    </w:p>
    <w:p w14:paraId="62F34E3F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┌─────────────────────────────────────┐</w:t>
      </w:r>
    </w:p>
    <w:p w14:paraId="21CDE552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输入（嵌入+位置编码）                 │</w:t>
      </w:r>
    </w:p>
    <w:p w14:paraId="A7C2CFAD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5E68B2B8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Multi-Head Self-Attention（多头自注意力） │</w:t>
      </w:r>
    </w:p>
    <w:p w14:paraId="5B462DD8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4199B0B5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Add &amp; Norm（残差+层归一化）      │</w:t>
      </w:r>
    </w:p>
    <w:p w14:paraId="16C796B7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5A271CF7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Feed Forward（前馈网络）         │</w:t>
      </w:r>
    </w:p>
    <w:p w14:paraId="CAD49E52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80A54A7F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Add &amp; Norm                     │</w:t>
      </w:r>
    </w:p>
    <w:p w14:paraId="C74B29C5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    ↓                          │</w:t>
      </w:r>
    </w:p>
    <w:p w14:paraId="0473235D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│      输出到下一层 Encoder             │</w:t>
      </w:r>
    </w:p>
    <w:p w14:paraId="979BB9E1">
      <w:pPr>
        <w:spacing w:line="240" w:lineRule="auto"/>
        <w:jc w:val="both"/>
      </w:pPr>
      <w:r>
        <w:rPr>
          <w:rFonts w:hint="default" w:ascii="Times New Roman" w:hAnsi="Times New Roman" w:eastAsia="宋体" w:cs="Times New Roman"/>
          <w:b w:val="0"/>
          <w:i w:val="0"/>
          <w:color w:val="auto"/>
          <w:kern w:val="1"/>
          <w:sz w:val="20"/>
          <w:szCs w:val="22"/>
          <w:highlight w:val="none"/>
          <w:vertAlign w:val="baseline"/>
        </w:rPr>
        <w:t>└─────────────────────────────────────┘</w:t>
      </w:r>
    </w:p>
    <w:p w14:paraId="4F9ED012">
      <w:pPr>
        <w:numPr>
          <w:ilvl w:val="0"/>
          <w:numId w:val="0"/>
        </w:numPr>
        <w:spacing w:line="360" w:lineRule="auto"/>
        <w:jc w:val="center"/>
        <w:rPr>
          <w:rFonts w:ascii="楷体" w:hAnsi="楷体" w:eastAsia="楷体" w:cs="楷体"/>
          <w:sz w:val="28"/>
          <w:szCs w:val="28"/>
        </w:rPr>
      </w:pPr>
    </w:p>
    <w:p w14:paraId="4EA10ECC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1A999ADC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0237BEAF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48CFBE74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470DF1CF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</w:p>
    <w:p w14:paraId="D7345F73">
      <w:pPr>
        <w:numPr>
          <w:ilvl w:val="0"/>
          <w:numId w:val="0"/>
        </w:numPr>
        <w:spacing w:line="360" w:lineRule="auto"/>
        <w:jc w:val="center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Decoder 单层结构</w:t>
      </w:r>
    </w:p>
    <w:p w14:paraId="DC988D37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输入（已生成的前缀+位置编码）          │</w:t>
      </w:r>
    </w:p>
    <w:p w14:paraId="772F610F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 xml:space="preserve">│          ↓                          </w:t>
      </w:r>
    </w:p>
    <w:p w14:paraId="5738ADD5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Masked Multi-Head Self-Attention     │</w:t>
      </w:r>
    </w:p>
    <w:p w14:paraId="BA5ED655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3D6691F2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8CE1E353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2AFCFF3C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Cross-Attention（交叉注意力）    │</w:t>
      </w:r>
    </w:p>
    <w:p w14:paraId="571C5A78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5C1D8250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5A450474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48D55D28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Feed Forward                    │</w:t>
      </w:r>
    </w:p>
    <w:p w14:paraId="4FD75BAA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11BDD163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Add &amp; Norm                     │</w:t>
      </w:r>
    </w:p>
    <w:p w14:paraId="205859D6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    ↓                          │</w:t>
      </w:r>
    </w:p>
    <w:p w14:paraId="7F2D5C3D">
      <w:pPr>
        <w:numPr>
          <w:ilvl w:val="0"/>
          <w:numId w:val="0"/>
        </w:numPr>
        <w:spacing w:line="360" w:lineRule="auto"/>
        <w:jc w:val="both"/>
        <w:rPr>
          <w:rFonts w:hAnsi="楷体" w:eastAsia="楷体" w:cs="楷体"/>
          <w:sz w:val="28"/>
          <w:szCs w:val="28"/>
          <w:lang w:val="en-US"/>
        </w:rPr>
      </w:pPr>
      <w:r>
        <w:rPr>
          <w:rFonts w:hAnsi="楷体" w:eastAsia="楷体" w:cs="楷体"/>
          <w:sz w:val="28"/>
          <w:szCs w:val="28"/>
          <w:lang w:val="en-US"/>
        </w:rPr>
        <w:t>│      输出到下一层 Decoder             │</w:t>
      </w:r>
    </w:p>
    <w:p w14:paraId="106DF2A5">
      <w:pPr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Ansi="楷体" w:eastAsia="楷体" w:cs="楷体"/>
          <w:sz w:val="28"/>
          <w:szCs w:val="28"/>
          <w:lang w:val="en-US"/>
        </w:rPr>
        <w:t>└─────────────────────</w:t>
      </w:r>
    </w:p>
    <w:p w14:paraId="1214B864">
      <w:pPr>
        <w:pStyle w:val="12"/>
        <w:numPr>
          <w:ilvl w:val="0"/>
          <w:numId w:val="1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Decoder 的推理流程：自回归推理，采样策略。</w:t>
      </w:r>
    </w:p>
    <w:p w14:paraId="0DA16671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自回归推理：</w:t>
      </w:r>
      <w:r>
        <w:rPr>
          <w:rFonts w:hint="default" w:ascii="Calibri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Autoregressive Inference</w:t>
      </w:r>
      <w:r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，模型一次只生成一个 token（一个字/一个词），然后把这个新生成的 token 拼接到输入后面，再输入模型预测下一个，循环直到结束。（用自己生成的结果，作为下一步的输入。）</w:t>
      </w:r>
    </w:p>
    <w:p w14:paraId="6653A40B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</w:p>
    <w:p w14:paraId="7BD5C390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Calibri" w:hAnsi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采样策略：</w:t>
      </w:r>
    </w:p>
    <w:tbl>
      <w:tblPr>
        <w:tblStyle w:val="3"/>
        <w:tblW w:w="92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262"/>
        <w:gridCol w:w="2236"/>
        <w:gridCol w:w="3055"/>
      </w:tblGrid>
      <w:tr w14:paraId="6953E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AE8B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F5CCDA3E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概念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B309A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优点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BFC16BC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缺点</w:t>
            </w:r>
          </w:p>
        </w:tc>
      </w:tr>
      <w:tr w14:paraId="31046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B77AC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Greedy Search</w:t>
            </w:r>
          </w:p>
          <w:p w14:paraId="7C912B37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(贪心)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80634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每一步直接选概率最大的词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70244A2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快，简单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1426A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容易局部最优，句子重复、呆板</w:t>
            </w:r>
          </w:p>
        </w:tc>
      </w:tr>
      <w:tr w14:paraId="690AE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7E60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Beam Search(束)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BBC0F89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每一步保留 top-k 个最优候选序列， 最后选整条概率最大的句子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C9F1E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比贪心更通顺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440FD78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速度慢，缺乏多样性</w:t>
            </w:r>
          </w:p>
        </w:tc>
      </w:tr>
      <w:tr w14:paraId="3D9B9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F1CE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Top－k采样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146A8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从概率前 k 大的词里随机采样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243BA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控制多样性，不会太离谱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E575539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36BED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10DDFB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Top-p (nucleus) 采样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C3ECB45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选累积概率达到 p 的最小集合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DF6BC71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自适应词数量，更灵活自然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C15E56A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37995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7BC43F0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0AE9C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926BFDAD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- 越小越保守（接近贪心）- 越大越随机、越有创意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EECC7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3089158C">
      <w:pPr>
        <w:pStyle w:val="12"/>
        <w:numPr>
          <w:ilvl w:val="0"/>
          <w:numId w:val="0"/>
        </w:numPr>
        <w:spacing w:line="360" w:lineRule="auto"/>
        <w:jc w:val="both"/>
        <w:rPr>
          <w:rFonts w:ascii="楷体" w:hAnsi="楷体" w:eastAsia="楷体" w:cs="楷体"/>
          <w:sz w:val="28"/>
          <w:szCs w:val="28"/>
        </w:rPr>
      </w:pPr>
    </w:p>
    <w:p w14:paraId="B6D0CBCE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ascii="楷体" w:hAnsi="楷体" w:eastAsia="楷体" w:cs="楷体"/>
          <w:sz w:val="28"/>
          <w:szCs w:val="28"/>
        </w:rPr>
      </w:pPr>
    </w:p>
    <w:p w14:paraId="9BECC7A7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3）Bert 是什么，如何训练。</w:t>
      </w:r>
    </w:p>
    <w:p w14:paraId="732037F1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/>
          <w:bCs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## 作业要求：</w:t>
      </w:r>
    </w:p>
    <w:p w14:paraId="8E11E9CF">
      <w:pPr>
        <w:pStyle w:val="12"/>
        <w:numPr>
          <w:ilvl w:val="0"/>
          <w:numId w:val="2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思考attention与rnn, lstm的区别。（为什么要拿他们做对比？）</w:t>
      </w:r>
    </w:p>
    <w:p w14:paraId="27D75C99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eastAsia" w:hAnsi="楷体" w:cs="楷体"/>
          <w:sz w:val="28"/>
          <w:szCs w:val="28"/>
          <w:lang w:val="en-US" w:eastAsia="zh-CN"/>
        </w:rPr>
        <w:t>串行：排队一个一个做</w:t>
      </w:r>
    </w:p>
    <w:p w14:paraId="36969A0F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default" w:hAnsi="楷体" w:cs="楷体"/>
          <w:sz w:val="28"/>
          <w:szCs w:val="28"/>
          <w:lang w:val="en-US" w:eastAsia="zh-CN"/>
        </w:rPr>
      </w:pPr>
      <w:r>
        <w:rPr>
          <w:rFonts w:hint="eastAsia" w:hAnsi="楷体" w:cs="楷体"/>
          <w:sz w:val="28"/>
          <w:szCs w:val="28"/>
          <w:lang w:val="en-US" w:eastAsia="zh-CN"/>
        </w:rPr>
        <w:t>并行：大家同时做</w:t>
      </w:r>
    </w:p>
    <w:tbl>
      <w:tblPr>
        <w:tblStyle w:val="3"/>
        <w:tblW w:w="87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414"/>
        <w:gridCol w:w="4812"/>
      </w:tblGrid>
      <w:tr w14:paraId="7EE1A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B49A0B3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类别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F64F5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self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－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attention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FF79E602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RNN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、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LSTM</w:t>
            </w:r>
          </w:p>
        </w:tc>
      </w:tr>
      <w:tr w14:paraId="6E1A1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8C281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计算方式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DD7B008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并行计算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BE534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串行计算</w:t>
            </w:r>
          </w:p>
        </w:tc>
      </w:tr>
      <w:tr w14:paraId="00D2A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35ED4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长距离依赖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0B824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强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任意两个词可建立联系）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79E59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差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句子长容易丢失前面数据，梯度易消失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)</w:t>
            </w:r>
          </w:p>
        </w:tc>
      </w:tr>
      <w:tr w14:paraId="F57CA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5746F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时序信息</w:t>
            </w:r>
          </w:p>
        </w:tc>
        <w:tc>
          <w:tcPr>
            <w:tcW w:w="2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AE2925D4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需添加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Positional Encoder</w:t>
            </w:r>
          </w:p>
        </w:tc>
        <w:tc>
          <w:tcPr>
            <w:tcW w:w="4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73228">
            <w:pPr>
              <w:pStyle w:val="12"/>
              <w:numPr>
                <w:ilvl w:val="0"/>
                <w:numId w:val="0"/>
              </w:numPr>
              <w:spacing w:line="360" w:lineRule="auto"/>
              <w:ind w:left="0" w:firstLine="0" w:firstLineChars="0"/>
              <w:jc w:val="both"/>
              <w:rPr>
                <w:rFonts w:hint="default" w:hAnsi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本身按时间步走</w:t>
            </w:r>
          </w:p>
        </w:tc>
      </w:tr>
      <w:bookmarkEnd w:id="0"/>
    </w:tbl>
    <w:p w14:paraId="F11AE2B2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ascii="楷体" w:hAnsi="楷体" w:cs="楷体"/>
          <w:sz w:val="28"/>
          <w:szCs w:val="28"/>
          <w:lang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为什么？</w:t>
      </w:r>
    </w:p>
    <w:p w14:paraId="5F5EB0D0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1</w:t>
      </w:r>
      <w:r>
        <w:rPr>
          <w:rFonts w:hint="eastAsia" w:hAnsi="楷体" w:cs="楷体"/>
          <w:sz w:val="28"/>
          <w:szCs w:val="28"/>
          <w:lang w:val="en-US" w:eastAsia="zh-CN"/>
        </w:rPr>
        <w:t>、</w:t>
      </w:r>
      <w:r>
        <w:rPr>
          <w:rFonts w:hint="default" w:hAnsi="楷体" w:eastAsia="楷体" w:cs="楷体"/>
          <w:sz w:val="28"/>
          <w:szCs w:val="28"/>
          <w:lang w:val="en-US" w:eastAsia="zh-CN"/>
        </w:rPr>
        <w:t>transformer</w:t>
      </w:r>
      <w:r>
        <w:rPr>
          <w:rFonts w:hint="eastAsia" w:hAnsi="楷体" w:cs="楷体"/>
          <w:sz w:val="28"/>
          <w:szCs w:val="28"/>
          <w:lang w:val="en-US" w:eastAsia="zh-CN"/>
        </w:rPr>
        <w:t>为解决</w:t>
      </w:r>
      <w:r>
        <w:rPr>
          <w:rFonts w:hint="default" w:hAnsi="楷体" w:cs="楷体"/>
          <w:sz w:val="28"/>
          <w:szCs w:val="28"/>
          <w:lang w:val="en-US" w:eastAsia="zh-CN"/>
        </w:rPr>
        <w:t>RNN</w:t>
      </w:r>
      <w:r>
        <w:rPr>
          <w:rFonts w:hint="eastAsia" w:hAnsi="楷体" w:cs="楷体"/>
          <w:sz w:val="28"/>
          <w:szCs w:val="28"/>
          <w:lang w:val="en-US" w:eastAsia="zh-CN"/>
        </w:rPr>
        <w:t>、</w:t>
      </w:r>
      <w:r>
        <w:rPr>
          <w:rFonts w:hint="default" w:hAnsi="楷体" w:cs="楷体"/>
          <w:sz w:val="28"/>
          <w:szCs w:val="28"/>
          <w:lang w:val="en-US" w:eastAsia="zh-CN"/>
        </w:rPr>
        <w:t>LSTM</w:t>
      </w:r>
      <w:r>
        <w:rPr>
          <w:rFonts w:hint="eastAsia" w:hAnsi="楷体" w:cs="楷体"/>
          <w:sz w:val="28"/>
          <w:szCs w:val="28"/>
          <w:lang w:val="en-US" w:eastAsia="zh-CN"/>
        </w:rPr>
        <w:t>的缺点而诞生。</w:t>
      </w:r>
    </w:p>
    <w:p w14:paraId="5B0A22B6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hint="eastAsia" w:hAnsi="楷体" w:cs="楷体"/>
          <w:sz w:val="28"/>
          <w:szCs w:val="28"/>
          <w:lang w:val="en-US" w:eastAsia="zh-CN"/>
        </w:rPr>
      </w:pPr>
      <w:r>
        <w:rPr>
          <w:rFonts w:hAnsi="楷体" w:eastAsia="楷体" w:cs="楷体"/>
          <w:sz w:val="28"/>
          <w:szCs w:val="28"/>
          <w:lang w:val="en-US"/>
        </w:rPr>
        <w:t>2</w:t>
      </w:r>
      <w:r>
        <w:rPr>
          <w:rFonts w:hint="eastAsia" w:hAnsi="楷体" w:cs="楷体"/>
          <w:sz w:val="28"/>
          <w:szCs w:val="28"/>
          <w:lang w:val="en-US" w:eastAsia="zh-CN"/>
        </w:rPr>
        <w:t>、均用来处理序列数据</w:t>
      </w:r>
      <w:r>
        <w:rPr>
          <w:rFonts w:hint="default" w:hAnsi="楷体" w:cs="楷体"/>
          <w:sz w:val="28"/>
          <w:szCs w:val="28"/>
          <w:lang w:val="en-US" w:eastAsia="zh-CN"/>
        </w:rPr>
        <w:t>(</w:t>
      </w:r>
      <w:r>
        <w:rPr>
          <w:rFonts w:hint="eastAsia" w:hAnsi="楷体" w:cs="楷体"/>
          <w:sz w:val="28"/>
          <w:szCs w:val="28"/>
          <w:lang w:val="en-US" w:eastAsia="zh-CN"/>
        </w:rPr>
        <w:t>文本、语音）</w:t>
      </w:r>
    </w:p>
    <w:p w14:paraId="618BF263">
      <w:pPr>
        <w:pStyle w:val="12"/>
        <w:numPr>
          <w:ilvl w:val="0"/>
          <w:numId w:val="0"/>
        </w:numPr>
        <w:spacing w:line="360" w:lineRule="auto"/>
        <w:ind w:left="420"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hAnsi="楷体" w:eastAsia="楷体" w:cs="楷体"/>
          <w:sz w:val="28"/>
          <w:szCs w:val="28"/>
          <w:lang w:val="en-US" w:eastAsia="zh-CN"/>
        </w:rPr>
        <w:t>3</w:t>
      </w:r>
      <w:r>
        <w:rPr>
          <w:rFonts w:hint="eastAsia" w:hAnsi="楷体" w:cs="楷体"/>
          <w:sz w:val="28"/>
          <w:szCs w:val="28"/>
          <w:lang w:val="en-US" w:eastAsia="zh-CN"/>
        </w:rPr>
        <w:t>、可以从</w:t>
      </w:r>
      <w:r>
        <w:rPr>
          <w:rFonts w:hint="default" w:hAnsi="楷体" w:cs="楷体"/>
          <w:sz w:val="28"/>
          <w:szCs w:val="28"/>
          <w:lang w:val="en-US" w:eastAsia="zh-CN"/>
        </w:rPr>
        <w:t>CNN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&gt;LSTM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&gt;transformer</w:t>
      </w:r>
      <w:r>
        <w:rPr>
          <w:rFonts w:hint="eastAsia" w:hAnsi="楷体" w:cs="楷体"/>
          <w:sz w:val="28"/>
          <w:szCs w:val="28"/>
          <w:lang w:val="en-US" w:eastAsia="zh-CN"/>
        </w:rPr>
        <w:t>去理解深度学习的</w:t>
      </w:r>
      <w:r>
        <w:rPr>
          <w:rFonts w:hint="default" w:hAnsi="楷体" w:cs="楷体"/>
          <w:sz w:val="28"/>
          <w:szCs w:val="28"/>
          <w:lang w:val="en-US" w:eastAsia="zh-CN"/>
        </w:rPr>
        <w:t>NLP</w:t>
      </w:r>
      <w:r>
        <w:rPr>
          <w:rFonts w:hint="eastAsia" w:hAnsi="楷体" w:cs="楷体"/>
          <w:sz w:val="28"/>
          <w:szCs w:val="28"/>
          <w:lang w:val="en-US" w:eastAsia="zh-CN"/>
        </w:rPr>
        <w:t>领域发展思路。</w:t>
      </w:r>
    </w:p>
    <w:p w14:paraId="F1405841">
      <w:pPr>
        <w:spacing w:line="360" w:lineRule="auto"/>
        <w:ind w:firstLine="0" w:firstLineChars="0"/>
        <w:jc w:val="both"/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2）思考自回归推理和普通的推理流程有什么区别，为什么要使用自回归推理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3181"/>
        <w:gridCol w:w="3290"/>
      </w:tblGrid>
      <w:tr w14:paraId="16CCC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920B096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b w:val="0"/>
                <w:bCs w:val="0"/>
                <w:i w:val="0"/>
                <w:iCs w:val="0"/>
                <w:color w:val="000000"/>
                <w:kern w:val="2"/>
                <w:sz w:val="28"/>
                <w:szCs w:val="28"/>
                <w:highlight w:val="none"/>
                <w:vertAlign w:val="baseline"/>
                <w:lang w:val="en-US" w:eastAsia="zh-CN"/>
              </w:rPr>
              <w:t>类别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B2BEE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自回归推理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C288A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普通推理</w:t>
            </w:r>
          </w:p>
        </w:tc>
      </w:tr>
      <w:tr w14:paraId="6015D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AF65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输入内容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88695E5E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前缀序列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19E65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一整句</w:t>
            </w:r>
          </w:p>
        </w:tc>
      </w:tr>
      <w:tr w14:paraId="079F9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BD34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输出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6A089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每一步输出下一个</w:t>
            </w:r>
            <w:r>
              <w:rPr>
                <w:rFonts w:hint="default" w:hAnsi="楷体" w:cs="楷体"/>
                <w:sz w:val="28"/>
                <w:szCs w:val="28"/>
                <w:lang w:val="en-US" w:eastAsia="zh-CN"/>
              </w:rPr>
              <w:t>token</w:t>
            </w:r>
            <w:r>
              <w:rPr>
                <w:rFonts w:hint="eastAsia" w:hAnsi="楷体" w:cs="楷体"/>
                <w:sz w:val="28"/>
                <w:szCs w:val="28"/>
                <w:lang w:val="en-US" w:eastAsia="zh-CN"/>
              </w:rPr>
              <w:t>（串行生成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D2B4754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一次向前传播输出全部结果（并行输出</w:t>
            </w:r>
          </w:p>
        </w:tc>
      </w:tr>
      <w:tr w14:paraId="A2894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2F6861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结果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E078F437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依赖上一步输出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B9B97857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没有依赖关系</w:t>
            </w:r>
          </w:p>
        </w:tc>
      </w:tr>
      <w:tr w14:paraId="4A214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15627">
            <w:pPr>
              <w:spacing w:line="360" w:lineRule="auto"/>
              <w:ind w:firstLine="0" w:firstLineChars="0"/>
              <w:jc w:val="both"/>
              <w:rPr>
                <w:rFonts w:hint="eastAsia" w:ascii="楷体" w:hAnsi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速度</w:t>
            </w:r>
          </w:p>
        </w:tc>
        <w:tc>
          <w:tcPr>
            <w:tcW w:w="3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F14A6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循环多次，速度慢</w:t>
            </w:r>
          </w:p>
        </w:tc>
        <w:tc>
          <w:tcPr>
            <w:tcW w:w="3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766A1">
            <w:pPr>
              <w:spacing w:line="360" w:lineRule="auto"/>
              <w:ind w:firstLine="0" w:firstLineChars="0"/>
              <w:jc w:val="both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cs="楷体"/>
                <w:sz w:val="28"/>
                <w:szCs w:val="28"/>
                <w:lang w:eastAsia="zh-CN"/>
              </w:rPr>
              <w:t>速度快</w:t>
            </w:r>
          </w:p>
        </w:tc>
      </w:tr>
    </w:tbl>
    <w:p w14:paraId="57D77BAA">
      <w:pPr>
        <w:spacing w:line="360" w:lineRule="auto"/>
        <w:ind w:firstLine="0" w:firstLineChars="0"/>
        <w:jc w:val="both"/>
        <w:rPr>
          <w:rFonts w:hint="eastAsia" w:ascii="楷体" w:hAnsi="楷体" w:cs="楷体"/>
          <w:sz w:val="28"/>
          <w:szCs w:val="28"/>
          <w:lang w:eastAsia="zh-CN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为什么？</w:t>
      </w:r>
    </w:p>
    <w:p w14:paraId="D951518E">
      <w:pPr>
        <w:pStyle w:val="12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hAnsi="楷体" w:cs="楷体"/>
          <w:sz w:val="28"/>
          <w:szCs w:val="28"/>
          <w:lang w:val="en-US" w:eastAsia="zh-CN"/>
        </w:rPr>
        <w:t>语言是顺序依赖的。</w:t>
      </w:r>
    </w:p>
    <w:p w14:paraId="D9F83D50">
      <w:pPr>
        <w:pStyle w:val="12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Ansi="楷体" w:eastAsia="楷体" w:cs="楷体"/>
          <w:sz w:val="28"/>
          <w:szCs w:val="28"/>
          <w:lang w:val="en-US"/>
        </w:rPr>
        <w:t>Decoder</w:t>
      </w:r>
      <w:r>
        <w:rPr>
          <w:rFonts w:hint="eastAsia" w:hAnsi="楷体" w:cs="楷体"/>
          <w:sz w:val="28"/>
          <w:szCs w:val="28"/>
          <w:lang w:val="en-US" w:eastAsia="zh-CN"/>
        </w:rPr>
        <w:t>用了</w:t>
      </w:r>
      <w:r>
        <w:rPr>
          <w:rFonts w:hint="default" w:hAnsi="楷体" w:cs="楷体"/>
          <w:sz w:val="28"/>
          <w:szCs w:val="28"/>
          <w:lang w:val="en-US" w:eastAsia="zh-CN"/>
        </w:rPr>
        <w:t>masked</w:t>
      </w:r>
      <w:r>
        <w:rPr>
          <w:rFonts w:hint="eastAsia" w:hAnsi="楷体" w:cs="楷体"/>
          <w:sz w:val="28"/>
          <w:szCs w:val="28"/>
          <w:lang w:val="en-US" w:eastAsia="zh-CN"/>
        </w:rPr>
        <w:t xml:space="preserve"> </w:t>
      </w:r>
      <w:r>
        <w:rPr>
          <w:rFonts w:hint="default" w:hAnsi="楷体" w:cs="楷体"/>
          <w:sz w:val="28"/>
          <w:szCs w:val="28"/>
          <w:lang w:val="en-US" w:eastAsia="zh-CN"/>
        </w:rPr>
        <w:t>self</w:t>
      </w:r>
      <w:r>
        <w:rPr>
          <w:rFonts w:hint="eastAsia" w:hAnsi="楷体" w:cs="楷体"/>
          <w:sz w:val="28"/>
          <w:szCs w:val="28"/>
          <w:lang w:val="en-US" w:eastAsia="zh-CN"/>
        </w:rPr>
        <w:t>－</w:t>
      </w:r>
      <w:r>
        <w:rPr>
          <w:rFonts w:hint="default" w:hAnsi="楷体" w:cs="楷体"/>
          <w:sz w:val="28"/>
          <w:szCs w:val="28"/>
          <w:lang w:val="en-US" w:eastAsia="zh-CN"/>
        </w:rPr>
        <w:t>attention</w:t>
      </w:r>
      <w:r>
        <w:rPr>
          <w:rFonts w:hint="eastAsia" w:hAnsi="楷体" w:cs="楷体"/>
          <w:sz w:val="28"/>
          <w:szCs w:val="28"/>
          <w:lang w:val="en-US" w:eastAsia="zh-CN"/>
        </w:rPr>
        <w:t>。</w:t>
      </w:r>
    </w:p>
    <w:p w14:paraId="DCB87CF2">
      <w:pPr>
        <w:pStyle w:val="12"/>
        <w:numPr>
          <w:ilvl w:val="0"/>
          <w:numId w:val="3"/>
        </w:numPr>
        <w:spacing w:line="360" w:lineRule="auto"/>
        <w:ind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cs="楷体"/>
          <w:sz w:val="28"/>
          <w:szCs w:val="28"/>
          <w:lang w:eastAsia="zh-CN"/>
        </w:rPr>
        <w:t>保证语法、逻辑、连贯性。</w:t>
      </w:r>
    </w:p>
    <w:p w14:paraId="38117E5B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2）能够用pytorch复现Transformer</w:t>
      </w:r>
    </w:p>
    <w:p w14:paraId="C3CE6FF8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  <w:r>
        <w:rPr>
          <w:rFonts w:hint="default" w:ascii="楷体" w:hAnsi="楷体" w:eastAsia="楷体" w:cs="楷体"/>
          <w:b w:val="0"/>
          <w:bCs w:val="0"/>
          <w:i w:val="0"/>
          <w:iCs w:val="0"/>
          <w:color w:val="000000"/>
          <w:kern w:val="2"/>
          <w:sz w:val="28"/>
          <w:szCs w:val="28"/>
          <w:highlight w:val="none"/>
          <w:vertAlign w:val="baseline"/>
          <w:lang w:val="en-US" w:eastAsia="zh-CN"/>
        </w:rPr>
        <w:t>3）思考如何用Transformer来做简单的语言模型</w:t>
      </w:r>
    </w:p>
    <w:p w14:paraId="1CE6E041">
      <w:pPr>
        <w:spacing w:line="360" w:lineRule="auto"/>
        <w:ind w:firstLine="0" w:firstLineChars="0"/>
        <w:jc w:val="both"/>
        <w:rPr>
          <w:rFonts w:ascii="楷体" w:hAnsi="楷体" w:eastAsia="楷体" w:cs="楷体"/>
          <w:sz w:val="28"/>
          <w:szCs w:val="28"/>
        </w:rPr>
      </w:pPr>
    </w:p>
    <w:p w14:paraId="56D8C3CF">
      <w:pPr>
        <w:rPr>
          <w:rFonts w:ascii="楷体" w:hAnsi="楷体" w:eastAsia="楷体" w:cs="楷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2D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Medium Grid 3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5">
    <w:name w:val="Medium Grid 3 Accent 1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6">
    <w:name w:val="Medium Grid 3 Accent 2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7">
    <w:name w:val="Medium Grid 3 Accent 3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8">
    <w:name w:val="Medium Grid 3 Accent 4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9">
    <w:name w:val="Medium Grid 3 Accent 5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">
    <w:name w:val="Medium Grid 3 Accent 6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1191</Words>
  <Characters>1939</Characters>
  <Paragraphs>156</Paragraphs>
  <TotalTime>2</TotalTime>
  <ScaleCrop>false</ScaleCrop>
  <LinksUpToDate>false</LinksUpToDate>
  <CharactersWithSpaces>3161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2026-04-09T02:26:00Z</dcterms:created>
  <dc:creator>iPA2475</dc:creator>
  <cp:lastModifiedBy>溆匿</cp:lastModifiedBy>
  <dcterms:modified xsi:type="dcterms:W3CDTF">2026-04-24T04:47:11Z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66a5fd50e4364b61984ce5593a11a578_21</vt:lpwstr>
  </property>
  <property fmtid="{D5CDD505-2E9C-101B-9397-08002B2CF9AE}" pid="3" name="KSOTemplateDocerSaveRecord">
    <vt:lpwstr>eyJoZGlkIjoiMmVhZjNhNjlhY2I1YmEzNDhiOGFkOWVkZjJmMTg3YmMiLCJ1c2VySWQiOiIxMzE1NTgyMDI5In0=</vt:lpwstr>
  </property>
  <property fmtid="{D5CDD505-2E9C-101B-9397-08002B2CF9AE}" pid="4" name="KSOProductBuildVer">
    <vt:lpwstr>2052-12.1.0.25865</vt:lpwstr>
  </property>
</Properties>
</file>