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56C3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深度学习的思路理解</w:t>
      </w:r>
    </w:p>
    <w:p w14:paraId="67866066">
      <w:r>
        <w:drawing>
          <wp:inline distT="0" distB="0" distL="114300" distR="114300">
            <wp:extent cx="5271135" cy="353949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EF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线性代数的理解</w:t>
      </w:r>
    </w:p>
    <w:p w14:paraId="7B25546A">
      <w:r>
        <w:drawing>
          <wp:inline distT="0" distB="0" distL="114300" distR="114300">
            <wp:extent cx="5271770" cy="391414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9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自动求导在计算机里的运行方式</w:t>
      </w:r>
    </w:p>
    <w:p w14:paraId="62101E24">
      <w:r>
        <w:drawing>
          <wp:inline distT="0" distB="0" distL="114300" distR="114300">
            <wp:extent cx="5267960" cy="446024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1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面向对象和面向过程的区别</w:t>
      </w:r>
    </w:p>
    <w:p w14:paraId="515F60EA">
      <w:r>
        <w:drawing>
          <wp:inline distT="0" distB="0" distL="114300" distR="114300">
            <wp:extent cx="5272405" cy="1532890"/>
            <wp:effectExtent l="0" t="0" r="63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285875"/>
            <wp:effectExtent l="0" t="0" r="19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5F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840355"/>
            <wp:effectExtent l="0" t="0" r="1460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2ODQxM2JlZWNiMzYxNDhlNDYzNmNhNzQ4Yzc5MjIifQ=="/>
  </w:docVars>
  <w:rsids>
    <w:rsidRoot w:val="30890878"/>
    <w:rsid w:val="30890878"/>
    <w:rsid w:val="4352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2026-02-27T09:56:00Z</dcterms:created>
  <dc:creator>WPS_1692418733</dc:creator>
  <cp:lastModifiedBy>WPS_1692418733</cp:lastModifiedBy>
  <dcterms:modified xsi:type="dcterms:W3CDTF">2026-02-27T10:00:18Z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3796D2075D1447B8A93D87F6F2B00E7A_11</vt:lpwstr>
  </property>
</Properties>
</file>