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2C1DB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default"/>
          <w:b/>
          <w:bCs w:val="0"/>
          <w:sz w:val="32"/>
          <w:szCs w:val="32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-448945</wp:posOffset>
                </wp:positionH>
                <wp:positionV relativeFrom="paragraph">
                  <wp:posOffset>346710</wp:posOffset>
                </wp:positionV>
                <wp:extent cx="5943600" cy="0"/>
                <wp:effectExtent l="0" t="9525" r="0" b="15875"/>
                <wp:wrapNone/>
                <wp:docPr id="1" name="直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" o:spid="_x0000_s1026" o:spt="20" style="position:absolute;left:0pt;margin-left:-35.35pt;margin-top:27.3pt;height:0pt;width:468pt;z-index:251659264;mso-width-relative:page;mso-height-relative:page;" filled="f" stroked="t" coordsize="21600,21600" o:gfxdata="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YdnYItYA&#10;AAAJAQAADwAAAAAAAAABACAAAAAiAAAAZHJzL2Rvd25yZXYueG1sUEsBAhQAFAAAAAgAh07iQCQt&#10;NxnoAQAA3AMAAA4AAAAAAAAAAQAgAAAAJQEAAGRycy9lMm9Eb2MueG1sUEsFBgAAAAAGAAYAWQEA&#10;AH8FAAAAAA==&#10;">
                <v:fill on="f" focussize="0,0"/>
                <v:stroke weight="1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Times New Roman" w:hAnsi="Times New Roman" w:eastAsia="宋体" w:cs="宋体"/>
          <w:b/>
          <w:bCs w:val="0"/>
          <w:kern w:val="2"/>
          <w:sz w:val="32"/>
          <w:szCs w:val="32"/>
          <w:lang w:val="en-US" w:eastAsia="zh-CN" w:bidi="ar"/>
        </w:rPr>
        <w:t>学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32"/>
          <w:szCs w:val="32"/>
          <w:lang w:val="en-US" w:eastAsia="zh-CN" w:bidi="ar"/>
        </w:rPr>
        <w:t xml:space="preserve"> </w:t>
      </w:r>
      <w:r>
        <w:rPr>
          <w:rFonts w:hint="eastAsia" w:ascii="Times New Roman" w:hAnsi="Times New Roman" w:eastAsia="宋体" w:cs="宋体"/>
          <w:b/>
          <w:bCs w:val="0"/>
          <w:kern w:val="2"/>
          <w:sz w:val="32"/>
          <w:szCs w:val="32"/>
          <w:lang w:val="en-US" w:eastAsia="zh-CN" w:bidi="ar"/>
        </w:rPr>
        <w:t>习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32"/>
          <w:szCs w:val="32"/>
          <w:lang w:val="en-US" w:eastAsia="zh-CN" w:bidi="ar"/>
        </w:rPr>
        <w:t xml:space="preserve"> </w:t>
      </w:r>
      <w:r>
        <w:rPr>
          <w:rFonts w:hint="eastAsia" w:ascii="Times New Roman" w:hAnsi="Times New Roman" w:eastAsia="宋体" w:cs="宋体"/>
          <w:b/>
          <w:bCs w:val="0"/>
          <w:kern w:val="2"/>
          <w:sz w:val="32"/>
          <w:szCs w:val="32"/>
          <w:lang w:val="en-US" w:eastAsia="zh-CN" w:bidi="ar"/>
        </w:rPr>
        <w:t>报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32"/>
          <w:szCs w:val="32"/>
          <w:lang w:val="en-US" w:eastAsia="zh-CN" w:bidi="ar"/>
        </w:rPr>
        <w:t xml:space="preserve"> </w:t>
      </w:r>
      <w:r>
        <w:rPr>
          <w:rFonts w:hint="eastAsia" w:ascii="Times New Roman" w:hAnsi="Times New Roman" w:eastAsia="宋体" w:cs="宋体"/>
          <w:b/>
          <w:bCs w:val="0"/>
          <w:kern w:val="2"/>
          <w:sz w:val="32"/>
          <w:szCs w:val="32"/>
          <w:lang w:val="en-US" w:eastAsia="zh-CN" w:bidi="ar"/>
        </w:rPr>
        <w:t>告4</w:t>
      </w:r>
    </w:p>
    <w:p w14:paraId="4A3A30A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/>
          <w:b/>
          <w:bCs w:val="0"/>
          <w:sz w:val="28"/>
          <w:szCs w:val="28"/>
          <w:lang w:val="en-US"/>
        </w:rPr>
      </w:pPr>
      <w:r>
        <w:rPr>
          <w:rFonts w:hint="eastAsia" w:ascii="Times New Roman" w:hAnsi="Times New Roman" w:eastAsia="宋体" w:cs="宋体"/>
          <w:b/>
          <w:bCs w:val="0"/>
          <w:kern w:val="2"/>
          <w:sz w:val="28"/>
          <w:szCs w:val="28"/>
          <w:lang w:val="en-US" w:eastAsia="zh-CN" w:bidi="ar"/>
        </w:rPr>
        <w:t>姓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28"/>
          <w:szCs w:val="28"/>
          <w:lang w:val="en-US" w:eastAsia="zh-CN" w:bidi="ar"/>
        </w:rPr>
        <w:t xml:space="preserve">    </w:t>
      </w:r>
      <w:r>
        <w:rPr>
          <w:rFonts w:hint="eastAsia" w:ascii="Times New Roman" w:hAnsi="Times New Roman" w:eastAsia="宋体" w:cs="宋体"/>
          <w:b/>
          <w:bCs w:val="0"/>
          <w:kern w:val="2"/>
          <w:sz w:val="28"/>
          <w:szCs w:val="28"/>
          <w:lang w:val="en-US" w:eastAsia="zh-CN" w:bidi="ar"/>
        </w:rPr>
        <w:t>名：林鑫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28"/>
          <w:szCs w:val="28"/>
          <w:lang w:val="en-US" w:eastAsia="zh-CN" w:bidi="ar"/>
        </w:rPr>
        <w:t xml:space="preserve">  </w:t>
      </w:r>
      <w:r>
        <w:rPr>
          <w:rFonts w:hint="eastAsia" w:ascii="Times New Roman" w:hAnsi="Times New Roman" w:eastAsia="宋体" w:cs="宋体"/>
          <w:b/>
          <w:bCs w:val="0"/>
          <w:kern w:val="2"/>
          <w:sz w:val="28"/>
          <w:szCs w:val="28"/>
          <w:lang w:val="en-US" w:eastAsia="zh-CN" w:bidi="ar"/>
        </w:rPr>
        <w:t>学号：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28"/>
          <w:szCs w:val="28"/>
          <w:lang w:val="en-US" w:eastAsia="zh-CN" w:bidi="ar"/>
        </w:rPr>
        <w:t xml:space="preserve">2405030219    </w:t>
      </w:r>
      <w:r>
        <w:rPr>
          <w:rFonts w:hint="eastAsia" w:ascii="Times New Roman" w:hAnsi="Times New Roman" w:eastAsia="宋体" w:cs="宋体"/>
          <w:b/>
          <w:bCs w:val="0"/>
          <w:kern w:val="2"/>
          <w:sz w:val="28"/>
          <w:szCs w:val="28"/>
          <w:lang w:val="en-US" w:eastAsia="zh-CN" w:bidi="ar"/>
        </w:rPr>
        <w:t>日期：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28"/>
          <w:szCs w:val="28"/>
          <w:lang w:val="en-US" w:eastAsia="zh-CN" w:bidi="ar"/>
        </w:rPr>
        <w:t>2026.</w:t>
      </w:r>
      <w:r>
        <w:rPr>
          <w:rFonts w:hint="eastAsia" w:ascii="Times New Roman" w:hAnsi="Times New Roman" w:eastAsia="宋体" w:cs="Times New Roman"/>
          <w:b/>
          <w:bCs w:val="0"/>
          <w:kern w:val="2"/>
          <w:sz w:val="28"/>
          <w:szCs w:val="28"/>
          <w:lang w:val="en-US" w:eastAsia="zh-CN" w:bidi="ar"/>
        </w:rPr>
        <w:t>4.19</w:t>
      </w:r>
    </w:p>
    <w:p w14:paraId="6A70BCB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/>
          <w:b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396240</wp:posOffset>
                </wp:positionV>
                <wp:extent cx="5943600" cy="0"/>
                <wp:effectExtent l="0" t="9525" r="0" b="15875"/>
                <wp:wrapNone/>
                <wp:docPr id="2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-36pt;margin-top:31.2pt;height:0pt;width:468pt;z-index:251660288;mso-width-relative:page;mso-height-relative:page;" filled="f" stroked="t" coordsize="21600,21600" o:gfxdata="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Qz5PWdYA&#10;AAAJAQAADwAAAAAAAAABACAAAAAiAAAAZHJzL2Rvd25yZXYueG1sUEsBAhQAFAAAAAgAh07iQBaz&#10;yifoAQAA3AMAAA4AAAAAAAAAAQAgAAAAJQEAAGRycy9lMm9Eb2MueG1sUEsFBgAAAAAGAAYAWQEA&#10;AH8FAAAAAA==&#10;">
                <v:fill on="f" focussize="0,0"/>
                <v:stroke weight="1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Times New Roman" w:hAnsi="Times New Roman" w:eastAsia="宋体" w:cs="宋体"/>
          <w:b/>
          <w:bCs w:val="0"/>
          <w:kern w:val="2"/>
          <w:sz w:val="28"/>
          <w:szCs w:val="28"/>
          <w:lang w:val="en-US" w:eastAsia="zh-CN" w:bidi="ar"/>
        </w:rPr>
        <w:t>学习内容：</w:t>
      </w:r>
      <w:r>
        <w:rPr>
          <w:rFonts w:hint="eastAsia" w:ascii="Times New Roman" w:hAnsi="Times New Roman" w:cs="宋体"/>
          <w:b/>
          <w:bCs w:val="0"/>
          <w:kern w:val="2"/>
          <w:sz w:val="28"/>
          <w:szCs w:val="28"/>
          <w:lang w:val="en-US" w:eastAsia="zh-CN" w:bidi="ar"/>
        </w:rPr>
        <w:t>块网络、批量归一化、ResNet、部分目标检测算法</w:t>
      </w:r>
    </w:p>
    <w:p w14:paraId="253CA92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b/>
          <w:bCs w:val="0"/>
          <w:sz w:val="28"/>
          <w:szCs w:val="28"/>
          <w:lang w:val="en-US"/>
        </w:rPr>
      </w:pPr>
      <w:r>
        <w:rPr>
          <w:rFonts w:hint="eastAsia" w:ascii="Times New Roman" w:hAnsi="Times New Roman" w:eastAsia="宋体" w:cs="宋体"/>
          <w:b/>
          <w:bCs w:val="0"/>
          <w:kern w:val="2"/>
          <w:sz w:val="28"/>
          <w:szCs w:val="28"/>
          <w:lang w:val="en-US" w:eastAsia="zh-CN" w:bidi="ar"/>
        </w:rPr>
        <w:t>概要：</w:t>
      </w:r>
    </w:p>
    <w:p w14:paraId="5B83618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Times New Roman" w:hAnsi="Times New Roman" w:eastAsia="宋体" w:cs="宋体"/>
          <w:b/>
          <w:bCs w:val="0"/>
          <w:kern w:val="2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cs="宋体"/>
          <w:b/>
          <w:bCs w:val="0"/>
          <w:kern w:val="2"/>
          <w:sz w:val="28"/>
          <w:szCs w:val="28"/>
          <w:lang w:val="en-US" w:eastAsia="zh-CN" w:bidi="ar"/>
        </w:rPr>
        <w:t>了解NIN块、Inception块</w:t>
      </w:r>
      <w:r>
        <w:rPr>
          <w:rFonts w:hint="eastAsia" w:ascii="Times New Roman" w:hAnsi="Times New Roman" w:eastAsia="宋体" w:cs="宋体"/>
          <w:b/>
          <w:bCs w:val="0"/>
          <w:kern w:val="2"/>
          <w:sz w:val="28"/>
          <w:szCs w:val="28"/>
          <w:lang w:val="en-US" w:eastAsia="zh-CN" w:bidi="ar"/>
        </w:rPr>
        <w:t>的基础知识；</w:t>
      </w:r>
    </w:p>
    <w:p w14:paraId="0CC835A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Times New Roman" w:hAnsi="Times New Roman" w:cs="宋体"/>
          <w:b/>
          <w:bCs w:val="0"/>
          <w:kern w:val="2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cs="宋体"/>
          <w:b/>
          <w:bCs w:val="0"/>
          <w:kern w:val="2"/>
          <w:sz w:val="28"/>
          <w:szCs w:val="28"/>
          <w:lang w:val="en-US" w:eastAsia="zh-CN" w:bidi="ar"/>
        </w:rPr>
        <w:t>学习批量归一化、ResNet、图片增广和微调等提升模型性能的常用手段；</w:t>
      </w:r>
    </w:p>
    <w:p w14:paraId="0DD7C86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cs="宋体"/>
          <w:b/>
          <w:bCs w:val="0"/>
          <w:kern w:val="2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cs="宋体"/>
          <w:b/>
          <w:bCs w:val="0"/>
          <w:kern w:val="2"/>
          <w:sz w:val="28"/>
          <w:szCs w:val="28"/>
          <w:lang w:val="en-US" w:eastAsia="zh-CN" w:bidi="ar"/>
        </w:rPr>
        <w:t>了解R-CNN、Fast RCNN、SSD、YOLO等部分目标检测模型；</w:t>
      </w:r>
      <w:bookmarkStart w:id="0" w:name="_GoBack"/>
      <w:bookmarkEnd w:id="0"/>
    </w:p>
    <w:p w14:paraId="3E4E8058">
      <w:pPr>
        <w:keepNext w:val="0"/>
        <w:keepLines w:val="0"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auto" w:sz="4" w:space="1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b/>
          <w:bCs w:val="0"/>
          <w:sz w:val="28"/>
          <w:szCs w:val="28"/>
          <w:lang w:val="en-US"/>
        </w:rPr>
      </w:pPr>
      <w:r>
        <w:rPr>
          <w:rFonts w:hint="eastAsia" w:ascii="Times New Roman" w:hAnsi="Times New Roman" w:eastAsia="宋体" w:cs="宋体"/>
          <w:b/>
          <w:bCs w:val="0"/>
          <w:kern w:val="2"/>
          <w:sz w:val="28"/>
          <w:szCs w:val="28"/>
          <w:lang w:val="en-US" w:eastAsia="zh-CN" w:bidi="ar"/>
        </w:rPr>
        <w:t>图片分类的项目作业（代码）</w:t>
      </w:r>
    </w:p>
    <w:p w14:paraId="6A4F9D2D">
      <w:pPr>
        <w:keepNext w:val="0"/>
        <w:keepLines w:val="0"/>
        <w:widowControl w:val="0"/>
        <w:suppressLineNumbers w:val="0"/>
        <w:spacing w:before="0" w:beforeAutospacing="0" w:after="0" w:afterAutospacing="0" w:line="0" w:lineRule="atLeast"/>
        <w:ind w:left="281" w:right="0"/>
        <w:jc w:val="both"/>
        <w:rPr>
          <w:b/>
          <w:bCs w:val="0"/>
          <w:sz w:val="28"/>
          <w:szCs w:val="28"/>
          <w:lang w:val="en-US"/>
        </w:rPr>
      </w:pPr>
    </w:p>
    <w:p w14:paraId="1BFDC439">
      <w:pPr>
        <w:pStyle w:val="5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网络中的网络（NiN）</w:t>
      </w:r>
    </w:p>
    <w:p w14:paraId="0F4ABD6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全连接层的问题：参数量过大，会占用内存，会产生过拟合等问题。</w:t>
      </w:r>
    </w:p>
    <w:p w14:paraId="29135C71">
      <w:pPr>
        <w:pStyle w:val="6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NIN块</w:t>
      </w:r>
    </w:p>
    <w:p w14:paraId="54B8ECCA">
      <w:pPr>
        <w:ind w:left="420" w:leftChars="0" w:firstLine="420" w:firstLineChars="0"/>
      </w:pPr>
      <w:r>
        <w:drawing>
          <wp:inline distT="0" distB="0" distL="114300" distR="114300">
            <wp:extent cx="1132205" cy="820420"/>
            <wp:effectExtent l="0" t="0" r="10795" b="508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32205" cy="82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38020" cy="782320"/>
            <wp:effectExtent l="0" t="0" r="5080" b="508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8020" cy="7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F6352">
      <w:pPr>
        <w:ind w:left="420" w:leftChars="0" w:firstLine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利用两个1*1的卷积核（步幅1，无填充）代替全连接层</w:t>
      </w:r>
    </w:p>
    <w:p w14:paraId="5A3B88DA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既能保证空间特征信息，也能减少参数，也可以通过调节卷积核的组数调节通道数；同时也能增加非线性。</w:t>
      </w:r>
    </w:p>
    <w:p w14:paraId="2BF9737D">
      <w:pPr>
        <w:pStyle w:val="6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NIN架构</w:t>
      </w:r>
    </w:p>
    <w:p w14:paraId="5A328E84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无全连接层；交替使用NIN快和步幅为2的最大池化层，逐步减小高宽和增大通道数；最后使用全局平均池化（对每一个特征图求平均）来得到输出，其类别数是全局平均层的输入通道数。</w:t>
      </w:r>
    </w:p>
    <w:p w14:paraId="6517B09D">
      <w:pPr>
        <w:ind w:left="420" w:leftChars="0" w:firstLine="42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1296035" cy="1243965"/>
            <wp:effectExtent l="0" t="0" r="12065" b="63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6035" cy="124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30FA1">
      <w:pPr>
        <w:pStyle w:val="5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含并连接的网络（GoogLeNet）</w:t>
      </w:r>
    </w:p>
    <w:p w14:paraId="3A25607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卷积层的超参数怎么选？</w:t>
      </w:r>
    </w:p>
    <w:p w14:paraId="7ED4C9C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卷积核大小；平均池化还是最大池化</w:t>
      </w:r>
    </w:p>
    <w:p w14:paraId="575FF3D4">
      <w:pPr>
        <w:pStyle w:val="6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Inception块（全都要）</w:t>
      </w:r>
    </w:p>
    <w:p w14:paraId="5A6B0B0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四个路径抽取信息，最后合并。</w:t>
      </w:r>
    </w:p>
    <w:p w14:paraId="26617853">
      <w:pPr>
        <w:ind w:firstLine="420" w:firstLineChars="0"/>
      </w:pPr>
      <w:r>
        <w:drawing>
          <wp:inline distT="0" distB="0" distL="114300" distR="114300">
            <wp:extent cx="2476500" cy="1445260"/>
            <wp:effectExtent l="0" t="0" r="0" b="254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44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85695" cy="998855"/>
            <wp:effectExtent l="0" t="0" r="1905" b="444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5695" cy="99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253D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和其他卷积层相比，inception块参数更小和计算复杂度。</w:t>
      </w:r>
    </w:p>
    <w:p w14:paraId="4FBFF68A">
      <w:pPr>
        <w:pStyle w:val="6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完整的GoogLeNet</w:t>
      </w:r>
    </w:p>
    <w:p w14:paraId="4E11A21F">
      <w:pPr>
        <w:ind w:firstLine="420" w:firstLineChars="0"/>
      </w:pPr>
      <w:r>
        <w:drawing>
          <wp:inline distT="0" distB="0" distL="114300" distR="114300">
            <wp:extent cx="1597025" cy="1149985"/>
            <wp:effectExtent l="0" t="0" r="3175" b="571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7025" cy="114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35785" cy="1150620"/>
            <wp:effectExtent l="0" t="0" r="5715" b="508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5785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92960" cy="895985"/>
            <wp:effectExtent l="0" t="0" r="2540" b="571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2960" cy="89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7D033">
      <w:pPr>
        <w:pStyle w:val="6"/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GoogLeNet段1&amp;2</w:t>
      </w:r>
    </w:p>
    <w:p w14:paraId="3F42B4C4">
      <w:pPr>
        <w:ind w:firstLine="420" w:firstLineChars="0"/>
      </w:pPr>
      <w:r>
        <w:drawing>
          <wp:inline distT="0" distB="0" distL="114300" distR="114300">
            <wp:extent cx="3055620" cy="2415540"/>
            <wp:effectExtent l="0" t="0" r="5080" b="1016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BA9A6">
      <w:pPr>
        <w:pStyle w:val="6"/>
        <w:bidi w:val="0"/>
        <w:rPr>
          <w:rFonts w:hint="eastAsia"/>
          <w:lang w:val="en-US" w:eastAsia="zh-CN"/>
        </w:rPr>
      </w:pPr>
    </w:p>
    <w:p w14:paraId="409EF982">
      <w:pPr>
        <w:pStyle w:val="6"/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GoogLeNet段3</w:t>
      </w:r>
    </w:p>
    <w:p w14:paraId="7380911A">
      <w:pPr>
        <w:ind w:firstLine="420" w:firstLineChars="0"/>
      </w:pPr>
      <w:r>
        <w:drawing>
          <wp:inline distT="0" distB="0" distL="114300" distR="114300">
            <wp:extent cx="3662045" cy="2883535"/>
            <wp:effectExtent l="0" t="0" r="8255" b="1206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2045" cy="28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DC8DA">
      <w:pPr>
        <w:pStyle w:val="6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GoogLeNet段4&amp;5</w:t>
      </w:r>
    </w:p>
    <w:p w14:paraId="7A00A058">
      <w:p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3473450"/>
            <wp:effectExtent l="0" t="0" r="5080" b="6350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A3923">
      <w:pPr>
        <w:pStyle w:val="6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后序还更新了很多版本：</w:t>
      </w:r>
    </w:p>
    <w:p w14:paraId="64C902DB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v2使用batch normalization；</w:t>
      </w:r>
    </w:p>
    <w:p w14:paraId="6019AEA8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V3修改inception块：替换5*5为多个3*3卷积层；1*7和7*1，。。。。</w:t>
      </w:r>
    </w:p>
    <w:p w14:paraId="0E6C6A71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V4使用残差链接</w:t>
      </w:r>
    </w:p>
    <w:p w14:paraId="6F1E3B86">
      <w:pPr>
        <w:ind w:left="420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070100" cy="1096645"/>
            <wp:effectExtent l="0" t="0" r="0" b="8255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109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85010" cy="1272540"/>
            <wp:effectExtent l="0" t="0" r="8890" b="10160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8501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333FE">
      <w:pPr>
        <w:pStyle w:val="5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批量归一化</w:t>
      </w:r>
    </w:p>
    <w:p w14:paraId="6792DF6D">
      <w:pPr>
        <w:pStyle w:val="6"/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解决问题</w:t>
      </w:r>
    </w:p>
    <w:p w14:paraId="6B6A411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对于深层网络来说，损失在后面，数据在前面，会出现以下问题:</w:t>
      </w:r>
    </w:p>
    <w:p w14:paraId="108E617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梯度反向传播时，每经过一层，由于激活函数的影响，梯度会慢慢减小，会导致后面的训练快，前面的训练慢；</w:t>
      </w:r>
    </w:p>
    <w:p w14:paraId="4DA4CAF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后面变化快，前面变化慢，由于训练是根据底层数据的一些特征，所以前面一变，后面又要重新训练；</w:t>
      </w:r>
    </w:p>
    <w:p w14:paraId="78BEDE4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前面一变，后面的层会重新训练去拟合，这也使收敛会变慢。</w:t>
      </w:r>
    </w:p>
    <w:p w14:paraId="6A16CBD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（那我们能不能在学习底层的时候不影响后面的训练？）</w:t>
      </w:r>
    </w:p>
    <w:p w14:paraId="01FEB3EC">
      <w:pPr>
        <w:pStyle w:val="6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定义公式</w:t>
      </w:r>
    </w:p>
    <w:p w14:paraId="55C9874E">
      <w:pPr>
        <w:ind w:firstLine="420" w:firstLineChars="0"/>
      </w:pPr>
      <w:r>
        <w:drawing>
          <wp:inline distT="0" distB="0" distL="114300" distR="114300">
            <wp:extent cx="2747645" cy="1537970"/>
            <wp:effectExtent l="0" t="0" r="8255" b="1143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7645" cy="153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3BBD8">
      <w:pPr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核心思想就是：对当前训练的小批量里的激活值xi求均值和方差。将每一层的输入都拉到标准化分布，使它的不管前一层的参数怎么变化，都不影响这一层的输出。</w:t>
      </w:r>
    </w:p>
    <w:p w14:paraId="799B3A3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位置：全连接和卷积层输出上，激活函数前</w:t>
      </w:r>
    </w:p>
    <w:p w14:paraId="2A9EA207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全连接和卷积输入上</w:t>
      </w:r>
    </w:p>
    <w:p w14:paraId="4B6F1E4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对全连接，作用在每个特征上面</w:t>
      </w:r>
    </w:p>
    <w:p w14:paraId="5AC3539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对卷积层，作用于通道上（对一个通道来说，将这个通道所有的特征图做标准化分布）</w:t>
      </w:r>
    </w:p>
    <w:p w14:paraId="4BB50B85">
      <w:pPr>
        <w:rPr>
          <w:rFonts w:hint="eastAsia"/>
          <w:lang w:val="en-US" w:eastAsia="zh-CN"/>
        </w:rPr>
      </w:pPr>
    </w:p>
    <w:p w14:paraId="751BE7E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五、目标检测</w:t>
      </w:r>
    </w:p>
    <w:p w14:paraId="2759D06B">
      <w:pPr>
        <w:pStyle w:val="6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学术话介绍</w:t>
      </w:r>
    </w:p>
    <w:p w14:paraId="4C42DE3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642745"/>
            <wp:effectExtent l="0" t="0" r="635" b="8255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4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0F88D">
      <w:pPr>
        <w:pStyle w:val="5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残差网络（ResNet）</w:t>
      </w:r>
    </w:p>
    <w:p w14:paraId="66B1E44D">
      <w:pPr>
        <w:pStyle w:val="6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问题：</w:t>
      </w:r>
    </w:p>
    <w:p w14:paraId="7218B98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加更多层总是改进精度吗？</w:t>
      </w:r>
    </w:p>
    <w:p w14:paraId="0B8DBF83">
      <w:pPr>
        <w:ind w:firstLine="420" w:firstLineChars="0"/>
      </w:pPr>
      <w:r>
        <w:drawing>
          <wp:inline distT="0" distB="0" distL="114300" distR="114300">
            <wp:extent cx="635" cy="0"/>
            <wp:effectExtent l="0" t="0" r="0" b="0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87800" cy="2323465"/>
            <wp:effectExtent l="0" t="0" r="0" b="635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A17D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如果后面学习都模型没有覆盖好前面的模型，离最优点的距离未必越来越近（如第一个图），就是模型学太深可能学歪了。（大部分由于非嵌套造成的网络退化）</w:t>
      </w:r>
    </w:p>
    <w:p w14:paraId="3D365F5B">
      <w:pPr>
        <w:pStyle w:val="6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残差块：</w:t>
      </w:r>
    </w:p>
    <w:p w14:paraId="4D3726A1">
      <w:pPr>
        <w:ind w:firstLine="420" w:firstLineChars="0"/>
      </w:pPr>
    </w:p>
    <w:p w14:paraId="3ABC833A">
      <w:r>
        <w:drawing>
          <wp:inline distT="0" distB="0" distL="114300" distR="114300">
            <wp:extent cx="5259705" cy="3773805"/>
            <wp:effectExtent l="0" t="0" r="10795" b="10795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77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AA7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左边的图是正常学习，得到输出</w:t>
      </w:r>
    </w:p>
    <w:p w14:paraId="465E15A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右边的图加了快速通道，产生新的函数结构f(x)=x+g(x)，中间的的层学习的目标变为去拟合残差g(x)。输出为原输入加残差。                                                          </w:t>
      </w:r>
    </w:p>
    <w:p w14:paraId="669ECAD9">
      <w:r>
        <w:drawing>
          <wp:inline distT="0" distB="0" distL="114300" distR="114300">
            <wp:extent cx="3284855" cy="1702435"/>
            <wp:effectExtent l="0" t="0" r="4445" b="12065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84855" cy="170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F8EF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可以通过1*1卷积核调整通道数</w:t>
      </w:r>
    </w:p>
    <w:p w14:paraId="07DDFFE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连接的位置可以调整，且一次链接加中间的层构成ResNet块，一个神经网络可以多个ResNet块（VGG思想）</w:t>
      </w:r>
    </w:p>
    <w:p w14:paraId="7176DF6C">
      <w:pPr>
        <w:pStyle w:val="6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ResNet作用：</w:t>
      </w:r>
    </w:p>
    <w:p w14:paraId="28D60E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通过f(x)=x+g(x)把函数类变为嵌套式（把前面的层盖住），解决网络退化；</w:t>
      </w:r>
    </w:p>
    <w:p w14:paraId="2424DA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通过链接通道解决梯度消失。</w:t>
      </w:r>
    </w:p>
    <w:p w14:paraId="7AF613EC">
      <w:pPr>
        <w:rPr>
          <w:rFonts w:hint="eastAsia"/>
          <w:lang w:val="en-US" w:eastAsia="zh-CN"/>
        </w:rPr>
      </w:pPr>
    </w:p>
    <w:p w14:paraId="015E46DE">
      <w:pPr>
        <w:rPr>
          <w:rFonts w:hint="eastAsia"/>
          <w:lang w:val="en-US" w:eastAsia="zh-CN"/>
        </w:rPr>
      </w:pPr>
    </w:p>
    <w:p w14:paraId="22DDBEDC">
      <w:pPr>
        <w:rPr>
          <w:rFonts w:hint="eastAsia"/>
          <w:lang w:val="en-US" w:eastAsia="zh-CN"/>
        </w:rPr>
      </w:pPr>
    </w:p>
    <w:p w14:paraId="6240190A">
      <w:pPr>
        <w:rPr>
          <w:rFonts w:hint="eastAsia"/>
          <w:lang w:val="en-US" w:eastAsia="zh-CN"/>
        </w:rPr>
      </w:pPr>
    </w:p>
    <w:p w14:paraId="4A6E45F9">
      <w:pPr>
        <w:pStyle w:val="6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ResNet梯度计算（如何解决梯度消失）：</w:t>
      </w:r>
    </w:p>
    <w:p w14:paraId="74487A9F">
      <w:pPr>
        <w:ind w:firstLine="420" w:firstLineChars="0"/>
      </w:pPr>
      <w:r>
        <w:drawing>
          <wp:inline distT="0" distB="0" distL="114300" distR="114300">
            <wp:extent cx="2736215" cy="1407160"/>
            <wp:effectExtent l="0" t="0" r="6985" b="2540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36215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6137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假设y是十层神经网络的输出，y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是再加十层后的神经网络输出，如果模型训练的不错的话，</w:t>
      </w:r>
      <w:r>
        <w:drawing>
          <wp:inline distT="0" distB="0" distL="114300" distR="114300">
            <wp:extent cx="260985" cy="340360"/>
            <wp:effectExtent l="0" t="0" r="5715" b="2540"/>
            <wp:docPr id="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" cy="34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会很小，越深的网络导致它的梯度会越来越小，就是梯度消失</w:t>
      </w:r>
    </w:p>
    <w:p w14:paraId="3502200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ResNet如何解决梯度消失：</w:t>
      </w:r>
    </w:p>
    <w:p w14:paraId="13CDDB42">
      <w:pPr>
        <w:ind w:firstLine="420" w:firstLineChars="0"/>
      </w:pPr>
      <w:r>
        <w:drawing>
          <wp:inline distT="0" distB="0" distL="114300" distR="114300">
            <wp:extent cx="2842895" cy="729615"/>
            <wp:effectExtent l="0" t="0" r="1905" b="6985"/>
            <wp:docPr id="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42895" cy="72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FC09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残差连接后的梯度等于两个梯度的和，一个固定，一个如果很小也不会产生梯度消失</w:t>
      </w:r>
    </w:p>
    <w:p w14:paraId="1963BCD6">
      <w:pPr>
        <w:rPr>
          <w:rFonts w:hint="eastAsia"/>
          <w:lang w:val="en-US" w:eastAsia="zh-CN"/>
        </w:rPr>
      </w:pPr>
    </w:p>
    <w:p w14:paraId="489AD2AF">
      <w:pPr>
        <w:pStyle w:val="5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图片增广（数据增强）</w:t>
      </w:r>
    </w:p>
    <w:p w14:paraId="2B830CCD">
      <w:pPr>
        <w:ind w:firstLine="420" w:firstLineChars="0"/>
      </w:pPr>
      <w:r>
        <w:drawing>
          <wp:inline distT="0" distB="0" distL="114300" distR="114300">
            <wp:extent cx="2059940" cy="1499235"/>
            <wp:effectExtent l="0" t="0" r="10160" b="12065"/>
            <wp:docPr id="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59940" cy="149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5CE5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将某些像素去掉，做调整，对图片亮度做调整（应对环境的色温和光照等问题）增加数据多样性，让模型效果更好。</w:t>
      </w:r>
    </w:p>
    <w:p w14:paraId="0BB1960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一般的做法是在线随机生成；</w:t>
      </w:r>
    </w:p>
    <w:p w14:paraId="6943E31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可以将图片做左右上下翻转；</w:t>
      </w:r>
    </w:p>
    <w:p w14:paraId="3A76E7B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也可以对图片做切割，再变形到固定形状。</w:t>
      </w:r>
    </w:p>
    <w:p w14:paraId="3301CD8B">
      <w:pPr>
        <w:ind w:firstLine="420" w:firstLineChars="0"/>
      </w:pPr>
      <w:r>
        <w:drawing>
          <wp:inline distT="0" distB="0" distL="114300" distR="114300">
            <wp:extent cx="5269230" cy="987425"/>
            <wp:effectExtent l="0" t="0" r="1270" b="3175"/>
            <wp:docPr id="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8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7EF2B">
      <w:pPr>
        <w:ind w:firstLine="420" w:firstLineChars="0"/>
      </w:pPr>
    </w:p>
    <w:p w14:paraId="2C4841B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也可以对颜色做调整（还有很多种办法）</w:t>
      </w:r>
    </w:p>
    <w:p w14:paraId="3E93A3D8">
      <w:pPr>
        <w:pStyle w:val="5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微调（迁移学习）</w:t>
      </w:r>
    </w:p>
    <w:p w14:paraId="245F381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将别人训练好的大模型（经过大型数据集训练），再拿过来根据自己的任务做调整，用自己的数据集做二次训练，降低成本。</w:t>
      </w:r>
    </w:p>
    <w:p w14:paraId="4B2714E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分类的网络的架构可以分为特征提取（网络主要做的）和分类两部分。</w:t>
      </w:r>
    </w:p>
    <w:p w14:paraId="59E253D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微调的主要做法在于分类那一部分：</w:t>
      </w:r>
    </w:p>
    <w:p w14:paraId="192C5680">
      <w:pPr>
        <w:ind w:firstLine="420" w:firstLineChars="0"/>
        <w:jc w:val="center"/>
      </w:pPr>
      <w:r>
        <w:drawing>
          <wp:inline distT="0" distB="0" distL="114300" distR="114300">
            <wp:extent cx="3042920" cy="1874520"/>
            <wp:effectExtent l="0" t="0" r="5080" b="5080"/>
            <wp:docPr id="2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4292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B7F71"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调用不是别人的网络架构，而是调用已经训练的超不多的权重和参数，</w:t>
      </w:r>
    </w:p>
    <w:p w14:paraId="63814AF6"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调整是分类的个数不一样</w:t>
      </w:r>
    </w:p>
    <w:p w14:paraId="571508B0">
      <w:pPr>
        <w:pStyle w:val="6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微调的训练：</w:t>
      </w:r>
    </w:p>
    <w:p w14:paraId="5CDF19D7"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使用更强的正则化，防止过拟合；</w:t>
      </w:r>
    </w:p>
    <w:p w14:paraId="0EAE441D"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更小的学习率和迭代次数；</w:t>
      </w:r>
    </w:p>
    <w:p w14:paraId="046734A6">
      <w:pPr>
        <w:pStyle w:val="5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目标检测（找）</w:t>
      </w:r>
    </w:p>
    <w:p w14:paraId="0064C3E2">
      <w:pPr>
        <w:pStyle w:val="6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7.1 边缘框</w:t>
      </w:r>
    </w:p>
    <w:p w14:paraId="63459A48">
      <w:p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995680" cy="1303020"/>
            <wp:effectExtent l="0" t="0" r="7620" b="5080"/>
            <wp:docPr id="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9568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利用一个特别的坐标系来表示</w:t>
      </w:r>
    </w:p>
    <w:p w14:paraId="4DBAF8F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（左上x，左上y，右下x，右下y）</w:t>
      </w:r>
    </w:p>
    <w:p w14:paraId="7B242D6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目标检测数据集：</w:t>
      </w:r>
    </w:p>
    <w:p w14:paraId="396D051C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图片文件：存放图片</w:t>
      </w:r>
    </w:p>
    <w:p w14:paraId="0474E707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标注文件：每张图片的物体类别和边缘框位置等</w:t>
      </w:r>
    </w:p>
    <w:p w14:paraId="0D20459C">
      <w:pPr>
        <w:pStyle w:val="6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7.2锚框</w:t>
      </w:r>
    </w:p>
    <w:p w14:paraId="5B39197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边缘框是人工标注的真实位置</w:t>
      </w:r>
    </w:p>
    <w:p w14:paraId="2C2271C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锚框是算法生成的预设框</w:t>
      </w:r>
    </w:p>
    <w:p w14:paraId="4FB0A50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两个流程：对每个锚框做预测（有没有该物体），预测锚框到边缘框的偏移量（位置）</w:t>
      </w:r>
    </w:p>
    <w:p w14:paraId="229AC61C">
      <w:pPr>
        <w:pStyle w:val="6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IoU-交并比</w:t>
      </w:r>
    </w:p>
    <w:p w14:paraId="54B7AB6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用于计算锚框和真实边缘框的相似度</w:t>
      </w:r>
    </w:p>
    <w:p w14:paraId="1255698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计算方式：通过框的坐标来计算，0为无重叠，1为重合</w:t>
      </w:r>
    </w:p>
    <w:p w14:paraId="0BAE22B4">
      <w:pPr>
        <w:ind w:firstLine="420" w:firstLineChars="0"/>
      </w:pPr>
      <w:r>
        <w:drawing>
          <wp:inline distT="0" distB="0" distL="114300" distR="114300">
            <wp:extent cx="1885950" cy="1054735"/>
            <wp:effectExtent l="0" t="0" r="6350" b="12065"/>
            <wp:docPr id="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05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0215" cy="892810"/>
            <wp:effectExtent l="0" t="0" r="6985" b="8890"/>
            <wp:docPr id="3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20215" cy="8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C5806">
      <w:pPr>
        <w:pStyle w:val="6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赋予锚框标号</w:t>
      </w:r>
    </w:p>
    <w:p w14:paraId="45EC07F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每个锚框都是一个训练样本；</w:t>
      </w:r>
    </w:p>
    <w:p w14:paraId="198A845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对锚框标号，要么标注成背景，要么关联上一个真实边缘框；</w:t>
      </w:r>
    </w:p>
    <w:p w14:paraId="2712B61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一张图片会生成上万个锚框</w:t>
      </w:r>
    </w:p>
    <w:p w14:paraId="07B75AF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标号方法：</w:t>
      </w:r>
    </w:p>
    <w:p w14:paraId="21B9919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</w:t>
      </w:r>
    </w:p>
    <w:p w14:paraId="185C2A7B">
      <w:pPr>
        <w:ind w:firstLine="420" w:firstLineChars="0"/>
      </w:pPr>
      <w:r>
        <w:drawing>
          <wp:inline distT="0" distB="0" distL="114300" distR="114300">
            <wp:extent cx="3447415" cy="2189480"/>
            <wp:effectExtent l="0" t="0" r="6985" b="7620"/>
            <wp:docPr id="4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47415" cy="21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C79A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4*9的iou值矩阵，根据最大值将每个边缘框分别和一个锚框做匹配，其他的当负样本。</w:t>
      </w:r>
    </w:p>
    <w:p w14:paraId="156AA349"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NMS</w:t>
      </w:r>
    </w:p>
    <w:p w14:paraId="56222124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选中非背景类的最大预测值（分类预测）的锚框，再计算IoU值，若大于其设定的值求去掉（说明可能是同一物品）</w:t>
      </w:r>
    </w:p>
    <w:p w14:paraId="53BF726F">
      <w:pPr>
        <w:ind w:firstLine="420" w:firstLineChars="0"/>
        <w:rPr>
          <w:rFonts w:hint="default"/>
          <w:lang w:val="en-US" w:eastAsia="zh-CN"/>
        </w:rPr>
      </w:pPr>
    </w:p>
    <w:p w14:paraId="2B5949F8">
      <w:pPr>
        <w:pStyle w:val="5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R-CNN</w:t>
      </w:r>
      <w:r>
        <w:rPr>
          <w:rFonts w:hint="eastAsia"/>
          <w:lang w:val="en-US" w:eastAsia="zh-CN"/>
        </w:rPr>
        <w:tab/>
      </w:r>
    </w:p>
    <w:p w14:paraId="382A1747">
      <w:pPr>
        <w:jc w:val="center"/>
      </w:pPr>
      <w:r>
        <w:drawing>
          <wp:inline distT="0" distB="0" distL="114300" distR="114300">
            <wp:extent cx="3992880" cy="1315720"/>
            <wp:effectExtent l="0" t="0" r="7620" b="5080"/>
            <wp:docPr id="4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131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297AC"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用自发式搜索算法选择n个不同大小的锚框，利用预训练好的CNN来提取每个锚框的特征向量，再将这些特征给训练好的SVM做分类，再训练一个线性回归来调整锚框偏移。</w:t>
      </w:r>
    </w:p>
    <w:p w14:paraId="5B17E5BD"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锚框的大小不一，如何让他们形成一个batch呢？</w:t>
      </w:r>
    </w:p>
    <w:p w14:paraId="17730A32"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利用RoIPooling（兴趣区域池化）</w:t>
      </w:r>
    </w:p>
    <w:p w14:paraId="3402BDA5">
      <w:pPr>
        <w:ind w:firstLine="420" w:firstLineChars="0"/>
        <w:jc w:val="both"/>
      </w:pPr>
      <w:r>
        <w:drawing>
          <wp:inline distT="0" distB="0" distL="114300" distR="114300">
            <wp:extent cx="2264410" cy="852170"/>
            <wp:effectExtent l="0" t="0" r="8890" b="11430"/>
            <wp:docPr id="4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64410" cy="85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76144"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无论锚框形状怎么样，只要给定N*M形状池化输出，就将锚框分割成N*M块，并取其中最大值。</w:t>
      </w:r>
    </w:p>
    <w:p w14:paraId="714D6A01">
      <w:pPr>
        <w:pStyle w:val="6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8.1 Fast RCNN</w:t>
      </w:r>
    </w:p>
    <w:p w14:paraId="419ABB40"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R-CNN如果每一张锚框都要抽特征，这个计算量会非常大。</w:t>
      </w:r>
    </w:p>
    <w:p w14:paraId="2DF7E030"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Rcnn：先在一张图上搜索锚框，再用cnn提取特征</w:t>
      </w:r>
    </w:p>
    <w:p w14:paraId="33115C8B"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Fast-RCNN：先将一张图利用cnn提取特征图，再利用selective search在原图上搜索到锚框按比例映射到特征图上。</w:t>
      </w:r>
    </w:p>
    <w:p w14:paraId="2BDE3D39">
      <w:pPr>
        <w:ind w:firstLine="420" w:firstLineChars="0"/>
        <w:jc w:val="both"/>
        <w:rPr>
          <w:rFonts w:hint="eastAsia"/>
          <w:lang w:val="en-US" w:eastAsia="zh-CN"/>
        </w:rPr>
      </w:pPr>
    </w:p>
    <w:p w14:paraId="5D935BF2">
      <w:pPr>
        <w:pStyle w:val="6"/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8.2 Faster R-CNN和Mask R-CNN</w:t>
      </w:r>
    </w:p>
    <w:p w14:paraId="5A135DA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与fast rcnn区别在于用区域提议网络代替启发式搜索算法：</w:t>
      </w:r>
    </w:p>
    <w:p w14:paraId="52C1FD95">
      <w:pPr>
        <w:ind w:firstLine="420" w:firstLineChars="0"/>
      </w:pPr>
      <w:r>
        <w:drawing>
          <wp:inline distT="0" distB="0" distL="114300" distR="114300">
            <wp:extent cx="3359150" cy="1587500"/>
            <wp:effectExtent l="0" t="0" r="6350" b="0"/>
            <wp:docPr id="3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5915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3358C">
      <w:pPr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作用在于提取一些高质量的锚框</w:t>
      </w:r>
    </w:p>
    <w:p w14:paraId="330A6B6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Mask R-CNN区别在于多了mask分支：</w:t>
      </w:r>
    </w:p>
    <w:p w14:paraId="785D25E0">
      <w:pPr>
        <w:ind w:firstLine="420" w:firstLineChars="0"/>
      </w:pPr>
      <w:r>
        <w:drawing>
          <wp:inline distT="0" distB="0" distL="114300" distR="114300">
            <wp:extent cx="2854325" cy="1978025"/>
            <wp:effectExtent l="0" t="0" r="3175" b="3175"/>
            <wp:docPr id="3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54325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25320" cy="1581785"/>
            <wp:effectExtent l="0" t="0" r="5080" b="5715"/>
            <wp:docPr id="3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25320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06E8B">
      <w:pPr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采用了像素级别的分割，rol pooling和rol align区别在于保留原本框的形状并平均分割，后在每个小格用</w:t>
      </w:r>
      <w:r>
        <w:rPr>
          <w:rFonts w:hint="eastAsia"/>
          <w:highlight w:val="yellow"/>
          <w:lang w:val="en-US" w:eastAsia="zh-CN"/>
        </w:rPr>
        <w:t>双线性插值</w:t>
      </w:r>
      <w:r>
        <w:rPr>
          <w:rFonts w:hint="eastAsia"/>
          <w:lang w:val="en-US" w:eastAsia="zh-CN"/>
        </w:rPr>
        <w:t>算4个点的值，再取max pool。</w:t>
      </w:r>
    </w:p>
    <w:p w14:paraId="0859E18A">
      <w:pPr>
        <w:spacing w:line="0" w:lineRule="atLeast"/>
        <w:ind w:left="281"/>
        <w:rPr>
          <w:rFonts w:hint="eastAsia"/>
          <w:b/>
          <w:sz w:val="28"/>
          <w:szCs w:val="28"/>
        </w:rPr>
      </w:pPr>
    </w:p>
    <w:p w14:paraId="7A29E143">
      <w:pPr>
        <w:pStyle w:val="5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单发多框检测（SSD）</w:t>
      </w:r>
    </w:p>
    <w:p w14:paraId="49BC69BF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生成锚框：对每个像素生成多个锚框</w:t>
      </w:r>
    </w:p>
    <w:p w14:paraId="5B322780"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2795270" cy="1565910"/>
            <wp:effectExtent l="0" t="0" r="11430" b="8890"/>
            <wp:docPr id="3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95270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0E363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用一个基础网络提取特征，用多个卷积层来减小特征图的大小，再对每一段生成的特征图生成锚框做预测（类别和偏移量），顶部拟合大物体（信息少），底部拟合小物体（信息全）</w:t>
      </w:r>
    </w:p>
    <w:p w14:paraId="64684522">
      <w:pPr>
        <w:pStyle w:val="5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你这看一次（YOLO）</w:t>
      </w:r>
    </w:p>
    <w:p w14:paraId="6D7F926C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SSD中锚框会有大量重叠，浪费很多计算；YOLO将图片均匀分为n*n个锚框，无重叠。每个锚框预测多个边缘框（一个锚框出现多物体的可能）</w:t>
      </w:r>
    </w:p>
    <w:p w14:paraId="026930A1">
      <w:p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C3E046"/>
    <w:multiLevelType w:val="singleLevel"/>
    <w:tmpl w:val="FEC3E046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0AF4BF0F"/>
    <w:multiLevelType w:val="singleLevel"/>
    <w:tmpl w:val="0AF4BF0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405C8A"/>
    <w:rsid w:val="10E85736"/>
    <w:rsid w:val="18FD5F0F"/>
    <w:rsid w:val="1BE834C2"/>
    <w:rsid w:val="22561672"/>
    <w:rsid w:val="244D35FF"/>
    <w:rsid w:val="252A06A8"/>
    <w:rsid w:val="2CB51BED"/>
    <w:rsid w:val="2DFD4BAB"/>
    <w:rsid w:val="31F16EE9"/>
    <w:rsid w:val="398A61A5"/>
    <w:rsid w:val="3FFC13DB"/>
    <w:rsid w:val="4140166B"/>
    <w:rsid w:val="43FE4C25"/>
    <w:rsid w:val="46C027C2"/>
    <w:rsid w:val="53405C8A"/>
    <w:rsid w:val="5A446991"/>
    <w:rsid w:val="61F70D62"/>
    <w:rsid w:val="6C411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5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6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1" Type="http://schemas.openxmlformats.org/officeDocument/2006/relationships/fontTable" Target="fontTable.xml"/><Relationship Id="rId40" Type="http://schemas.openxmlformats.org/officeDocument/2006/relationships/numbering" Target="numbering.xml"/><Relationship Id="rId4" Type="http://schemas.openxmlformats.org/officeDocument/2006/relationships/image" Target="media/image1.png"/><Relationship Id="rId39" Type="http://schemas.openxmlformats.org/officeDocument/2006/relationships/customXml" Target="../customXml/item1.xml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../NUL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2101</Words>
  <Characters>2401</Characters>
  <Lines>0</Lines>
  <Paragraphs>0</Paragraphs>
  <TotalTime>2</TotalTime>
  <ScaleCrop>false</ScaleCrop>
  <LinksUpToDate>false</LinksUpToDate>
  <CharactersWithSpaces>2483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2026-04-13T13:31:00Z</dcterms:created>
  <dc:creator>林</dc:creator>
  <cp:lastModifiedBy>林</cp:lastModifiedBy>
  <dcterms:modified xsi:type="dcterms:W3CDTF">2026-05-08T13:29:13Z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EDEAE1B7A6C54E9F831B23DB1399D579_11</vt:lpwstr>
  </property>
  <property fmtid="{D5CDD505-2E9C-101B-9397-08002B2CF9AE}" pid="4" name="KSOTemplateDocerSaveRecord">
    <vt:lpwstr>eyJoZGlkIjoiNDhjMTNmNzBmMGU1NGJlYTU2N2Y0NTc3OGQ0OWU1YzMiLCJ1c2VySWQiOiI4NTM2MDgwNDUifQ==</vt:lpwstr>
  </property>
</Properties>
</file>