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5F76AF" w:rsidP="00205EA6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8"/>
        </w:rPr>
        <w:t>投票&amp;&amp;公告模块测试报告</w:t>
      </w:r>
    </w:p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205EA6" w:rsidTr="00C6290F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205EA6" w:rsidRDefault="00C86329" w:rsidP="001459E9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MACROBUTTON </w:instrText>
            </w:r>
            <w:r>
              <w:rPr>
                <w:sz w:val="24"/>
              </w:rPr>
              <w:fldChar w:fldCharType="end"/>
            </w:r>
            <w:r w:rsidR="001459E9">
              <w:rPr>
                <w:rFonts w:hint="eastAsia"/>
                <w:sz w:val="24"/>
              </w:rPr>
              <w:t>公告管理模块、投票管理模块</w:t>
            </w:r>
          </w:p>
        </w:tc>
      </w:tr>
      <w:tr w:rsidR="00205EA6" w:rsidTr="00C6290F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205EA6" w:rsidRDefault="001459E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模块开发者</w:t>
            </w:r>
          </w:p>
        </w:tc>
      </w:tr>
      <w:tr w:rsidR="00205EA6" w:rsidTr="00C6290F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1459E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耿景伯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C86329" w:rsidP="00C6290F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SAVEDATE \@ "yyyy'</w:instrText>
            </w:r>
            <w:r w:rsidR="00205EA6">
              <w:rPr>
                <w:rFonts w:hint="eastAsia"/>
                <w:sz w:val="24"/>
              </w:rPr>
              <w:instrText>年</w:instrText>
            </w:r>
            <w:r w:rsidR="00205EA6">
              <w:rPr>
                <w:sz w:val="24"/>
              </w:rPr>
              <w:instrText>'M'</w:instrText>
            </w:r>
            <w:r w:rsidR="00205EA6">
              <w:rPr>
                <w:rFonts w:hint="eastAsia"/>
                <w:sz w:val="24"/>
              </w:rPr>
              <w:instrText>月</w:instrText>
            </w:r>
            <w:r w:rsidR="00205EA6">
              <w:rPr>
                <w:sz w:val="24"/>
              </w:rPr>
              <w:instrText>'d'</w:instrText>
            </w:r>
            <w:r w:rsidR="00205EA6">
              <w:rPr>
                <w:rFonts w:hint="eastAsia"/>
                <w:sz w:val="24"/>
              </w:rPr>
              <w:instrText>日</w:instrText>
            </w:r>
            <w:r w:rsidR="00205EA6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DE0EA6">
              <w:rPr>
                <w:rFonts w:hint="eastAsia"/>
                <w:noProof/>
                <w:sz w:val="24"/>
              </w:rPr>
              <w:t>2009</w:t>
            </w:r>
            <w:r w:rsidR="00DE0EA6">
              <w:rPr>
                <w:rFonts w:hint="eastAsia"/>
                <w:noProof/>
                <w:sz w:val="24"/>
              </w:rPr>
              <w:t>年</w:t>
            </w:r>
            <w:r w:rsidR="00DE0EA6">
              <w:rPr>
                <w:rFonts w:hint="eastAsia"/>
                <w:noProof/>
                <w:sz w:val="24"/>
              </w:rPr>
              <w:t>4</w:t>
            </w:r>
            <w:r w:rsidR="00DE0EA6">
              <w:rPr>
                <w:rFonts w:hint="eastAsia"/>
                <w:noProof/>
                <w:sz w:val="24"/>
              </w:rPr>
              <w:t>月</w:t>
            </w:r>
            <w:r w:rsidR="00DE0EA6">
              <w:rPr>
                <w:rFonts w:hint="eastAsia"/>
                <w:noProof/>
                <w:sz w:val="24"/>
              </w:rPr>
              <w:t>7</w:t>
            </w:r>
            <w:r w:rsidR="00DE0EA6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205EA6" w:rsidTr="00C6290F">
        <w:trPr>
          <w:trHeight w:val="465"/>
        </w:trPr>
        <w:tc>
          <w:tcPr>
            <w:tcW w:w="1515" w:type="dxa"/>
            <w:tcBorders>
              <w:top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</w:tcBorders>
            <w:vAlign w:val="bottom"/>
          </w:tcPr>
          <w:p w:rsidR="00205EA6" w:rsidRDefault="001459E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</w:tcBorders>
            <w:vAlign w:val="bottom"/>
          </w:tcPr>
          <w:p w:rsidR="00205EA6" w:rsidRDefault="000578CC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</w:tbl>
    <w:p w:rsidR="000578CC" w:rsidRPr="005F76AF" w:rsidRDefault="00205EA6" w:rsidP="005F76AF">
      <w:pPr>
        <w:jc w:val="center"/>
        <w:rPr>
          <w:rFonts w:ascii="黑体" w:eastAsia="黑体"/>
          <w:sz w:val="48"/>
        </w:rPr>
      </w:pPr>
      <w:r>
        <w:rPr>
          <w:b/>
          <w:sz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04721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78CC" w:rsidRDefault="000578CC" w:rsidP="000578C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02827" w:rsidRDefault="00C86329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0578CC">
            <w:instrText xml:space="preserve"> TOC \o "1-3" \h \z \u </w:instrText>
          </w:r>
          <w:r>
            <w:fldChar w:fldCharType="separate"/>
          </w:r>
          <w:hyperlink w:anchor="_Toc226904176" w:history="1">
            <w:r w:rsidR="00602827" w:rsidRPr="003D7300">
              <w:rPr>
                <w:rStyle w:val="a8"/>
                <w:noProof/>
              </w:rPr>
              <w:t>2.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引言</w:t>
            </w:r>
            <w:r w:rsidR="00602827">
              <w:rPr>
                <w:noProof/>
                <w:webHidden/>
              </w:rPr>
              <w:tab/>
            </w:r>
            <w:r w:rsidR="00602827"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_Toc226904176 \h </w:instrText>
            </w:r>
            <w:r w:rsidR="00602827">
              <w:rPr>
                <w:noProof/>
                <w:webHidden/>
              </w:rPr>
            </w:r>
            <w:r w:rsidR="00602827"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 w:rsidR="00602827"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7" w:history="1">
            <w:r w:rsidRPr="003D7300">
              <w:rPr>
                <w:rStyle w:val="a8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8" w:history="1">
            <w:r w:rsidRPr="003D7300">
              <w:rPr>
                <w:rStyle w:val="a8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9" w:history="1">
            <w:r w:rsidRPr="003D7300">
              <w:rPr>
                <w:rStyle w:val="a8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0" w:history="1">
            <w:r w:rsidRPr="003D7300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1" w:history="1">
            <w:r w:rsidRPr="003D7300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7300">
              <w:rPr>
                <w:rStyle w:val="a8"/>
                <w:rFonts w:hint="eastAsia"/>
                <w:noProof/>
              </w:rPr>
              <w:t>测试计划执行情况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2" w:history="1">
            <w:r w:rsidRPr="003D7300">
              <w:rPr>
                <w:rStyle w:val="a8"/>
                <w:rFonts w:hint="eastAsia"/>
                <w:noProof/>
              </w:rPr>
              <w:t>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3" w:history="1">
            <w:r w:rsidRPr="003D7300">
              <w:rPr>
                <w:rStyle w:val="a8"/>
                <w:rFonts w:hint="eastAsia"/>
                <w:noProof/>
              </w:rPr>
              <w:t>测试机构和人员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4" w:history="1">
            <w:r w:rsidRPr="003D7300">
              <w:rPr>
                <w:rStyle w:val="a8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5" w:history="1">
            <w:r w:rsidRPr="003D7300">
              <w:rPr>
                <w:rStyle w:val="a8"/>
                <w:noProof/>
              </w:rPr>
              <w:t>A</w:t>
            </w:r>
            <w:r w:rsidRPr="003D7300">
              <w:rPr>
                <w:rStyle w:val="a8"/>
                <w:rFonts w:hint="eastAsia"/>
                <w:noProof/>
              </w:rPr>
              <w:t>）代码统计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6" w:history="1">
            <w:r w:rsidRPr="003D7300">
              <w:rPr>
                <w:rStyle w:val="a8"/>
                <w:noProof/>
              </w:rPr>
              <w:t>B</w:t>
            </w:r>
            <w:r w:rsidRPr="003D7300">
              <w:rPr>
                <w:rStyle w:val="a8"/>
                <w:rFonts w:hint="eastAsia"/>
                <w:noProof/>
              </w:rPr>
              <w:t>）</w:t>
            </w:r>
            <w:r w:rsidRPr="003D7300">
              <w:rPr>
                <w:rStyle w:val="a8"/>
                <w:noProof/>
              </w:rPr>
              <w:t>Bug</w:t>
            </w:r>
            <w:r w:rsidRPr="003D7300">
              <w:rPr>
                <w:rStyle w:val="a8"/>
                <w:rFonts w:hint="eastAsia"/>
                <w:noProof/>
              </w:rPr>
              <w:t>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7" w:history="1">
            <w:r w:rsidRPr="003D7300">
              <w:rPr>
                <w:rStyle w:val="a8"/>
                <w:noProof/>
              </w:rPr>
              <w:t>C</w:t>
            </w:r>
            <w:r w:rsidRPr="003D7300">
              <w:rPr>
                <w:rStyle w:val="a8"/>
                <w:rFonts w:hint="eastAsia"/>
                <w:noProof/>
              </w:rPr>
              <w:t>）测试发现的事实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8" w:history="1">
            <w:r w:rsidRPr="003D7300">
              <w:rPr>
                <w:rStyle w:val="a8"/>
                <w:noProof/>
              </w:rPr>
              <w:t>D</w:t>
            </w:r>
            <w:r w:rsidRPr="003D7300">
              <w:rPr>
                <w:rStyle w:val="a8"/>
                <w:rFonts w:hint="eastAsia"/>
                <w:noProof/>
              </w:rPr>
              <w:t>）原因分析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9" w:history="1">
            <w:r w:rsidRPr="003D7300">
              <w:rPr>
                <w:rStyle w:val="a8"/>
                <w:noProof/>
              </w:rPr>
              <w:t>E</w:t>
            </w:r>
            <w:r w:rsidRPr="003D7300">
              <w:rPr>
                <w:rStyle w:val="a8"/>
                <w:rFonts w:hint="eastAsia"/>
                <w:noProof/>
              </w:rPr>
              <w:t>）项目的完成情况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0" w:history="1">
            <w:r w:rsidRPr="003D7300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7300">
              <w:rPr>
                <w:rStyle w:val="a8"/>
                <w:rFonts w:hint="eastAsia"/>
                <w:noProof/>
              </w:rPr>
              <w:t>软件需求测试结论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1" w:history="1">
            <w:r w:rsidRPr="003D7300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7300">
              <w:rPr>
                <w:rStyle w:val="a8"/>
                <w:rFonts w:hint="eastAsia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2" w:history="1">
            <w:r w:rsidRPr="003D7300">
              <w:rPr>
                <w:rStyle w:val="a8"/>
                <w:rFonts w:hint="eastAsia"/>
                <w:noProof/>
              </w:rPr>
              <w:t>软件能力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3" w:history="1">
            <w:r w:rsidRPr="003D7300">
              <w:rPr>
                <w:rStyle w:val="a8"/>
                <w:rFonts w:hint="eastAsia"/>
                <w:noProof/>
              </w:rPr>
              <w:t>缺陷和限制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4" w:history="1">
            <w:r w:rsidRPr="003D7300">
              <w:rPr>
                <w:rStyle w:val="a8"/>
                <w:rFonts w:hint="eastAsia"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5" w:history="1">
            <w:r w:rsidRPr="003D7300">
              <w:rPr>
                <w:rStyle w:val="a8"/>
                <w:rFonts w:hint="eastAsia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602827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6" w:history="1">
            <w:r w:rsidRPr="003D7300">
              <w:rPr>
                <w:rStyle w:val="a8"/>
                <w:rFonts w:hint="eastAsia"/>
                <w:noProof/>
              </w:rPr>
              <w:t>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_Toc226904196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8CC" w:rsidRDefault="00C86329">
          <w:r>
            <w:fldChar w:fldCharType="end"/>
          </w:r>
        </w:p>
      </w:sdtContent>
    </w:sdt>
    <w:p w:rsidR="000578CC" w:rsidRDefault="000578CC">
      <w:pPr>
        <w:widowControl/>
        <w:jc w:val="left"/>
        <w:rPr>
          <w:rFonts w:ascii="黑体" w:eastAsia="黑体"/>
          <w:sz w:val="48"/>
        </w:rPr>
      </w:pPr>
      <w:r>
        <w:rPr>
          <w:rFonts w:ascii="黑体" w:eastAsia="黑体"/>
          <w:sz w:val="48"/>
        </w:rPr>
        <w:br w:type="page"/>
      </w:r>
    </w:p>
    <w:p w:rsidR="00205EA6" w:rsidRPr="005F76AF" w:rsidRDefault="00205EA6" w:rsidP="005F76AF">
      <w:pPr>
        <w:jc w:val="center"/>
        <w:rPr>
          <w:rFonts w:ascii="黑体" w:eastAsia="黑体"/>
          <w:sz w:val="48"/>
        </w:rPr>
      </w:pPr>
    </w:p>
    <w:p w:rsidR="00205EA6" w:rsidRDefault="00205EA6" w:rsidP="000578CC">
      <w:pPr>
        <w:pStyle w:val="1"/>
      </w:pPr>
      <w:bookmarkStart w:id="0" w:name="_Toc226904176"/>
      <w:r>
        <w:rPr>
          <w:rFonts w:hint="eastAsia"/>
        </w:rPr>
        <w:t>引言</w:t>
      </w:r>
      <w:bookmarkEnd w:id="0"/>
    </w:p>
    <w:p w:rsidR="000578CC" w:rsidRPr="000578CC" w:rsidRDefault="00205EA6" w:rsidP="000578CC">
      <w:pPr>
        <w:pStyle w:val="2"/>
      </w:pPr>
      <w:bookmarkStart w:id="1" w:name="_Toc226904177"/>
      <w:r>
        <w:rPr>
          <w:rFonts w:hint="eastAsia"/>
        </w:rPr>
        <w:t>编写目的</w:t>
      </w:r>
      <w:bookmarkEnd w:id="1"/>
    </w:p>
    <w:p w:rsidR="001459E9" w:rsidRDefault="001459E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测试模块是否按照设计完成功能的设计。</w:t>
      </w:r>
      <w:r w:rsidR="007A1731">
        <w:rPr>
          <w:rFonts w:ascii="宋体" w:hint="eastAsia"/>
          <w:sz w:val="24"/>
        </w:rPr>
        <w:t>对于发现的Bug提出修改建议。本报告供网站的维护者及验收老师阅读。</w:t>
      </w:r>
    </w:p>
    <w:p w:rsidR="00205EA6" w:rsidRDefault="00205EA6" w:rsidP="000578CC">
      <w:pPr>
        <w:pStyle w:val="2"/>
      </w:pPr>
      <w:bookmarkStart w:id="2" w:name="_Toc226904178"/>
      <w:r>
        <w:rPr>
          <w:rFonts w:hint="eastAsia"/>
        </w:rPr>
        <w:t>项目背景</w:t>
      </w:r>
      <w:bookmarkEnd w:id="2"/>
    </w:p>
    <w:p w:rsidR="007A1731" w:rsidRDefault="007A1731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项目简介：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768"/>
      </w:tblGrid>
      <w:tr w:rsidR="007A1731" w:rsidTr="007A1731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模块名称</w:t>
            </w:r>
          </w:p>
        </w:tc>
        <w:tc>
          <w:tcPr>
            <w:tcW w:w="6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Pr="007A1731" w:rsidRDefault="007A1731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 w:rsidRPr="007A1731">
              <w:rPr>
                <w:rFonts w:ascii="宋体" w:hint="eastAsia"/>
                <w:b w:val="0"/>
                <w:sz w:val="24"/>
              </w:rPr>
              <w:t>投票模块、公告管理模块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任务安排者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小组第二次会议决定</w:t>
            </w:r>
          </w:p>
        </w:tc>
      </w:tr>
      <w:tr w:rsidR="007A1731" w:rsidTr="007A1731">
        <w:tc>
          <w:tcPr>
            <w:cnfStyle w:val="001000000000"/>
            <w:tcW w:w="2518" w:type="dxa"/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开发单位</w:t>
            </w:r>
          </w:p>
        </w:tc>
        <w:tc>
          <w:tcPr>
            <w:tcW w:w="6768" w:type="dxa"/>
          </w:tcPr>
          <w:p w:rsidR="007A1731" w:rsidRDefault="007A1731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耿景伯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主管单位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小组组长，其他小组成员监督</w:t>
            </w:r>
          </w:p>
        </w:tc>
      </w:tr>
    </w:tbl>
    <w:p w:rsidR="007A1731" w:rsidRDefault="007A1731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Pr="00DC1E3B" w:rsidRDefault="00205EA6" w:rsidP="000578CC">
      <w:pPr>
        <w:pStyle w:val="2"/>
      </w:pPr>
      <w:bookmarkStart w:id="3" w:name="_Toc226904179"/>
      <w:r>
        <w:rPr>
          <w:rFonts w:hint="eastAsia"/>
        </w:rPr>
        <w:t>定义</w:t>
      </w:r>
      <w:bookmarkEnd w:id="3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797"/>
      </w:tblGrid>
      <w:tr w:rsidR="00507033" w:rsidTr="00481126">
        <w:trPr>
          <w:cnfStyle w:val="1000000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A级错误</w:t>
            </w:r>
          </w:p>
        </w:tc>
        <w:tc>
          <w:tcPr>
            <w:tcW w:w="67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Pr="005935A4" w:rsidRDefault="005935A4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 w:rsidRPr="005935A4">
              <w:rPr>
                <w:rFonts w:ascii="宋体" w:hint="eastAsia"/>
                <w:b w:val="0"/>
                <w:sz w:val="24"/>
              </w:rPr>
              <w:t>致命级，灾难性的、有严重后果的</w:t>
            </w:r>
          </w:p>
        </w:tc>
      </w:tr>
      <w:tr w:rsidR="00507033" w:rsidTr="00481126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严重级，危险的影响</w:t>
            </w:r>
          </w:p>
        </w:tc>
      </w:tr>
      <w:tr w:rsidR="00507033" w:rsidTr="00481126"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C级错误</w:t>
            </w:r>
          </w:p>
        </w:tc>
        <w:tc>
          <w:tcPr>
            <w:tcW w:w="6797" w:type="dxa"/>
          </w:tcPr>
          <w:p w:rsidR="00507033" w:rsidRDefault="005935A4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一般级，普通的影响</w:t>
            </w:r>
          </w:p>
        </w:tc>
      </w:tr>
      <w:tr w:rsidR="00507033" w:rsidTr="00481126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提示级，次要的影响</w:t>
            </w:r>
          </w:p>
        </w:tc>
      </w:tr>
      <w:tr w:rsidR="00481126" w:rsidRPr="005935A4" w:rsidTr="00481126">
        <w:tc>
          <w:tcPr>
            <w:cnfStyle w:val="001000000000"/>
            <w:tcW w:w="2376" w:type="dxa"/>
          </w:tcPr>
          <w:p w:rsidR="00481126" w:rsidRDefault="00481126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清空公告</w:t>
            </w:r>
          </w:p>
        </w:tc>
        <w:tc>
          <w:tcPr>
            <w:tcW w:w="6797" w:type="dxa"/>
          </w:tcPr>
          <w:p w:rsidR="00481126" w:rsidRDefault="005935A4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把BBS表中所有的公告清空</w:t>
            </w:r>
          </w:p>
        </w:tc>
      </w:tr>
    </w:tbl>
    <w:p w:rsidR="00507033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4" w:name="_Toc226904180"/>
      <w:r>
        <w:rPr>
          <w:rFonts w:hint="eastAsia"/>
        </w:rPr>
        <w:t>参考资料</w:t>
      </w:r>
      <w:bookmarkEnd w:id="4"/>
    </w:p>
    <w:p w:rsidR="000578CC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 w:rsidRPr="000578CC">
        <w:rPr>
          <w:rFonts w:ascii="宋体" w:hint="eastAsia"/>
          <w:sz w:val="24"/>
        </w:rPr>
        <w:t>图书山寨需求分析</w:t>
      </w:r>
    </w:p>
    <w:p w:rsid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项目课课程笔记、课件</w:t>
      </w:r>
    </w:p>
    <w:p w:rsidR="00205EA6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部分网络资源（</w:t>
      </w:r>
      <w:hyperlink r:id="rId8" w:history="1">
        <w:r w:rsidRPr="005C05B8">
          <w:rPr>
            <w:rStyle w:val="a8"/>
            <w:rFonts w:ascii="宋体" w:hint="eastAsia"/>
            <w:sz w:val="24"/>
          </w:rPr>
          <w:t>www.google.cn</w:t>
        </w:r>
      </w:hyperlink>
      <w:r>
        <w:rPr>
          <w:rFonts w:ascii="宋体" w:hint="eastAsia"/>
          <w:sz w:val="24"/>
        </w:rPr>
        <w:t>）</w:t>
      </w:r>
      <w:r w:rsidR="00205EA6" w:rsidRPr="000578CC">
        <w:rPr>
          <w:rFonts w:ascii="宋体"/>
          <w:sz w:val="24"/>
        </w:rPr>
        <w:t xml:space="preserve"> </w:t>
      </w:r>
    </w:p>
    <w:p w:rsidR="00205EA6" w:rsidRDefault="00205EA6" w:rsidP="000578CC">
      <w:pPr>
        <w:pStyle w:val="1"/>
      </w:pPr>
      <w:bookmarkStart w:id="5" w:name="_Toc226904181"/>
      <w:r>
        <w:rPr>
          <w:rFonts w:hint="eastAsia"/>
        </w:rPr>
        <w:lastRenderedPageBreak/>
        <w:t>测试计划执行情况</w:t>
      </w:r>
      <w:bookmarkEnd w:id="5"/>
    </w:p>
    <w:p w:rsidR="00205EA6" w:rsidRDefault="00205EA6" w:rsidP="000578CC">
      <w:pPr>
        <w:pStyle w:val="2"/>
      </w:pPr>
      <w:bookmarkStart w:id="6" w:name="_Toc226904182"/>
      <w:r>
        <w:rPr>
          <w:rFonts w:hint="eastAsia"/>
        </w:rPr>
        <w:t>测试项目</w:t>
      </w:r>
      <w:bookmarkEnd w:id="6"/>
    </w:p>
    <w:p w:rsidR="007A1731" w:rsidRDefault="000578CC" w:rsidP="000578CC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以下是测试的功能点及测试结果：</w:t>
      </w:r>
    </w:p>
    <w:p w:rsidR="007A1731" w:rsidRPr="00ED1926" w:rsidRDefault="007A1731" w:rsidP="00ED1926">
      <w:pPr>
        <w:spacing w:before="120"/>
        <w:rPr>
          <w:rFonts w:ascii="宋体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3402"/>
        <w:gridCol w:w="4075"/>
      </w:tblGrid>
      <w:tr w:rsidR="007A1731" w:rsidTr="00ED1926">
        <w:trPr>
          <w:cnfStyle w:val="100000000000"/>
        </w:trPr>
        <w:tc>
          <w:tcPr>
            <w:cnfStyle w:val="00100000000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ED1926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功能模块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ED1926" w:rsidP="007A1731">
            <w:pPr>
              <w:pStyle w:val="a6"/>
              <w:spacing w:before="120"/>
              <w:ind w:firstLineChars="0" w:firstLine="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功能项</w:t>
            </w:r>
          </w:p>
        </w:tc>
        <w:tc>
          <w:tcPr>
            <w:tcW w:w="4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ED1926" w:rsidP="007A1731">
            <w:pPr>
              <w:pStyle w:val="a6"/>
              <w:spacing w:before="120"/>
              <w:ind w:firstLineChars="0" w:firstLine="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说明</w:t>
            </w:r>
          </w:p>
        </w:tc>
      </w:tr>
      <w:tr w:rsidR="00FC530E" w:rsidTr="00FC530E">
        <w:trPr>
          <w:cnfStyle w:val="000000100000"/>
        </w:trPr>
        <w:tc>
          <w:tcPr>
            <w:cnfStyle w:val="001000000000"/>
            <w:tcW w:w="1809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DC1E3B" w:rsidRDefault="00DC1E3B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DC1E3B" w:rsidRDefault="00DC1E3B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DC1E3B" w:rsidRDefault="00DC1E3B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DC1E3B" w:rsidRDefault="00DC1E3B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公告管理</w:t>
            </w:r>
          </w:p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（BBS.ASPX）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1、跳转到公告管理页面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FC530E" w:rsidRPr="00507033" w:rsidRDefault="00FC530E" w:rsidP="00507033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07033">
              <w:rPr>
                <w:rFonts w:ascii="宋体" w:hint="eastAsia"/>
                <w:sz w:val="24"/>
              </w:rPr>
              <w:t>可以完成跳转，没有加入Session</w:t>
            </w:r>
          </w:p>
        </w:tc>
      </w:tr>
      <w:tr w:rsidR="00FC530E" w:rsidRPr="00481126" w:rsidTr="00ED1926">
        <w:tc>
          <w:tcPr>
            <w:cnfStyle w:val="001000000000"/>
            <w:tcW w:w="1809" w:type="dxa"/>
            <w:vMerge/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FC530E" w:rsidRPr="00ED1926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2、公告的添加</w:t>
            </w:r>
          </w:p>
        </w:tc>
        <w:tc>
          <w:tcPr>
            <w:tcW w:w="4075" w:type="dxa"/>
          </w:tcPr>
          <w:p w:rsidR="00FC530E" w:rsidRDefault="00FC530E" w:rsidP="00507033">
            <w:pPr>
              <w:pStyle w:val="a6"/>
              <w:numPr>
                <w:ilvl w:val="0"/>
                <w:numId w:val="1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可以完成基本的公告添加</w:t>
            </w:r>
          </w:p>
          <w:p w:rsidR="00FC530E" w:rsidRDefault="00FC530E" w:rsidP="00507033">
            <w:pPr>
              <w:pStyle w:val="a6"/>
              <w:numPr>
                <w:ilvl w:val="0"/>
                <w:numId w:val="1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没有对公告的长度进行限制</w:t>
            </w:r>
          </w:p>
          <w:p w:rsidR="00FC530E" w:rsidRDefault="00FC530E" w:rsidP="00481126">
            <w:pPr>
              <w:pStyle w:val="a6"/>
              <w:numPr>
                <w:ilvl w:val="0"/>
                <w:numId w:val="1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对于加入重复的公告没有限制</w:t>
            </w:r>
          </w:p>
          <w:p w:rsidR="00FC530E" w:rsidRPr="00481126" w:rsidRDefault="00FC530E" w:rsidP="00481126">
            <w:pPr>
              <w:pStyle w:val="a6"/>
              <w:numPr>
                <w:ilvl w:val="0"/>
                <w:numId w:val="1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当添加的公告达到分页后，不能够及时的看到添加的公告</w:t>
            </w:r>
          </w:p>
        </w:tc>
      </w:tr>
      <w:tr w:rsidR="00FC530E" w:rsidTr="00FC530E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3、公告的编辑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481126">
            <w:pPr>
              <w:pStyle w:val="a6"/>
              <w:numPr>
                <w:ilvl w:val="0"/>
                <w:numId w:val="12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能够完成基本的编辑功能</w:t>
            </w:r>
          </w:p>
          <w:p w:rsidR="00FC530E" w:rsidRDefault="00FC530E" w:rsidP="00481126">
            <w:pPr>
              <w:pStyle w:val="a6"/>
              <w:numPr>
                <w:ilvl w:val="0"/>
                <w:numId w:val="12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对于序号、时间等不可以编辑的数据项可以编辑</w:t>
            </w:r>
          </w:p>
        </w:tc>
      </w:tr>
      <w:tr w:rsidR="00FC530E" w:rsidTr="00ED1926">
        <w:tc>
          <w:tcPr>
            <w:cnfStyle w:val="001000000000"/>
            <w:tcW w:w="1809" w:type="dxa"/>
            <w:vMerge/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4、公告的更新</w:t>
            </w:r>
          </w:p>
        </w:tc>
        <w:tc>
          <w:tcPr>
            <w:tcW w:w="4075" w:type="dxa"/>
          </w:tcPr>
          <w:p w:rsidR="00FC530E" w:rsidRDefault="00FC530E" w:rsidP="00481126">
            <w:pPr>
              <w:pStyle w:val="a6"/>
              <w:numPr>
                <w:ilvl w:val="0"/>
                <w:numId w:val="14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481126">
              <w:rPr>
                <w:rFonts w:ascii="宋体" w:hint="eastAsia"/>
                <w:sz w:val="24"/>
              </w:rPr>
              <w:t>没有完成更新的功能</w:t>
            </w:r>
          </w:p>
          <w:p w:rsidR="00FC530E" w:rsidRPr="00481126" w:rsidRDefault="00FC530E" w:rsidP="00481126">
            <w:pPr>
              <w:pStyle w:val="a6"/>
              <w:numPr>
                <w:ilvl w:val="0"/>
                <w:numId w:val="14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单击更新后，网站无法自动恢复，需要点击Cancle后恢复</w:t>
            </w:r>
          </w:p>
        </w:tc>
      </w:tr>
      <w:tr w:rsidR="00FC530E" w:rsidTr="00FC530E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5、取消更新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FC530E" w:rsidTr="00ED1926">
        <w:tc>
          <w:tcPr>
            <w:cnfStyle w:val="001000000000"/>
            <w:tcW w:w="1809" w:type="dxa"/>
            <w:vMerge/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6、重置公告添加栏</w:t>
            </w:r>
          </w:p>
        </w:tc>
        <w:tc>
          <w:tcPr>
            <w:tcW w:w="4075" w:type="dxa"/>
          </w:tcPr>
          <w:p w:rsidR="00FC530E" w:rsidRPr="00481126" w:rsidRDefault="00FC530E" w:rsidP="0048112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FC530E" w:rsidTr="00FC530E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7、清空公告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FC530E" w:rsidRPr="00481126" w:rsidRDefault="00FC530E" w:rsidP="004811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未能完成清空功能，情况未知</w:t>
            </w:r>
          </w:p>
        </w:tc>
      </w:tr>
      <w:tr w:rsidR="00FC530E" w:rsidTr="00ED1926">
        <w:tc>
          <w:tcPr>
            <w:cnfStyle w:val="001000000000"/>
            <w:tcW w:w="1809" w:type="dxa"/>
            <w:vMerge/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8、导出Word</w:t>
            </w:r>
          </w:p>
        </w:tc>
        <w:tc>
          <w:tcPr>
            <w:tcW w:w="4075" w:type="dxa"/>
          </w:tcPr>
          <w:p w:rsidR="00FC530E" w:rsidRDefault="00FC530E" w:rsidP="00481126">
            <w:pPr>
              <w:pStyle w:val="a6"/>
              <w:numPr>
                <w:ilvl w:val="0"/>
                <w:numId w:val="17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完成导出的基本功能</w:t>
            </w:r>
          </w:p>
          <w:p w:rsidR="00FC530E" w:rsidRDefault="00FC530E" w:rsidP="00481126">
            <w:pPr>
              <w:pStyle w:val="a6"/>
              <w:numPr>
                <w:ilvl w:val="0"/>
                <w:numId w:val="17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不能把所有的公告一次性导出</w:t>
            </w:r>
          </w:p>
        </w:tc>
      </w:tr>
      <w:tr w:rsidR="00FC530E" w:rsidTr="00FC530E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9、页面及时刷新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FC530E" w:rsidTr="00B65827">
        <w:tc>
          <w:tcPr>
            <w:cnfStyle w:val="001000000000"/>
            <w:tcW w:w="1809" w:type="dxa"/>
            <w:vMerge/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10、公告删除</w:t>
            </w:r>
          </w:p>
        </w:tc>
        <w:tc>
          <w:tcPr>
            <w:tcW w:w="4075" w:type="dxa"/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B65827" w:rsidTr="00FC530E">
        <w:trPr>
          <w:cnfStyle w:val="000000100000"/>
        </w:trPr>
        <w:tc>
          <w:tcPr>
            <w:cnfStyle w:val="001000000000"/>
            <w:tcW w:w="1809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DC1E3B" w:rsidRDefault="00DC1E3B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DC1E3B" w:rsidRDefault="00DC1E3B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DC1E3B" w:rsidRDefault="00DC1E3B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投票管理</w:t>
            </w:r>
          </w:p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（1~7</w:t>
            </w:r>
            <w:r>
              <w:rPr>
                <w:rFonts w:ascii="宋体"/>
                <w:sz w:val="24"/>
              </w:rPr>
              <w:t>—</w:t>
            </w:r>
            <w:r>
              <w:rPr>
                <w:rFonts w:ascii="宋体" w:hint="eastAsia"/>
                <w:sz w:val="24"/>
              </w:rPr>
              <w:t>POLL.</w:t>
            </w:r>
          </w:p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ASPX;</w:t>
            </w:r>
          </w:p>
          <w:p w:rsidR="00B65827" w:rsidRDefault="00B65827" w:rsidP="00B65827">
            <w:pPr>
              <w:pStyle w:val="a6"/>
              <w:spacing w:before="120"/>
              <w:ind w:firstLineChars="98" w:firstLine="236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8~14</w:t>
            </w:r>
            <w:r>
              <w:rPr>
                <w:rFonts w:ascii="宋体"/>
                <w:sz w:val="24"/>
              </w:rPr>
              <w:t>—</w:t>
            </w:r>
            <w:r>
              <w:rPr>
                <w:rFonts w:ascii="宋体" w:hint="eastAsia"/>
                <w:sz w:val="24"/>
              </w:rPr>
              <w:t>POLL</w:t>
            </w:r>
          </w:p>
          <w:p w:rsidR="00B65827" w:rsidRDefault="00B65827" w:rsidP="00B65827">
            <w:pPr>
              <w:pStyle w:val="a6"/>
              <w:spacing w:before="120"/>
              <w:ind w:firstLineChars="98" w:firstLine="236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DETAIL.ASPX）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1、页面跳转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完成跳转，没有加入Sessions</w:t>
            </w:r>
          </w:p>
        </w:tc>
      </w:tr>
      <w:tr w:rsidR="00B65827" w:rsidTr="00B65827">
        <w:tc>
          <w:tcPr>
            <w:cnfStyle w:val="001000000000"/>
            <w:tcW w:w="1809" w:type="dxa"/>
            <w:vMerge/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B65827" w:rsidRDefault="00B65827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2、投票主题的添加</w:t>
            </w:r>
          </w:p>
        </w:tc>
        <w:tc>
          <w:tcPr>
            <w:tcW w:w="4075" w:type="dxa"/>
          </w:tcPr>
          <w:p w:rsidR="00B65827" w:rsidRDefault="00FC530E" w:rsidP="00FC530E">
            <w:pPr>
              <w:pStyle w:val="a6"/>
              <w:numPr>
                <w:ilvl w:val="0"/>
                <w:numId w:val="18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完成主题添加的基本功能</w:t>
            </w:r>
          </w:p>
          <w:p w:rsidR="00FC530E" w:rsidRDefault="00FC530E" w:rsidP="00FC530E">
            <w:pPr>
              <w:pStyle w:val="a6"/>
              <w:numPr>
                <w:ilvl w:val="0"/>
                <w:numId w:val="18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主题名字符没有长度限制</w:t>
            </w:r>
          </w:p>
          <w:p w:rsidR="00FC530E" w:rsidRDefault="00FC530E" w:rsidP="00FC530E">
            <w:pPr>
              <w:pStyle w:val="a6"/>
              <w:numPr>
                <w:ilvl w:val="0"/>
                <w:numId w:val="18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对于重复的主题没有限制</w:t>
            </w:r>
          </w:p>
          <w:p w:rsidR="00FC530E" w:rsidRDefault="00FC530E" w:rsidP="00FC530E">
            <w:pPr>
              <w:pStyle w:val="a6"/>
              <w:numPr>
                <w:ilvl w:val="0"/>
                <w:numId w:val="18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当达到分页后，新添加的主题名不能够及时查看到</w:t>
            </w:r>
          </w:p>
        </w:tc>
      </w:tr>
      <w:tr w:rsidR="00B65827" w:rsidTr="00FC530E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3、投票主题的编辑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FC530E">
            <w:pPr>
              <w:pStyle w:val="a6"/>
              <w:numPr>
                <w:ilvl w:val="0"/>
                <w:numId w:val="19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完成编辑的基本功能</w:t>
            </w:r>
          </w:p>
          <w:p w:rsidR="00FC530E" w:rsidRPr="00FC530E" w:rsidRDefault="00FC530E" w:rsidP="00FC530E">
            <w:pPr>
              <w:pStyle w:val="a6"/>
              <w:numPr>
                <w:ilvl w:val="0"/>
                <w:numId w:val="19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对于序号等不能编辑项却可以编辑</w:t>
            </w:r>
          </w:p>
        </w:tc>
      </w:tr>
      <w:tr w:rsidR="00B65827" w:rsidTr="00B65827">
        <w:tc>
          <w:tcPr>
            <w:cnfStyle w:val="001000000000"/>
            <w:tcW w:w="1809" w:type="dxa"/>
            <w:vMerge/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B65827" w:rsidRDefault="00B65827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4、投票主题的更新</w:t>
            </w:r>
          </w:p>
        </w:tc>
        <w:tc>
          <w:tcPr>
            <w:tcW w:w="4075" w:type="dxa"/>
          </w:tcPr>
          <w:p w:rsidR="00B65827" w:rsidRDefault="00FC530E" w:rsidP="00FC530E">
            <w:pPr>
              <w:pStyle w:val="a6"/>
              <w:numPr>
                <w:ilvl w:val="0"/>
                <w:numId w:val="2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未能完成基本功能</w:t>
            </w:r>
          </w:p>
          <w:p w:rsidR="00FC530E" w:rsidRDefault="00FC530E" w:rsidP="00FC530E">
            <w:pPr>
              <w:pStyle w:val="a6"/>
              <w:numPr>
                <w:ilvl w:val="0"/>
                <w:numId w:val="2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对于修改状态后，没有对表进行检查，是否已经存在活动主题</w:t>
            </w:r>
          </w:p>
          <w:p w:rsidR="00FC530E" w:rsidRDefault="00FC530E" w:rsidP="00FC530E">
            <w:pPr>
              <w:pStyle w:val="a6"/>
              <w:numPr>
                <w:ilvl w:val="0"/>
                <w:numId w:val="2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点击更新后，无法恢复到编辑页面</w:t>
            </w:r>
          </w:p>
        </w:tc>
      </w:tr>
      <w:tr w:rsidR="00B65827" w:rsidTr="00FC530E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5、取消更新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FC530E" w:rsidTr="00ED1926">
        <w:tc>
          <w:tcPr>
            <w:cnfStyle w:val="001000000000"/>
            <w:tcW w:w="1809" w:type="dxa"/>
            <w:vMerge/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6、投票主题删除</w:t>
            </w:r>
          </w:p>
        </w:tc>
        <w:tc>
          <w:tcPr>
            <w:tcW w:w="4075" w:type="dxa"/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B65827" w:rsidTr="00B65827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7</w:t>
            </w:r>
            <w:r w:rsidR="00B65827">
              <w:rPr>
                <w:rFonts w:ascii="宋体" w:hint="eastAsia"/>
                <w:sz w:val="24"/>
              </w:rPr>
              <w:t>、重置添加栏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B65827" w:rsidTr="00ED1926">
        <w:tc>
          <w:tcPr>
            <w:cnfStyle w:val="001000000000"/>
            <w:tcW w:w="1809" w:type="dxa"/>
            <w:vMerge/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</w:t>
            </w:r>
            <w:r w:rsidR="00B65827">
              <w:rPr>
                <w:rFonts w:ascii="宋体" w:hint="eastAsia"/>
                <w:sz w:val="24"/>
              </w:rPr>
              <w:t>、清空投票主题</w:t>
            </w:r>
          </w:p>
        </w:tc>
        <w:tc>
          <w:tcPr>
            <w:tcW w:w="4075" w:type="dxa"/>
          </w:tcPr>
          <w:p w:rsidR="00B65827" w:rsidRDefault="00FC530E" w:rsidP="00FC530E">
            <w:pPr>
              <w:pStyle w:val="a6"/>
              <w:numPr>
                <w:ilvl w:val="0"/>
                <w:numId w:val="21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未完成功能，情况未知。</w:t>
            </w:r>
          </w:p>
          <w:p w:rsidR="00FC530E" w:rsidRDefault="00FC530E" w:rsidP="00FC530E">
            <w:pPr>
              <w:pStyle w:val="a6"/>
              <w:numPr>
                <w:ilvl w:val="0"/>
                <w:numId w:val="21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对于相应的外键操作没有提示</w:t>
            </w:r>
          </w:p>
        </w:tc>
      </w:tr>
      <w:tr w:rsidR="00B65827" w:rsidTr="00B65827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</w:t>
            </w:r>
            <w:r w:rsidR="00B65827">
              <w:rPr>
                <w:rFonts w:ascii="宋体" w:hint="eastAsia"/>
                <w:sz w:val="24"/>
              </w:rPr>
              <w:t>、投票项的添加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FC530E">
            <w:pPr>
              <w:pStyle w:val="a6"/>
              <w:numPr>
                <w:ilvl w:val="0"/>
                <w:numId w:val="22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完成基本功能</w:t>
            </w:r>
          </w:p>
          <w:p w:rsidR="00FC530E" w:rsidRDefault="00FC530E" w:rsidP="00FC530E">
            <w:pPr>
              <w:pStyle w:val="a6"/>
              <w:numPr>
                <w:ilvl w:val="0"/>
                <w:numId w:val="22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对于投票项的字符长度没有限制</w:t>
            </w:r>
          </w:p>
          <w:p w:rsidR="00FC530E" w:rsidRDefault="00FC530E" w:rsidP="00FC530E">
            <w:pPr>
              <w:pStyle w:val="a6"/>
              <w:numPr>
                <w:ilvl w:val="0"/>
                <w:numId w:val="22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对于重复的投票项没有限制</w:t>
            </w:r>
          </w:p>
          <w:p w:rsidR="00FC530E" w:rsidRDefault="00FC530E" w:rsidP="00FC530E">
            <w:pPr>
              <w:pStyle w:val="a6"/>
              <w:numPr>
                <w:ilvl w:val="0"/>
                <w:numId w:val="22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在分页后，新添加的投票项不能够及时显示</w:t>
            </w:r>
          </w:p>
        </w:tc>
      </w:tr>
      <w:tr w:rsidR="00B65827" w:rsidTr="00ED1926">
        <w:tc>
          <w:tcPr>
            <w:cnfStyle w:val="001000000000"/>
            <w:tcW w:w="1809" w:type="dxa"/>
            <w:vMerge/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</w:t>
            </w:r>
            <w:r w:rsidR="00B65827">
              <w:rPr>
                <w:rFonts w:ascii="宋体" w:hint="eastAsia"/>
                <w:sz w:val="24"/>
              </w:rPr>
              <w:t>、投票项的删除</w:t>
            </w:r>
          </w:p>
        </w:tc>
        <w:tc>
          <w:tcPr>
            <w:tcW w:w="4075" w:type="dxa"/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B65827" w:rsidTr="00B65827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11</w:t>
            </w:r>
            <w:r w:rsidR="00B65827">
              <w:rPr>
                <w:rFonts w:ascii="宋体" w:hint="eastAsia"/>
                <w:sz w:val="24"/>
              </w:rPr>
              <w:t>、投票项的编辑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FC530E">
            <w:pPr>
              <w:pStyle w:val="a6"/>
              <w:numPr>
                <w:ilvl w:val="0"/>
                <w:numId w:val="23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  <w:p w:rsidR="00FC530E" w:rsidRDefault="00FC530E" w:rsidP="00FC530E">
            <w:pPr>
              <w:pStyle w:val="a6"/>
              <w:numPr>
                <w:ilvl w:val="0"/>
                <w:numId w:val="23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对于序号、所属主题序号、计数等数据项可以被修改</w:t>
            </w:r>
          </w:p>
        </w:tc>
      </w:tr>
      <w:tr w:rsidR="00B65827" w:rsidTr="00ED1926">
        <w:tc>
          <w:tcPr>
            <w:cnfStyle w:val="001000000000"/>
            <w:tcW w:w="1809" w:type="dxa"/>
            <w:vMerge/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</w:t>
            </w:r>
            <w:r w:rsidR="00B65827">
              <w:rPr>
                <w:rFonts w:ascii="宋体" w:hint="eastAsia"/>
                <w:sz w:val="24"/>
              </w:rPr>
              <w:t>、投票项的更新</w:t>
            </w:r>
          </w:p>
        </w:tc>
        <w:tc>
          <w:tcPr>
            <w:tcW w:w="4075" w:type="dxa"/>
          </w:tcPr>
          <w:p w:rsidR="00FC530E" w:rsidRPr="00FC530E" w:rsidRDefault="00FC530E" w:rsidP="00FC530E">
            <w:pPr>
              <w:pStyle w:val="a6"/>
              <w:numPr>
                <w:ilvl w:val="0"/>
                <w:numId w:val="24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功能未完成，清空未知</w:t>
            </w:r>
          </w:p>
        </w:tc>
      </w:tr>
      <w:tr w:rsidR="00B65827" w:rsidTr="00B65827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13</w:t>
            </w:r>
            <w:r w:rsidR="00B65827">
              <w:rPr>
                <w:rFonts w:ascii="宋体" w:hint="eastAsia"/>
                <w:sz w:val="24"/>
              </w:rPr>
              <w:t>、投票项的编辑取消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B65827" w:rsidTr="00ED1926">
        <w:tc>
          <w:tcPr>
            <w:cnfStyle w:val="001000000000"/>
            <w:tcW w:w="1809" w:type="dxa"/>
            <w:vMerge/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14</w:t>
            </w:r>
            <w:r w:rsidR="00B65827">
              <w:rPr>
                <w:rFonts w:ascii="宋体" w:hint="eastAsia"/>
                <w:sz w:val="24"/>
              </w:rPr>
              <w:t>、重置投票项添加栏</w:t>
            </w:r>
          </w:p>
        </w:tc>
        <w:tc>
          <w:tcPr>
            <w:tcW w:w="4075" w:type="dxa"/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B65827" w:rsidTr="00B65827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15</w:t>
            </w:r>
            <w:r w:rsidR="00B65827">
              <w:rPr>
                <w:rFonts w:ascii="宋体" w:hint="eastAsia"/>
                <w:sz w:val="24"/>
              </w:rPr>
              <w:t>、清空投票项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FC530E">
            <w:pPr>
              <w:pStyle w:val="a6"/>
              <w:numPr>
                <w:ilvl w:val="0"/>
                <w:numId w:val="24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完成基本功能</w:t>
            </w:r>
          </w:p>
          <w:p w:rsidR="00FC530E" w:rsidRDefault="00FC530E" w:rsidP="00FC530E">
            <w:pPr>
              <w:pStyle w:val="a6"/>
              <w:numPr>
                <w:ilvl w:val="0"/>
                <w:numId w:val="24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对于删除操作没有相应的确认</w:t>
            </w:r>
          </w:p>
        </w:tc>
      </w:tr>
      <w:tr w:rsidR="00B65827" w:rsidTr="00ED1926">
        <w:tc>
          <w:tcPr>
            <w:cnfStyle w:val="001000000000"/>
            <w:tcW w:w="1809" w:type="dxa"/>
            <w:vMerge/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16</w:t>
            </w:r>
            <w:r w:rsidR="00B65827">
              <w:rPr>
                <w:rFonts w:ascii="宋体" w:hint="eastAsia"/>
                <w:sz w:val="24"/>
              </w:rPr>
              <w:t>、页面的及时刷新</w:t>
            </w:r>
          </w:p>
        </w:tc>
        <w:tc>
          <w:tcPr>
            <w:tcW w:w="4075" w:type="dxa"/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完成基本功能</w:t>
            </w:r>
          </w:p>
        </w:tc>
      </w:tr>
      <w:tr w:rsidR="002F79AE" w:rsidTr="00BB1031">
        <w:trPr>
          <w:cnfStyle w:val="000000100000"/>
        </w:trPr>
        <w:tc>
          <w:tcPr>
            <w:cnfStyle w:val="001000000000"/>
            <w:tcW w:w="1809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其他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2F79AE" w:rsidRDefault="002F79A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1、统一性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2F79AE" w:rsidRDefault="002F79AE" w:rsidP="0011770B">
            <w:pPr>
              <w:pStyle w:val="a6"/>
              <w:numPr>
                <w:ilvl w:val="0"/>
                <w:numId w:val="25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采用了统一的母版</w:t>
            </w:r>
          </w:p>
          <w:p w:rsidR="002F79AE" w:rsidRDefault="002F79AE" w:rsidP="00BB1031">
            <w:pPr>
              <w:pStyle w:val="a6"/>
              <w:spacing w:before="120"/>
              <w:ind w:firstLineChars="150" w:firstLine="36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 w:rsidRPr="0011770B">
              <w:rPr>
                <w:rFonts w:ascii="宋体"/>
                <w:sz w:val="24"/>
              </w:rPr>
              <w:t>mode_admin.master</w:t>
            </w:r>
            <w:r>
              <w:rPr>
                <w:rFonts w:ascii="宋体" w:hint="eastAsia"/>
                <w:sz w:val="24"/>
              </w:rPr>
              <w:t>）</w:t>
            </w:r>
          </w:p>
          <w:p w:rsidR="002F79AE" w:rsidRDefault="002F79AE" w:rsidP="0011770B">
            <w:pPr>
              <w:pStyle w:val="a6"/>
              <w:numPr>
                <w:ilvl w:val="0"/>
                <w:numId w:val="25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GridView控件的风格不统一</w:t>
            </w:r>
          </w:p>
          <w:p w:rsidR="002F79AE" w:rsidRPr="0011770B" w:rsidRDefault="002F79AE" w:rsidP="0011770B">
            <w:pPr>
              <w:pStyle w:val="a6"/>
              <w:numPr>
                <w:ilvl w:val="0"/>
                <w:numId w:val="25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GridView控件与母版的风格不统一</w:t>
            </w:r>
          </w:p>
        </w:tc>
      </w:tr>
      <w:tr w:rsidR="002F79AE" w:rsidRPr="00BE1DE1" w:rsidTr="00ED1926">
        <w:tc>
          <w:tcPr>
            <w:cnfStyle w:val="001000000000"/>
            <w:tcW w:w="1809" w:type="dxa"/>
            <w:vMerge/>
          </w:tcPr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2F79AE" w:rsidRDefault="002F79A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2、交互性</w:t>
            </w:r>
          </w:p>
        </w:tc>
        <w:tc>
          <w:tcPr>
            <w:tcW w:w="4075" w:type="dxa"/>
          </w:tcPr>
          <w:p w:rsidR="002F79AE" w:rsidRDefault="002F79AE" w:rsidP="0011770B">
            <w:pPr>
              <w:pStyle w:val="a6"/>
              <w:numPr>
                <w:ilvl w:val="0"/>
                <w:numId w:val="26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交互性一般</w:t>
            </w:r>
          </w:p>
          <w:p w:rsidR="002F79AE" w:rsidRDefault="002F79AE" w:rsidP="0011770B">
            <w:pPr>
              <w:pStyle w:val="a6"/>
              <w:numPr>
                <w:ilvl w:val="0"/>
                <w:numId w:val="26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对于删除、更新等数据库操作没有相应的提示、确认等提示框或者对话框</w:t>
            </w:r>
          </w:p>
          <w:p w:rsidR="002F79AE" w:rsidRPr="0011770B" w:rsidRDefault="002F79AE" w:rsidP="0011770B">
            <w:pPr>
              <w:pStyle w:val="a6"/>
              <w:numPr>
                <w:ilvl w:val="0"/>
                <w:numId w:val="26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当填写完文本，按回车后会清空列表</w:t>
            </w:r>
          </w:p>
        </w:tc>
      </w:tr>
      <w:tr w:rsidR="002F79AE" w:rsidTr="00BB1031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2F79AE" w:rsidRDefault="002F79A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3、安全性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2F79AE" w:rsidRDefault="002F79AE" w:rsidP="0011770B">
            <w:pPr>
              <w:pStyle w:val="a6"/>
              <w:numPr>
                <w:ilvl w:val="0"/>
                <w:numId w:val="27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未安全性措施</w:t>
            </w:r>
          </w:p>
        </w:tc>
      </w:tr>
      <w:tr w:rsidR="002F79AE" w:rsidTr="00FC530E">
        <w:tc>
          <w:tcPr>
            <w:cnfStyle w:val="001000000000"/>
            <w:tcW w:w="1809" w:type="dxa"/>
            <w:vMerge/>
          </w:tcPr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2F79AE" w:rsidRDefault="002F79A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4、数据导入</w:t>
            </w:r>
          </w:p>
        </w:tc>
        <w:tc>
          <w:tcPr>
            <w:tcW w:w="4075" w:type="dxa"/>
          </w:tcPr>
          <w:p w:rsidR="002F79AE" w:rsidRDefault="002F79AE" w:rsidP="0011770B">
            <w:pPr>
              <w:pStyle w:val="a6"/>
              <w:numPr>
                <w:ilvl w:val="0"/>
                <w:numId w:val="27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未完成</w:t>
            </w:r>
          </w:p>
        </w:tc>
      </w:tr>
    </w:tbl>
    <w:p w:rsidR="007A1731" w:rsidRDefault="007A1731" w:rsidP="007A1731">
      <w:pPr>
        <w:pStyle w:val="a6"/>
        <w:spacing w:before="120"/>
        <w:ind w:left="958" w:firstLineChars="0" w:firstLine="0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7" w:name="_Toc226904183"/>
      <w:r>
        <w:rPr>
          <w:rFonts w:hint="eastAsia"/>
        </w:rPr>
        <w:t>测试机构和人员</w:t>
      </w:r>
      <w:bookmarkEnd w:id="7"/>
    </w:p>
    <w:p w:rsidR="00205EA6" w:rsidRDefault="00205EA6" w:rsidP="00205EA6">
      <w:pPr>
        <w:spacing w:before="120"/>
        <w:ind w:left="113" w:firstLine="425"/>
        <w:rPr>
          <w:rFonts w:ascii="宋体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5"/>
        <w:gridCol w:w="3095"/>
        <w:gridCol w:w="3096"/>
      </w:tblGrid>
      <w:tr w:rsidR="00507033" w:rsidTr="00507033">
        <w:trPr>
          <w:cnfStyle w:val="100000000000"/>
        </w:trPr>
        <w:tc>
          <w:tcPr>
            <w:cnfStyle w:val="001000000000"/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测试机构</w:t>
            </w:r>
          </w:p>
        </w:tc>
        <w:tc>
          <w:tcPr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负责人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测试人员</w:t>
            </w:r>
          </w:p>
        </w:tc>
      </w:tr>
      <w:tr w:rsidR="00507033" w:rsidTr="00507033">
        <w:trPr>
          <w:cnfStyle w:val="000000100000"/>
        </w:trPr>
        <w:tc>
          <w:tcPr>
            <w:cnfStyle w:val="001000000000"/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Anywayoverload小组</w:t>
            </w:r>
          </w:p>
        </w:tc>
        <w:tc>
          <w:tcPr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耿景伯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耿景伯</w:t>
            </w:r>
          </w:p>
        </w:tc>
      </w:tr>
    </w:tbl>
    <w:p w:rsidR="00507033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8" w:name="_Toc226904184"/>
      <w:r>
        <w:rPr>
          <w:rFonts w:hint="eastAsia"/>
        </w:rPr>
        <w:t>测试结果</w:t>
      </w:r>
      <w:bookmarkEnd w:id="8"/>
    </w:p>
    <w:p w:rsidR="00033919" w:rsidRPr="006B7D21" w:rsidRDefault="006B7D21" w:rsidP="000578CC">
      <w:pPr>
        <w:pStyle w:val="3"/>
      </w:pPr>
      <w:bookmarkStart w:id="9" w:name="_Toc226904185"/>
      <w:r>
        <w:t>A</w:t>
      </w:r>
      <w:r>
        <w:rPr>
          <w:rFonts w:hint="eastAsia"/>
        </w:rPr>
        <w:t>）</w:t>
      </w:r>
      <w:r w:rsidR="00033919" w:rsidRPr="006B7D21">
        <w:rPr>
          <w:rFonts w:hint="eastAsia"/>
        </w:rPr>
        <w:t>代码统计</w:t>
      </w:r>
      <w:bookmarkEnd w:id="9"/>
    </w:p>
    <w:p w:rsidR="00BE1DE1" w:rsidRPr="00BE1DE1" w:rsidRDefault="00BE1DE1" w:rsidP="00BE1DE1">
      <w:pPr>
        <w:pStyle w:val="a6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 w:rsidRPr="00BE1DE1">
        <w:rPr>
          <w:rFonts w:ascii="宋体" w:hint="eastAsia"/>
          <w:sz w:val="24"/>
        </w:rPr>
        <w:t>Poll.aspx: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033919" w:rsidTr="00033919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033919" w:rsidTr="00033919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BE1DE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88行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033919" w:rsidTr="00033919">
        <w:tc>
          <w:tcPr>
            <w:cnfStyle w:val="001000000000"/>
            <w:tcW w:w="2235" w:type="dxa"/>
          </w:tcPr>
          <w:p w:rsidR="00033919" w:rsidRDefault="00BE1DE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</w:t>
            </w:r>
            <w:r w:rsidR="00033919">
              <w:rPr>
                <w:rFonts w:ascii="宋体" w:hint="eastAsia"/>
                <w:sz w:val="24"/>
              </w:rPr>
              <w:t>行数</w:t>
            </w:r>
          </w:p>
        </w:tc>
        <w:tc>
          <w:tcPr>
            <w:tcW w:w="3402" w:type="dxa"/>
          </w:tcPr>
          <w:p w:rsidR="00033919" w:rsidRDefault="00BE1DE1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121行，11个函数</w:t>
            </w:r>
          </w:p>
        </w:tc>
        <w:tc>
          <w:tcPr>
            <w:tcW w:w="3649" w:type="dxa"/>
          </w:tcPr>
          <w:p w:rsidR="00033919" w:rsidRDefault="00033919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  <w:tr w:rsidR="00033919" w:rsidTr="00033919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BE1DE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</w:t>
            </w:r>
            <w:r w:rsidR="00033919">
              <w:rPr>
                <w:rFonts w:ascii="宋体" w:hint="eastAsia"/>
                <w:sz w:val="24"/>
              </w:rPr>
              <w:t>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BE1DE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209行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033919" w:rsidTr="00033919">
        <w:tc>
          <w:tcPr>
            <w:cnfStyle w:val="001000000000"/>
            <w:tcW w:w="2235" w:type="dxa"/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033919" w:rsidRDefault="00033919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  <w:tc>
          <w:tcPr>
            <w:tcW w:w="3649" w:type="dxa"/>
          </w:tcPr>
          <w:p w:rsidR="00033919" w:rsidRDefault="00033919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</w:tbl>
    <w:p w:rsidR="00033919" w:rsidRDefault="00BE1DE1" w:rsidP="00BE1DE1">
      <w:pPr>
        <w:pStyle w:val="a6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PollDetail.aspx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BE1DE1" w:rsidTr="00BE1DE1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BE1DE1" w:rsidTr="00BE1DE1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5935A4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82行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BE1DE1" w:rsidTr="00BE1DE1">
        <w:tc>
          <w:tcPr>
            <w:cnfStyle w:val="001000000000"/>
            <w:tcW w:w="2235" w:type="dxa"/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101行，11个函数</w:t>
            </w:r>
          </w:p>
        </w:tc>
        <w:tc>
          <w:tcPr>
            <w:tcW w:w="3649" w:type="dxa"/>
          </w:tcPr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  <w:tr w:rsidR="00BE1DE1" w:rsidTr="00BE1DE1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5935A4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183行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BE1DE1" w:rsidTr="00BE1DE1">
        <w:tc>
          <w:tcPr>
            <w:cnfStyle w:val="001000000000"/>
            <w:tcW w:w="2235" w:type="dxa"/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  <w:tc>
          <w:tcPr>
            <w:tcW w:w="3649" w:type="dxa"/>
          </w:tcPr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</w:tbl>
    <w:p w:rsidR="00BE1DE1" w:rsidRPr="00BE1DE1" w:rsidRDefault="00BE1DE1" w:rsidP="00BE1DE1">
      <w:pPr>
        <w:spacing w:before="120"/>
        <w:rPr>
          <w:rFonts w:ascii="宋体"/>
          <w:sz w:val="24"/>
        </w:rPr>
      </w:pPr>
    </w:p>
    <w:p w:rsidR="00BE1DE1" w:rsidRDefault="00BE1DE1" w:rsidP="00BE1DE1">
      <w:pPr>
        <w:pStyle w:val="a6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BBS.aspx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BE1DE1" w:rsidTr="00BE1DE1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BE1DE1" w:rsidTr="00BE1DE1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5935A4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93行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BE1DE1" w:rsidTr="00BE1DE1">
        <w:tc>
          <w:tcPr>
            <w:cnfStyle w:val="001000000000"/>
            <w:tcW w:w="2235" w:type="dxa"/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BE1DE1" w:rsidRDefault="005935A4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114行，13个函数</w:t>
            </w:r>
          </w:p>
        </w:tc>
        <w:tc>
          <w:tcPr>
            <w:tcW w:w="3649" w:type="dxa"/>
          </w:tcPr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  <w:tr w:rsidR="00BE1DE1" w:rsidTr="00BE1DE1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5935A4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207行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BE1DE1" w:rsidTr="00BE1DE1">
        <w:tc>
          <w:tcPr>
            <w:cnfStyle w:val="001000000000"/>
            <w:tcW w:w="2235" w:type="dxa"/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  <w:tc>
          <w:tcPr>
            <w:tcW w:w="3649" w:type="dxa"/>
          </w:tcPr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</w:tbl>
    <w:p w:rsidR="00BE1DE1" w:rsidRPr="00BE1DE1" w:rsidRDefault="00BE1DE1" w:rsidP="00BE1DE1">
      <w:pPr>
        <w:spacing w:before="120"/>
        <w:rPr>
          <w:rFonts w:ascii="宋体"/>
          <w:sz w:val="24"/>
        </w:rPr>
      </w:pPr>
    </w:p>
    <w:p w:rsidR="00113BA4" w:rsidRPr="006B7D21" w:rsidRDefault="006B7D21" w:rsidP="000578CC">
      <w:pPr>
        <w:pStyle w:val="3"/>
      </w:pPr>
      <w:bookmarkStart w:id="10" w:name="_Toc226904186"/>
      <w:r>
        <w:rPr>
          <w:rFonts w:hint="eastAsia"/>
        </w:rPr>
        <w:t>B</w:t>
      </w:r>
      <w:r>
        <w:rPr>
          <w:rFonts w:hint="eastAsia"/>
        </w:rPr>
        <w:t>）</w:t>
      </w:r>
      <w:r w:rsidR="00113BA4" w:rsidRPr="006B7D21">
        <w:rPr>
          <w:rFonts w:hint="eastAsia"/>
        </w:rPr>
        <w:t>Bug</w:t>
      </w:r>
      <w:r w:rsidR="00113BA4" w:rsidRPr="006B7D21">
        <w:rPr>
          <w:rFonts w:hint="eastAsia"/>
        </w:rPr>
        <w:t>统计</w:t>
      </w:r>
      <w:bookmarkEnd w:id="10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113BA4" w:rsidTr="00113BA4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A类错误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Pr="00E66E1C" w:rsidRDefault="00E66E1C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 w:rsidRPr="00E66E1C">
              <w:rPr>
                <w:rFonts w:ascii="宋体" w:hint="eastAsia"/>
                <w:b w:val="0"/>
                <w:sz w:val="24"/>
              </w:rPr>
              <w:t>5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Default="00113BA4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113B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113BA4" w:rsidTr="00113BA4">
        <w:tc>
          <w:tcPr>
            <w:cnfStyle w:val="001000000000"/>
            <w:tcW w:w="2235" w:type="dxa"/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C类错误</w:t>
            </w:r>
          </w:p>
        </w:tc>
        <w:tc>
          <w:tcPr>
            <w:tcW w:w="3402" w:type="dxa"/>
          </w:tcPr>
          <w:p w:rsidR="00113BA4" w:rsidRDefault="00E66E1C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</w:t>
            </w:r>
          </w:p>
        </w:tc>
        <w:tc>
          <w:tcPr>
            <w:tcW w:w="3649" w:type="dxa"/>
          </w:tcPr>
          <w:p w:rsidR="00113BA4" w:rsidRDefault="00113BA4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7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113B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</w:tbl>
    <w:p w:rsidR="00E66E1C" w:rsidRDefault="00E66E1C" w:rsidP="00205EA6">
      <w:pPr>
        <w:spacing w:before="120"/>
        <w:ind w:left="113" w:firstLine="425"/>
        <w:rPr>
          <w:rFonts w:ascii="宋体"/>
          <w:sz w:val="24"/>
        </w:rPr>
      </w:pPr>
    </w:p>
    <w:p w:rsidR="00E66E1C" w:rsidRDefault="00E66E1C" w:rsidP="00205EA6">
      <w:pPr>
        <w:spacing w:before="120"/>
        <w:ind w:left="113" w:firstLine="425"/>
        <w:rPr>
          <w:rFonts w:ascii="宋体"/>
          <w:sz w:val="24"/>
        </w:rPr>
      </w:pPr>
    </w:p>
    <w:p w:rsidR="00BE1DE1" w:rsidRDefault="00E66E1C" w:rsidP="001A5463">
      <w:pPr>
        <w:spacing w:before="120"/>
        <w:ind w:left="113" w:firstLine="425"/>
        <w:jc w:val="center"/>
        <w:rPr>
          <w:rFonts w:ascii="宋体"/>
          <w:sz w:val="24"/>
        </w:rPr>
      </w:pPr>
      <w:r w:rsidRPr="00E66E1C">
        <w:rPr>
          <w:rFonts w:ascii="宋体"/>
          <w:noProof/>
          <w:sz w:val="24"/>
        </w:rPr>
        <w:drawing>
          <wp:inline distT="0" distB="0" distL="0" distR="0">
            <wp:extent cx="4572000" cy="27432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66E1C" w:rsidRDefault="00E66E1C" w:rsidP="00E66E1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="黑体" w:eastAsia="黑体" w:hint="eastAsia"/>
          <w:b/>
          <w:sz w:val="30"/>
        </w:rPr>
        <w:t xml:space="preserve">                                           </w:t>
      </w:r>
      <w:r w:rsidRPr="00E66E1C">
        <w:rPr>
          <w:rFonts w:asciiTheme="majorEastAsia" w:eastAsiaTheme="majorEastAsia" w:hAnsiTheme="majorEastAsia" w:hint="eastAsia"/>
          <w:sz w:val="24"/>
          <w:szCs w:val="24"/>
        </w:rPr>
        <w:t xml:space="preserve"> 单位：个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由统计的结果得：79Bug/1k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在测试的过程中，统计Bug的发生阶段：</w:t>
      </w:r>
    </w:p>
    <w:p w:rsidR="001A5463" w:rsidRDefault="001A5463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A5463" w:rsidP="001A5463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1A5463"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B7D21" w:rsidRPr="006B7D21" w:rsidRDefault="006B7D21" w:rsidP="000578CC">
      <w:pPr>
        <w:pStyle w:val="3"/>
      </w:pPr>
      <w:bookmarkStart w:id="11" w:name="_Toc226904187"/>
      <w:r>
        <w:rPr>
          <w:rFonts w:hint="eastAsia"/>
        </w:rPr>
        <w:t>C</w:t>
      </w:r>
      <w:r>
        <w:rPr>
          <w:rFonts w:hint="eastAsia"/>
        </w:rPr>
        <w:t>）</w:t>
      </w:r>
      <w:r w:rsidRPr="006B7D21">
        <w:rPr>
          <w:rFonts w:hint="eastAsia"/>
        </w:rPr>
        <w:t>测试发现的事实</w:t>
      </w:r>
      <w:bookmarkEnd w:id="11"/>
    </w:p>
    <w:p w:rsidR="006B7D21" w:rsidRDefault="006B7D21" w:rsidP="006B7D2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在测试的第一阶段，发现这两个模块的交互性很差，对于删除操作没有提示，</w:t>
      </w:r>
    </w:p>
    <w:p w:rsidR="006B7D21" w:rsidRDefault="006B7D21" w:rsidP="006B7D2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在误操作时，可能会对网站的数据表造成非常大的影响。</w:t>
      </w:r>
    </w:p>
    <w:p w:rsidR="006B7D21" w:rsidRDefault="006B7D21" w:rsidP="006B7D21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另外，在对于用户的操作没有给予相应的考虑。在用户使用键盘操作时，会造成非常危险的结果。</w:t>
      </w:r>
    </w:p>
    <w:p w:rsidR="006B7D21" w:rsidRDefault="006B7D21" w:rsidP="006B7D21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还有一些技术性的问题还没有解决。</w:t>
      </w:r>
    </w:p>
    <w:p w:rsidR="001A5463" w:rsidRDefault="001A5463" w:rsidP="006B7D21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这两个模块没有技术难点。</w:t>
      </w:r>
    </w:p>
    <w:p w:rsidR="001F6D81" w:rsidRDefault="001F6D81" w:rsidP="001F6D8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F6D81" w:rsidRDefault="001F6D81" w:rsidP="000578CC">
      <w:pPr>
        <w:pStyle w:val="3"/>
      </w:pPr>
      <w:bookmarkStart w:id="12" w:name="_Toc226904188"/>
      <w:r w:rsidRPr="001F6D81">
        <w:rPr>
          <w:rFonts w:hint="eastAsia"/>
        </w:rPr>
        <w:t>D</w:t>
      </w:r>
      <w:r w:rsidRPr="001F6D81">
        <w:rPr>
          <w:rFonts w:hint="eastAsia"/>
        </w:rPr>
        <w:t>）原因分析</w:t>
      </w:r>
      <w:bookmarkEnd w:id="12"/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a类原因——对需求分析</w:t>
      </w:r>
      <w:r w:rsidR="001A5463">
        <w:rPr>
          <w:rFonts w:asciiTheme="majorEastAsia" w:eastAsiaTheme="majorEastAsia" w:hAnsiTheme="majorEastAsia" w:hint="eastAsia"/>
          <w:sz w:val="24"/>
          <w:szCs w:val="24"/>
        </w:rPr>
        <w:t>、设计等</w:t>
      </w:r>
      <w:r>
        <w:rPr>
          <w:rFonts w:asciiTheme="majorEastAsia" w:eastAsiaTheme="majorEastAsia" w:hAnsiTheme="majorEastAsia" w:hint="eastAsia"/>
          <w:sz w:val="24"/>
          <w:szCs w:val="24"/>
        </w:rPr>
        <w:t>理解不够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b类原因——技术不过关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c类原因——未详细考虑交互性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d类原因——没有考虑网站数据的安全性</w:t>
      </w:r>
    </w:p>
    <w:p w:rsidR="002F79AE" w:rsidRDefault="002F79A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e类原因——设计不够严谨</w:t>
      </w:r>
    </w:p>
    <w:p w:rsidR="002F79AE" w:rsidRDefault="002F79A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f类原因——其它</w:t>
      </w:r>
    </w:p>
    <w:p w:rsidR="00C13C1B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C13C1B" w:rsidRPr="002F79AE" w:rsidRDefault="00C13C1B" w:rsidP="00C13C1B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C13C1B"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0578CC">
      <w:pPr>
        <w:pStyle w:val="3"/>
      </w:pPr>
      <w:bookmarkStart w:id="13" w:name="_Toc226904189"/>
      <w:r w:rsidRPr="001F6D81">
        <w:rPr>
          <w:rFonts w:hint="eastAsia"/>
        </w:rPr>
        <w:t>E</w:t>
      </w:r>
      <w:r w:rsidRPr="001F6D81">
        <w:rPr>
          <w:rFonts w:hint="eastAsia"/>
        </w:rPr>
        <w:t>）项目的完成情况</w:t>
      </w:r>
      <w:bookmarkEnd w:id="13"/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在公告模块和投票模块的测试中，共测试了39个功能点。</w:t>
      </w:r>
    </w:p>
    <w:p w:rsidR="00C13C1B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C13C1B" w:rsidRDefault="00C13C1B" w:rsidP="00C13C1B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C13C1B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13C1B" w:rsidRPr="001F6D81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205EA6" w:rsidRDefault="00205EA6" w:rsidP="000578CC">
      <w:pPr>
        <w:pStyle w:val="1"/>
      </w:pPr>
      <w:bookmarkStart w:id="14" w:name="_Toc226904190"/>
      <w:r>
        <w:rPr>
          <w:rFonts w:hint="eastAsia"/>
        </w:rPr>
        <w:t>软件需求测试结论</w:t>
      </w:r>
      <w:bookmarkEnd w:id="14"/>
    </w:p>
    <w:p w:rsidR="00DC1E3B" w:rsidRDefault="00DC1E3B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模块完成了公告管理和投票管理的基本功能。可以实现添加、删除等操作。用户界面基本可以满足要求。</w:t>
      </w:r>
    </w:p>
    <w:p w:rsidR="00DC1E3B" w:rsidRDefault="00DC1E3B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设计的过程中，没有考虑到交互性。有很多标题不是很容易让人理解</w:t>
      </w:r>
      <w:r w:rsidR="00901774">
        <w:rPr>
          <w:rFonts w:ascii="宋体" w:hint="eastAsia"/>
          <w:sz w:val="24"/>
        </w:rPr>
        <w:t>。</w:t>
      </w:r>
    </w:p>
    <w:p w:rsidR="00901774" w:rsidRPr="00901774" w:rsidRDefault="00901774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lastRenderedPageBreak/>
        <w:t>每千行Bug数过高。相关的管理没有做好。</w:t>
      </w:r>
    </w:p>
    <w:p w:rsidR="00205EA6" w:rsidRDefault="00205EA6" w:rsidP="000578CC">
      <w:pPr>
        <w:pStyle w:val="1"/>
      </w:pPr>
      <w:bookmarkStart w:id="15" w:name="_Toc226904191"/>
      <w:r>
        <w:rPr>
          <w:rFonts w:hint="eastAsia"/>
        </w:rPr>
        <w:t>评价</w:t>
      </w:r>
      <w:bookmarkEnd w:id="15"/>
    </w:p>
    <w:p w:rsidR="00205EA6" w:rsidRDefault="00205EA6" w:rsidP="000578CC">
      <w:pPr>
        <w:pStyle w:val="2"/>
      </w:pPr>
      <w:bookmarkStart w:id="16" w:name="_Toc226904192"/>
      <w:r>
        <w:rPr>
          <w:rFonts w:hint="eastAsia"/>
        </w:rPr>
        <w:t>软件能力</w:t>
      </w:r>
      <w:bookmarkEnd w:id="16"/>
    </w:p>
    <w:p w:rsidR="00506BC6" w:rsidRDefault="00506BC6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模块能力一般，基本上可以和网站的其他模块一起操作。细节考虑不周。</w:t>
      </w:r>
    </w:p>
    <w:p w:rsidR="00205EA6" w:rsidRDefault="00205EA6" w:rsidP="000578CC">
      <w:pPr>
        <w:pStyle w:val="2"/>
      </w:pPr>
      <w:bookmarkStart w:id="17" w:name="_Toc226904193"/>
      <w:r>
        <w:rPr>
          <w:rFonts w:hint="eastAsia"/>
        </w:rPr>
        <w:t>缺陷和限制</w:t>
      </w:r>
      <w:bookmarkEnd w:id="17"/>
    </w:p>
    <w:p w:rsidR="00506BC6" w:rsidRDefault="00506BC6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投票模块和公告模块存在许多的问题。其中，包含5个A类错误，10个B类错误，9个C类错误，7个D类错误。</w:t>
      </w:r>
    </w:p>
    <w:p w:rsidR="00506BC6" w:rsidRPr="00506BC6" w:rsidRDefault="00506BC6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 w:rsidRPr="00506BC6">
        <w:rPr>
          <w:rFonts w:ascii="宋体" w:hint="eastAsia"/>
          <w:sz w:val="24"/>
        </w:rPr>
        <w:t>A和B类错误会对系统造成很严重的影响。</w:t>
      </w:r>
    </w:p>
    <w:p w:rsidR="00506BC6" w:rsidRDefault="00506BC6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 w:rsidRPr="00506BC6">
        <w:rPr>
          <w:rFonts w:ascii="宋体" w:hint="eastAsia"/>
          <w:sz w:val="24"/>
        </w:rPr>
        <w:t>对于输入框没有字符的长度限制。</w:t>
      </w:r>
    </w:p>
    <w:p w:rsidR="00506BC6" w:rsidRDefault="00506BC6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对于删除操作没有提供选择操作</w:t>
      </w:r>
    </w:p>
    <w:p w:rsidR="00506BC6" w:rsidRDefault="00506BC6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更新和编辑操作未完成</w:t>
      </w:r>
    </w:p>
    <w:p w:rsidR="00506BC6" w:rsidRPr="00506BC6" w:rsidRDefault="00506BC6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数据库没有进行安全性保障</w:t>
      </w:r>
    </w:p>
    <w:p w:rsidR="00205EA6" w:rsidRDefault="00205EA6" w:rsidP="000578CC">
      <w:pPr>
        <w:pStyle w:val="2"/>
      </w:pPr>
      <w:bookmarkStart w:id="18" w:name="_Toc226904194"/>
      <w:r>
        <w:rPr>
          <w:rFonts w:hint="eastAsia"/>
        </w:rPr>
        <w:t>建议</w:t>
      </w:r>
      <w:bookmarkEnd w:id="18"/>
    </w:p>
    <w:p w:rsidR="001F6D81" w:rsidRDefault="001F6D81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加入Excel数据导入</w:t>
      </w:r>
    </w:p>
    <w:p w:rsidR="001F6D81" w:rsidRDefault="001F6D81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加入交互性提示框</w:t>
      </w:r>
    </w:p>
    <w:p w:rsidR="001F6D81" w:rsidRDefault="001F6D81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加入数据限制</w:t>
      </w:r>
    </w:p>
    <w:p w:rsidR="001F6D81" w:rsidRPr="001F6D81" w:rsidRDefault="001F6D81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加入数据安全保障</w:t>
      </w:r>
    </w:p>
    <w:p w:rsidR="00205EA6" w:rsidRDefault="00205EA6" w:rsidP="000578CC">
      <w:pPr>
        <w:pStyle w:val="2"/>
      </w:pPr>
      <w:bookmarkStart w:id="19" w:name="_Toc226904195"/>
      <w:r>
        <w:rPr>
          <w:rFonts w:hint="eastAsia"/>
        </w:rPr>
        <w:t>测试结论</w:t>
      </w:r>
      <w:bookmarkEnd w:id="19"/>
    </w:p>
    <w:p w:rsidR="00D1789F" w:rsidRDefault="001F6D81" w:rsidP="001F6D81">
      <w:pPr>
        <w:pStyle w:val="a6"/>
        <w:ind w:left="420" w:firstLineChars="0" w:firstLine="0"/>
      </w:pPr>
      <w:r>
        <w:rPr>
          <w:rFonts w:hint="eastAsia"/>
        </w:rPr>
        <w:t>基本通过测试。</w:t>
      </w:r>
    </w:p>
    <w:p w:rsidR="00D871C9" w:rsidRDefault="00D871C9" w:rsidP="001F6D81">
      <w:pPr>
        <w:pStyle w:val="a6"/>
        <w:ind w:left="420" w:firstLineChars="0" w:firstLine="0"/>
      </w:pPr>
      <w:r>
        <w:rPr>
          <w:rFonts w:hint="eastAsia"/>
        </w:rPr>
        <w:t>根据测试效果给出评分：</w:t>
      </w:r>
    </w:p>
    <w:p w:rsidR="00D871C9" w:rsidRDefault="008A266B" w:rsidP="008A266B">
      <w:pPr>
        <w:pStyle w:val="a6"/>
        <w:ind w:left="420" w:firstLineChars="0" w:firstLine="0"/>
        <w:jc w:val="center"/>
      </w:pPr>
      <w:r w:rsidRPr="008A266B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6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A266B" w:rsidRDefault="008A266B" w:rsidP="001F6D81">
      <w:pPr>
        <w:pStyle w:val="a6"/>
        <w:ind w:left="420" w:firstLineChars="0" w:firstLine="0"/>
      </w:pPr>
    </w:p>
    <w:p w:rsidR="008A266B" w:rsidRPr="00D871C9" w:rsidRDefault="008A266B" w:rsidP="001F6D81">
      <w:pPr>
        <w:pStyle w:val="a6"/>
        <w:ind w:left="420" w:firstLineChars="0" w:firstLine="0"/>
      </w:pPr>
      <w:bookmarkStart w:id="20" w:name="_Toc226904196"/>
      <w:r w:rsidRPr="00DE0EA6">
        <w:rPr>
          <w:rStyle w:val="1Char"/>
          <w:rFonts w:hint="eastAsia"/>
        </w:rPr>
        <w:t>附</w:t>
      </w:r>
      <w:bookmarkEnd w:id="20"/>
      <w:r>
        <w:rPr>
          <w:rFonts w:hint="eastAsia"/>
        </w:rPr>
        <w:t>：是否通过的主要依据是评分的数据图。当有任意项的得分小于</w:t>
      </w:r>
      <w:r>
        <w:rPr>
          <w:rFonts w:hint="eastAsia"/>
        </w:rPr>
        <w:t>3</w:t>
      </w:r>
      <w:r>
        <w:rPr>
          <w:rFonts w:hint="eastAsia"/>
        </w:rPr>
        <w:t>时，即判定未通过。</w:t>
      </w:r>
    </w:p>
    <w:sectPr w:rsidR="008A266B" w:rsidRPr="00D871C9" w:rsidSect="007E62C7">
      <w:headerReference w:type="default" r:id="rId14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F56" w:rsidRDefault="00610F56" w:rsidP="00205EA6">
      <w:r>
        <w:separator/>
      </w:r>
    </w:p>
  </w:endnote>
  <w:endnote w:type="continuationSeparator" w:id="1">
    <w:p w:rsidR="00610F56" w:rsidRDefault="00610F56" w:rsidP="0020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F56" w:rsidRDefault="00610F56" w:rsidP="00205EA6">
      <w:r>
        <w:separator/>
      </w:r>
    </w:p>
  </w:footnote>
  <w:footnote w:type="continuationSeparator" w:id="1">
    <w:p w:rsidR="00610F56" w:rsidRDefault="00610F56" w:rsidP="0020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2C7" w:rsidRDefault="00D1789F">
    <w:pPr>
      <w:pStyle w:val="a3"/>
      <w:jc w:val="right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C86329">
      <w:rPr>
        <w:kern w:val="0"/>
      </w:rPr>
      <w:fldChar w:fldCharType="begin"/>
    </w:r>
    <w:r>
      <w:rPr>
        <w:kern w:val="0"/>
      </w:rPr>
      <w:instrText xml:space="preserve"> PAGE </w:instrText>
    </w:r>
    <w:r w:rsidR="00C86329">
      <w:rPr>
        <w:kern w:val="0"/>
      </w:rPr>
      <w:fldChar w:fldCharType="separate"/>
    </w:r>
    <w:r w:rsidR="00602827">
      <w:rPr>
        <w:noProof/>
        <w:kern w:val="0"/>
      </w:rPr>
      <w:t>1</w:t>
    </w:r>
    <w:r w:rsidR="00C86329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0112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B07FE"/>
    <w:multiLevelType w:val="hybridMultilevel"/>
    <w:tmpl w:val="B7A27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800A6A"/>
    <w:multiLevelType w:val="hybridMultilevel"/>
    <w:tmpl w:val="6F7A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BE5E80"/>
    <w:multiLevelType w:val="hybridMultilevel"/>
    <w:tmpl w:val="25BA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7A624F"/>
    <w:multiLevelType w:val="hybridMultilevel"/>
    <w:tmpl w:val="6BB67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C72C0F"/>
    <w:multiLevelType w:val="hybridMultilevel"/>
    <w:tmpl w:val="EC86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2C088B"/>
    <w:multiLevelType w:val="hybridMultilevel"/>
    <w:tmpl w:val="D9BA5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594A59"/>
    <w:multiLevelType w:val="multilevel"/>
    <w:tmpl w:val="BFFA5EEC"/>
    <w:lvl w:ilvl="0">
      <w:start w:val="1"/>
      <w:numFmt w:val="decimal"/>
      <w:lvlText w:val="§%1."/>
      <w:lvlJc w:val="left"/>
      <w:pPr>
        <w:tabs>
          <w:tab w:val="num" w:pos="720"/>
        </w:tabs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652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79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3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7"/>
        </w:tabs>
        <w:ind w:left="1134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97"/>
        </w:tabs>
        <w:ind w:left="1276" w:hanging="121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97"/>
        </w:tabs>
        <w:ind w:left="1418" w:hanging="136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57"/>
        </w:tabs>
        <w:ind w:left="1559" w:hanging="1502"/>
      </w:pPr>
      <w:rPr>
        <w:rFonts w:hint="eastAsia"/>
      </w:rPr>
    </w:lvl>
  </w:abstractNum>
  <w:abstractNum w:abstractNumId="10">
    <w:nsid w:val="361461A5"/>
    <w:multiLevelType w:val="hybridMultilevel"/>
    <w:tmpl w:val="1EF05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73B18D0"/>
    <w:multiLevelType w:val="hybridMultilevel"/>
    <w:tmpl w:val="2A488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AE8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B9344EA"/>
    <w:multiLevelType w:val="hybridMultilevel"/>
    <w:tmpl w:val="8D5C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C497B23"/>
    <w:multiLevelType w:val="hybridMultilevel"/>
    <w:tmpl w:val="62688ACA"/>
    <w:lvl w:ilvl="0" w:tplc="04090001">
      <w:start w:val="1"/>
      <w:numFmt w:val="bullet"/>
      <w:lvlText w:val=""/>
      <w:lvlJc w:val="left"/>
      <w:pPr>
        <w:ind w:left="13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20"/>
      </w:pPr>
      <w:rPr>
        <w:rFonts w:ascii="Wingdings" w:hAnsi="Wingdings" w:hint="default"/>
      </w:rPr>
    </w:lvl>
  </w:abstractNum>
  <w:abstractNum w:abstractNumId="15">
    <w:nsid w:val="46AD0E15"/>
    <w:multiLevelType w:val="hybridMultilevel"/>
    <w:tmpl w:val="DF9AD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7955B9"/>
    <w:multiLevelType w:val="hybridMultilevel"/>
    <w:tmpl w:val="CDEA1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33F514D"/>
    <w:multiLevelType w:val="hybridMultilevel"/>
    <w:tmpl w:val="69EE4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C41B3E"/>
    <w:multiLevelType w:val="hybridMultilevel"/>
    <w:tmpl w:val="90FC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9FC6539"/>
    <w:multiLevelType w:val="hybridMultilevel"/>
    <w:tmpl w:val="F17A8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27B5551"/>
    <w:multiLevelType w:val="hybridMultilevel"/>
    <w:tmpl w:val="BE44AB5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21">
    <w:nsid w:val="654B29BD"/>
    <w:multiLevelType w:val="hybridMultilevel"/>
    <w:tmpl w:val="DA68567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22">
    <w:nsid w:val="66076BFA"/>
    <w:multiLevelType w:val="hybridMultilevel"/>
    <w:tmpl w:val="42D45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200372B"/>
    <w:multiLevelType w:val="hybridMultilevel"/>
    <w:tmpl w:val="4BB4CD42"/>
    <w:lvl w:ilvl="0" w:tplc="195E876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461DD3"/>
    <w:multiLevelType w:val="hybridMultilevel"/>
    <w:tmpl w:val="ABB01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4E31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48C65A7"/>
    <w:multiLevelType w:val="hybridMultilevel"/>
    <w:tmpl w:val="0206F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6CF2D47"/>
    <w:multiLevelType w:val="hybridMultilevel"/>
    <w:tmpl w:val="8D40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BC43AB"/>
    <w:multiLevelType w:val="hybridMultilevel"/>
    <w:tmpl w:val="7C4E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0"/>
  </w:num>
  <w:num w:numId="5">
    <w:abstractNumId w:val="25"/>
  </w:num>
  <w:num w:numId="6">
    <w:abstractNumId w:val="20"/>
  </w:num>
  <w:num w:numId="7">
    <w:abstractNumId w:val="14"/>
  </w:num>
  <w:num w:numId="8">
    <w:abstractNumId w:val="3"/>
  </w:num>
  <w:num w:numId="9">
    <w:abstractNumId w:val="21"/>
  </w:num>
  <w:num w:numId="10">
    <w:abstractNumId w:val="17"/>
  </w:num>
  <w:num w:numId="11">
    <w:abstractNumId w:val="6"/>
  </w:num>
  <w:num w:numId="12">
    <w:abstractNumId w:val="16"/>
  </w:num>
  <w:num w:numId="13">
    <w:abstractNumId w:val="5"/>
  </w:num>
  <w:num w:numId="14">
    <w:abstractNumId w:val="15"/>
  </w:num>
  <w:num w:numId="15">
    <w:abstractNumId w:val="24"/>
  </w:num>
  <w:num w:numId="16">
    <w:abstractNumId w:val="18"/>
  </w:num>
  <w:num w:numId="17">
    <w:abstractNumId w:val="4"/>
  </w:num>
  <w:num w:numId="18">
    <w:abstractNumId w:val="7"/>
  </w:num>
  <w:num w:numId="19">
    <w:abstractNumId w:val="28"/>
  </w:num>
  <w:num w:numId="20">
    <w:abstractNumId w:val="8"/>
  </w:num>
  <w:num w:numId="21">
    <w:abstractNumId w:val="11"/>
  </w:num>
  <w:num w:numId="22">
    <w:abstractNumId w:val="26"/>
  </w:num>
  <w:num w:numId="23">
    <w:abstractNumId w:val="22"/>
  </w:num>
  <w:num w:numId="24">
    <w:abstractNumId w:val="27"/>
  </w:num>
  <w:num w:numId="25">
    <w:abstractNumId w:val="10"/>
  </w:num>
  <w:num w:numId="26">
    <w:abstractNumId w:val="19"/>
  </w:num>
  <w:num w:numId="27">
    <w:abstractNumId w:val="13"/>
  </w:num>
  <w:num w:numId="28">
    <w:abstractNumId w:val="23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A6"/>
    <w:rsid w:val="00033919"/>
    <w:rsid w:val="000578CC"/>
    <w:rsid w:val="000D65CA"/>
    <w:rsid w:val="00113BA4"/>
    <w:rsid w:val="0011770B"/>
    <w:rsid w:val="001459E9"/>
    <w:rsid w:val="0016147A"/>
    <w:rsid w:val="001A5463"/>
    <w:rsid w:val="001F6D81"/>
    <w:rsid w:val="00205EA6"/>
    <w:rsid w:val="002F79AE"/>
    <w:rsid w:val="0034334F"/>
    <w:rsid w:val="003B7C24"/>
    <w:rsid w:val="00414479"/>
    <w:rsid w:val="00481126"/>
    <w:rsid w:val="004E73AD"/>
    <w:rsid w:val="00506BC6"/>
    <w:rsid w:val="00507033"/>
    <w:rsid w:val="005935A4"/>
    <w:rsid w:val="005F76AF"/>
    <w:rsid w:val="00602827"/>
    <w:rsid w:val="00610F56"/>
    <w:rsid w:val="00630B08"/>
    <w:rsid w:val="006B7D21"/>
    <w:rsid w:val="007A1731"/>
    <w:rsid w:val="007C26AC"/>
    <w:rsid w:val="007E62C7"/>
    <w:rsid w:val="008A266B"/>
    <w:rsid w:val="008D022D"/>
    <w:rsid w:val="00901774"/>
    <w:rsid w:val="00B65827"/>
    <w:rsid w:val="00BB1031"/>
    <w:rsid w:val="00BE1DE1"/>
    <w:rsid w:val="00BF02F6"/>
    <w:rsid w:val="00C13C1B"/>
    <w:rsid w:val="00C445AF"/>
    <w:rsid w:val="00C739D3"/>
    <w:rsid w:val="00C86329"/>
    <w:rsid w:val="00CD4133"/>
    <w:rsid w:val="00CE033A"/>
    <w:rsid w:val="00D1789F"/>
    <w:rsid w:val="00D571D6"/>
    <w:rsid w:val="00D76853"/>
    <w:rsid w:val="00D871C9"/>
    <w:rsid w:val="00DC1E3B"/>
    <w:rsid w:val="00DE0EA6"/>
    <w:rsid w:val="00E52468"/>
    <w:rsid w:val="00E66E1C"/>
    <w:rsid w:val="00ED1926"/>
    <w:rsid w:val="00FC530E"/>
    <w:rsid w:val="00FD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EA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0578CC"/>
    <w:pPr>
      <w:keepNext/>
      <w:keepLines/>
      <w:numPr>
        <w:numId w:val="2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20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E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EA6"/>
    <w:rPr>
      <w:sz w:val="18"/>
      <w:szCs w:val="18"/>
    </w:rPr>
  </w:style>
  <w:style w:type="table" w:styleId="a5">
    <w:name w:val="Table Grid"/>
    <w:basedOn w:val="a1"/>
    <w:uiPriority w:val="59"/>
    <w:rsid w:val="007A17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7A173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7A173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66E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6E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8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578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57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8C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78CC"/>
  </w:style>
  <w:style w:type="paragraph" w:styleId="20">
    <w:name w:val="toc 2"/>
    <w:basedOn w:val="a"/>
    <w:next w:val="a"/>
    <w:autoRedefine/>
    <w:uiPriority w:val="39"/>
    <w:unhideWhenUsed/>
    <w:rsid w:val="000578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78CC"/>
    <w:pPr>
      <w:ind w:leftChars="400" w:left="840"/>
    </w:pPr>
  </w:style>
  <w:style w:type="character" w:styleId="a8">
    <w:name w:val="Hyperlink"/>
    <w:basedOn w:val="a0"/>
    <w:uiPriority w:val="99"/>
    <w:unhideWhenUsed/>
    <w:rsid w:val="000578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n" TargetMode="Externa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&#35838;&#22530;&#20316;&#19994;&#21450;&#30456;&#20851;\&#23454;&#29992;&#36719;&#20214;&#24037;&#31243;&#23454;&#36341;\Bug&#31867;&#22411;&#32479;&#3574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Bug&#21457;&#29983;&#38454;&#27573;&#20998;&#2651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Bug&#21407;&#22240;&#20998;&#2651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1151;&#33021;&#23436;&#25104;&#24773;&#20917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35780;&#2099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pieChart>
        <c:varyColors val="1"/>
        <c:ser>
          <c:idx val="0"/>
          <c:order val="0"/>
          <c:explosion val="25"/>
          <c:dPt>
            <c:idx val="0"/>
            <c:explosion val="7"/>
          </c:dPt>
          <c:dPt>
            <c:idx val="1"/>
            <c:explosion val="6"/>
          </c:dPt>
          <c:dPt>
            <c:idx val="2"/>
            <c:explosion val="5"/>
          </c:dPt>
          <c:dPt>
            <c:idx val="3"/>
            <c:explosion val="8"/>
          </c:dPt>
          <c:cat>
            <c:strRef>
              <c:f>Sheet1!$A$1:$D$1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Sheet1!$A$2:$D$2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9</c:v>
                </c:pt>
                <c:pt idx="3">
                  <c:v>7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view3D>
      <c:rAngAx val="1"/>
    </c:view3D>
    <c:plotArea>
      <c:layout/>
      <c:bar3DChart>
        <c:barDir val="col"/>
        <c:grouping val="stacked"/>
        <c:ser>
          <c:idx val="0"/>
          <c:order val="0"/>
          <c:cat>
            <c:strRef>
              <c:f>Sheet1!$A$1:$E$1</c:f>
              <c:strCache>
                <c:ptCount val="5"/>
                <c:pt idx="0">
                  <c:v>可行性分析</c:v>
                </c:pt>
                <c:pt idx="1">
                  <c:v>需求分析</c:v>
                </c:pt>
                <c:pt idx="2">
                  <c:v>概要设计</c:v>
                </c:pt>
                <c:pt idx="3">
                  <c:v>详细设计</c:v>
                </c:pt>
                <c:pt idx="4">
                  <c:v>编码实现</c:v>
                </c:pt>
              </c:strCache>
            </c:strRef>
          </c:cat>
          <c:val>
            <c:numRef>
              <c:f>Sheet1!$A$2:$E$2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6</c:v>
                </c:pt>
                <c:pt idx="3">
                  <c:v>11</c:v>
                </c:pt>
                <c:pt idx="4">
                  <c:v>8</c:v>
                </c:pt>
              </c:numCache>
            </c:numRef>
          </c:val>
        </c:ser>
        <c:shape val="box"/>
        <c:axId val="258021248"/>
        <c:axId val="258022784"/>
        <c:axId val="0"/>
      </c:bar3DChart>
      <c:catAx>
        <c:axId val="258021248"/>
        <c:scaling>
          <c:orientation val="minMax"/>
        </c:scaling>
        <c:axPos val="b"/>
        <c:tickLblPos val="nextTo"/>
        <c:crossAx val="258022784"/>
        <c:crosses val="autoZero"/>
        <c:auto val="1"/>
        <c:lblAlgn val="ctr"/>
        <c:lblOffset val="100"/>
      </c:catAx>
      <c:valAx>
        <c:axId val="258022784"/>
        <c:scaling>
          <c:orientation val="minMax"/>
        </c:scaling>
        <c:axPos val="l"/>
        <c:majorGridlines/>
        <c:numFmt formatCode="General" sourceLinked="1"/>
        <c:tickLblPos val="nextTo"/>
        <c:crossAx val="2580212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view3D>
      <c:rAngAx val="1"/>
    </c:view3D>
    <c:plotArea>
      <c:layout/>
      <c:bar3DChart>
        <c:barDir val="col"/>
        <c:grouping val="stacked"/>
        <c:ser>
          <c:idx val="0"/>
          <c:order val="0"/>
          <c:cat>
            <c:strRef>
              <c:f>Sheet1!$A$1:$F$1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Sheet1!$A$2:$F$2</c:f>
              <c:numCache>
                <c:formatCode>General</c:formatCode>
                <c:ptCount val="6"/>
                <c:pt idx="0">
                  <c:v>1</c:v>
                </c:pt>
                <c:pt idx="1">
                  <c:v>7</c:v>
                </c:pt>
                <c:pt idx="2">
                  <c:v>8</c:v>
                </c:pt>
                <c:pt idx="3">
                  <c:v>6</c:v>
                </c:pt>
                <c:pt idx="4">
                  <c:v>7</c:v>
                </c:pt>
                <c:pt idx="5">
                  <c:v>2</c:v>
                </c:pt>
              </c:numCache>
            </c:numRef>
          </c:val>
        </c:ser>
        <c:shape val="box"/>
        <c:axId val="258572672"/>
        <c:axId val="258574208"/>
        <c:axId val="0"/>
      </c:bar3DChart>
      <c:catAx>
        <c:axId val="258572672"/>
        <c:scaling>
          <c:orientation val="minMax"/>
        </c:scaling>
        <c:axPos val="b"/>
        <c:tickLblPos val="nextTo"/>
        <c:crossAx val="258574208"/>
        <c:crosses val="autoZero"/>
        <c:auto val="1"/>
        <c:lblAlgn val="ctr"/>
        <c:lblOffset val="100"/>
      </c:catAx>
      <c:valAx>
        <c:axId val="258574208"/>
        <c:scaling>
          <c:orientation val="minMax"/>
        </c:scaling>
        <c:axPos val="l"/>
        <c:majorGridlines/>
        <c:numFmt formatCode="General" sourceLinked="1"/>
        <c:tickLblPos val="nextTo"/>
        <c:crossAx val="2585726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view3D>
      <c:rAngAx val="1"/>
    </c:view3D>
    <c:plotArea>
      <c:layout/>
      <c:bar3DChart>
        <c:barDir val="col"/>
        <c:grouping val="stacked"/>
        <c:ser>
          <c:idx val="0"/>
          <c:order val="0"/>
          <c:cat>
            <c:strRef>
              <c:f>Sheet1!$A$1:$D$1</c:f>
              <c:strCache>
                <c:ptCount val="4"/>
                <c:pt idx="0">
                  <c:v>完成</c:v>
                </c:pt>
                <c:pt idx="1">
                  <c:v>基本完成</c:v>
                </c:pt>
                <c:pt idx="2">
                  <c:v>部分完成</c:v>
                </c:pt>
                <c:pt idx="3">
                  <c:v>未完成</c:v>
                </c:pt>
              </c:strCache>
            </c:strRef>
          </c:cat>
          <c:val>
            <c:numRef>
              <c:f>Sheet1!$A$2:$D$2</c:f>
              <c:numCache>
                <c:formatCode>General</c:formatCode>
                <c:ptCount val="4"/>
                <c:pt idx="0">
                  <c:v>10</c:v>
                </c:pt>
                <c:pt idx="1">
                  <c:v>11</c:v>
                </c:pt>
                <c:pt idx="2">
                  <c:v>9</c:v>
                </c:pt>
                <c:pt idx="3">
                  <c:v>4</c:v>
                </c:pt>
              </c:numCache>
            </c:numRef>
          </c:val>
        </c:ser>
        <c:shape val="box"/>
        <c:axId val="259331200"/>
        <c:axId val="259333120"/>
        <c:axId val="0"/>
      </c:bar3DChart>
      <c:catAx>
        <c:axId val="259331200"/>
        <c:scaling>
          <c:orientation val="minMax"/>
        </c:scaling>
        <c:axPos val="b"/>
        <c:tickLblPos val="nextTo"/>
        <c:crossAx val="259333120"/>
        <c:crosses val="autoZero"/>
        <c:auto val="1"/>
        <c:lblAlgn val="ctr"/>
        <c:lblOffset val="100"/>
      </c:catAx>
      <c:valAx>
        <c:axId val="259333120"/>
        <c:scaling>
          <c:orientation val="minMax"/>
        </c:scaling>
        <c:axPos val="l"/>
        <c:majorGridlines/>
        <c:numFmt formatCode="General" sourceLinked="1"/>
        <c:tickLblPos val="nextTo"/>
        <c:crossAx val="2593312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radarChart>
        <c:radarStyle val="marker"/>
        <c:ser>
          <c:idx val="0"/>
          <c:order val="0"/>
          <c:cat>
            <c:strRef>
              <c:f>Sheet1!$A$1:$F$1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Sheet1!$A$2:$F$2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3.5</c:v>
                </c:pt>
                <c:pt idx="4">
                  <c:v>3</c:v>
                </c:pt>
                <c:pt idx="5">
                  <c:v>3.5</c:v>
                </c:pt>
              </c:numCache>
            </c:numRef>
          </c:val>
        </c:ser>
        <c:axId val="84916480"/>
        <c:axId val="84922368"/>
      </c:radarChart>
      <c:catAx>
        <c:axId val="84916480"/>
        <c:scaling>
          <c:orientation val="minMax"/>
        </c:scaling>
        <c:axPos val="b"/>
        <c:majorGridlines/>
        <c:numFmt formatCode="General" sourceLinked="1"/>
        <c:tickLblPos val="nextTo"/>
        <c:crossAx val="84922368"/>
        <c:crosses val="autoZero"/>
        <c:auto val="1"/>
        <c:lblAlgn val="ctr"/>
        <c:lblOffset val="100"/>
      </c:catAx>
      <c:valAx>
        <c:axId val="84922368"/>
        <c:scaling>
          <c:orientation val="minMax"/>
          <c:max val="5"/>
          <c:min val="2.5"/>
        </c:scaling>
        <c:axPos val="l"/>
        <c:majorGridlines/>
        <c:numFmt formatCode="General" sourceLinked="1"/>
        <c:majorTickMark val="cross"/>
        <c:tickLblPos val="nextTo"/>
        <c:crossAx val="84916480"/>
        <c:crosses val="autoZero"/>
        <c:crossBetween val="between"/>
        <c:majorUnit val="0.5"/>
        <c:minorUnit val="0.25"/>
      </c:valAx>
    </c:plotArea>
    <c:legend>
      <c:legendPos val="r"/>
    </c:legend>
    <c:plotVisOnly val="1"/>
  </c:chart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0.5875</cdr:x>
      <cdr:y>0.14931</cdr:y>
    </cdr:from>
    <cdr:to>
      <cdr:x>0.69583</cdr:x>
      <cdr:y>0.22917</cdr:y>
    </cdr:to>
    <cdr:sp macro="" textlink="">
      <cdr:nvSpPr>
        <cdr:cNvPr id="3" name="直接连接符 2"/>
        <cdr:cNvSpPr/>
      </cdr:nvSpPr>
      <cdr:spPr>
        <a:xfrm xmlns:a="http://schemas.openxmlformats.org/drawingml/2006/main" flipV="1">
          <a:off x="2686050" y="409575"/>
          <a:ext cx="495300" cy="2190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0.18125</cdr:x>
      <cdr:y>0.11806</cdr:y>
    </cdr:from>
    <cdr:to>
      <cdr:x>0.25417</cdr:x>
      <cdr:y>0.22917</cdr:y>
    </cdr:to>
    <cdr:sp macro="" textlink="">
      <cdr:nvSpPr>
        <cdr:cNvPr id="5" name="直接连接符 4"/>
        <cdr:cNvSpPr/>
      </cdr:nvSpPr>
      <cdr:spPr>
        <a:xfrm xmlns:a="http://schemas.openxmlformats.org/drawingml/2006/main" rot="10800000">
          <a:off x="828674" y="323850"/>
          <a:ext cx="333375" cy="30480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0.11667</cdr:x>
      <cdr:y>0.70486</cdr:y>
    </cdr:from>
    <cdr:to>
      <cdr:x>0.22708</cdr:x>
      <cdr:y>0.78125</cdr:y>
    </cdr:to>
    <cdr:sp macro="" textlink="">
      <cdr:nvSpPr>
        <cdr:cNvPr id="7" name="直接连接符 6"/>
        <cdr:cNvSpPr/>
      </cdr:nvSpPr>
      <cdr:spPr>
        <a:xfrm xmlns:a="http://schemas.openxmlformats.org/drawingml/2006/main" rot="10800000" flipV="1">
          <a:off x="533400" y="1933575"/>
          <a:ext cx="504826" cy="20955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0.62083</cdr:x>
      <cdr:y>0.67014</cdr:y>
    </cdr:from>
    <cdr:to>
      <cdr:x>0.72083</cdr:x>
      <cdr:y>0.78125</cdr:y>
    </cdr:to>
    <cdr:sp macro="" textlink="">
      <cdr:nvSpPr>
        <cdr:cNvPr id="9" name="直接连接符 8"/>
        <cdr:cNvSpPr/>
      </cdr:nvSpPr>
      <cdr:spPr>
        <a:xfrm xmlns:a="http://schemas.openxmlformats.org/drawingml/2006/main">
          <a:off x="2838450" y="1838326"/>
          <a:ext cx="457200" cy="3048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0.79375</cdr:x>
      <cdr:y>0.09375</cdr:y>
    </cdr:from>
    <cdr:to>
      <cdr:x>0.99375</cdr:x>
      <cdr:y>0.42708</cdr:y>
    </cdr:to>
    <cdr:sp macro="" textlink="">
      <cdr:nvSpPr>
        <cdr:cNvPr id="10" name="TextBox 9"/>
        <cdr:cNvSpPr txBox="1"/>
      </cdr:nvSpPr>
      <cdr:spPr>
        <a:xfrm xmlns:a="http://schemas.openxmlformats.org/drawingml/2006/main">
          <a:off x="3629025" y="2571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0.13958</cdr:x>
      <cdr:y>0.05556</cdr:y>
    </cdr:from>
    <cdr:to>
      <cdr:x>0.33958</cdr:x>
      <cdr:y>0.38889</cdr:y>
    </cdr:to>
    <cdr:sp macro="" textlink="">
      <cdr:nvSpPr>
        <cdr:cNvPr id="11" name="TextBox 10"/>
        <cdr:cNvSpPr txBox="1"/>
      </cdr:nvSpPr>
      <cdr:spPr>
        <a:xfrm xmlns:a="http://schemas.openxmlformats.org/drawingml/2006/main">
          <a:off x="638175" y="1524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n-US" altLang="zh-CN" sz="1100"/>
            <a:t>7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0.6875</cdr:x>
      <cdr:y>0.08681</cdr:y>
    </cdr:from>
    <cdr:to>
      <cdr:x>0.8875</cdr:x>
      <cdr:y>0.42014</cdr:y>
    </cdr:to>
    <cdr:sp macro="" textlink="">
      <cdr:nvSpPr>
        <cdr:cNvPr id="12" name="TextBox 11"/>
        <cdr:cNvSpPr txBox="1"/>
      </cdr:nvSpPr>
      <cdr:spPr>
        <a:xfrm xmlns:a="http://schemas.openxmlformats.org/drawingml/2006/main">
          <a:off x="3143250" y="2381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n-US" altLang="zh-CN" sz="1100"/>
            <a:t>5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0.06667</cdr:x>
      <cdr:y>0.72917</cdr:y>
    </cdr:from>
    <cdr:to>
      <cdr:x>0.18958</cdr:x>
      <cdr:y>0.94444</cdr:y>
    </cdr:to>
    <cdr:sp macro="" textlink="">
      <cdr:nvSpPr>
        <cdr:cNvPr id="13" name="TextBox 12"/>
        <cdr:cNvSpPr txBox="1"/>
      </cdr:nvSpPr>
      <cdr:spPr>
        <a:xfrm xmlns:a="http://schemas.openxmlformats.org/drawingml/2006/main">
          <a:off x="304799" y="2000250"/>
          <a:ext cx="561975" cy="59054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n-US" altLang="zh-CN" sz="1100"/>
            <a:t>9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0.7125</cdr:x>
      <cdr:y>0.75</cdr:y>
    </cdr:from>
    <cdr:to>
      <cdr:x>0.84167</cdr:x>
      <cdr:y>0.96528</cdr:y>
    </cdr:to>
    <cdr:sp macro="" textlink="">
      <cdr:nvSpPr>
        <cdr:cNvPr id="14" name="TextBox 13"/>
        <cdr:cNvSpPr txBox="1"/>
      </cdr:nvSpPr>
      <cdr:spPr>
        <a:xfrm xmlns:a="http://schemas.openxmlformats.org/drawingml/2006/main">
          <a:off x="3257550" y="2057400"/>
          <a:ext cx="590550" cy="5905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n-US" altLang="zh-CN" sz="1100"/>
            <a:t>10</a:t>
          </a:r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8ABC5-59A8-4581-BFD6-F81E5E1B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638</Words>
  <Characters>3640</Characters>
  <Application>Microsoft Office Word</Application>
  <DocSecurity>0</DocSecurity>
  <Lines>30</Lines>
  <Paragraphs>8</Paragraphs>
  <ScaleCrop>false</ScaleCrop>
  <Company>PingGu</Company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gjbsoft</cp:lastModifiedBy>
  <cp:revision>9</cp:revision>
  <dcterms:created xsi:type="dcterms:W3CDTF">2009-04-07T13:05:00Z</dcterms:created>
  <dcterms:modified xsi:type="dcterms:W3CDTF">2009-04-07T13:48:00Z</dcterms:modified>
</cp:coreProperties>
</file>