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B474" w14:textId="77777777" w:rsidR="00254D88" w:rsidRPr="00254D88" w:rsidRDefault="00254D88" w:rsidP="003217E5">
      <w:pPr>
        <w:jc w:val="both"/>
        <w:rPr>
          <w:rFonts w:ascii="Times New Roman" w:hAnsi="Times New Roman" w:cs="Times New Roman"/>
          <w:b/>
          <w:bCs/>
          <w:sz w:val="24"/>
          <w:szCs w:val="24"/>
        </w:rPr>
      </w:pPr>
      <w:r w:rsidRPr="00254D88">
        <w:rPr>
          <w:rFonts w:ascii="Times New Roman" w:hAnsi="Times New Roman" w:cs="Times New Roman"/>
          <w:b/>
          <w:bCs/>
          <w:sz w:val="24"/>
          <w:szCs w:val="24"/>
        </w:rPr>
        <w:t>Motivation</w:t>
      </w:r>
    </w:p>
    <w:p w14:paraId="513F7199" w14:textId="77777777" w:rsidR="00254D88" w:rsidRPr="00254D88" w:rsidRDefault="00254D88" w:rsidP="003217E5">
      <w:pPr>
        <w:jc w:val="both"/>
        <w:rPr>
          <w:rFonts w:ascii="Times New Roman" w:hAnsi="Times New Roman" w:cs="Times New Roman"/>
          <w:sz w:val="24"/>
          <w:szCs w:val="24"/>
        </w:rPr>
      </w:pPr>
      <w:r w:rsidRPr="00254D88">
        <w:rPr>
          <w:rFonts w:ascii="Times New Roman" w:hAnsi="Times New Roman" w:cs="Times New Roman"/>
          <w:sz w:val="24"/>
          <w:szCs w:val="24"/>
        </w:rPr>
        <w:t xml:space="preserve">Academic: Since Artificial Intelligence becomes rather ubiquitous today, it should have supported learners significantly by whether deepening or accelerating language development. However, sometimes it may </w:t>
      </w:r>
      <w:proofErr w:type="gramStart"/>
      <w:r w:rsidRPr="00254D88">
        <w:rPr>
          <w:rFonts w:ascii="Times New Roman" w:hAnsi="Times New Roman" w:cs="Times New Roman"/>
          <w:sz w:val="24"/>
          <w:szCs w:val="24"/>
        </w:rPr>
        <w:t>exacerbating</w:t>
      </w:r>
      <w:proofErr w:type="gramEnd"/>
      <w:r w:rsidRPr="00254D88">
        <w:rPr>
          <w:rFonts w:ascii="Times New Roman" w:hAnsi="Times New Roman" w:cs="Times New Roman"/>
          <w:sz w:val="24"/>
          <w:szCs w:val="24"/>
        </w:rPr>
        <w:t xml:space="preserve"> learning process since GAI, in order to meet user preference (for </w:t>
      </w:r>
      <w:proofErr w:type="spellStart"/>
      <w:r w:rsidRPr="00254D88">
        <w:rPr>
          <w:rFonts w:ascii="Times New Roman" w:hAnsi="Times New Roman" w:cs="Times New Roman"/>
          <w:sz w:val="24"/>
          <w:szCs w:val="24"/>
        </w:rPr>
        <w:t>interacion</w:t>
      </w:r>
      <w:proofErr w:type="spellEnd"/>
      <w:r w:rsidRPr="00254D88">
        <w:rPr>
          <w:rFonts w:ascii="Times New Roman" w:hAnsi="Times New Roman" w:cs="Times New Roman"/>
          <w:sz w:val="24"/>
          <w:szCs w:val="24"/>
        </w:rPr>
        <w:t xml:space="preserve"> and professionalism) and reward functions in terms of reinforcement learning from human feedback (for algorithmic design), may produce unnecessarily lengthy content and </w:t>
      </w:r>
      <w:proofErr w:type="spellStart"/>
      <w:r w:rsidRPr="00254D88">
        <w:rPr>
          <w:rFonts w:ascii="Times New Roman" w:hAnsi="Times New Roman" w:cs="Times New Roman"/>
          <w:sz w:val="24"/>
          <w:szCs w:val="24"/>
        </w:rPr>
        <w:t>obsure</w:t>
      </w:r>
      <w:proofErr w:type="spellEnd"/>
      <w:r w:rsidRPr="00254D88">
        <w:rPr>
          <w:rFonts w:ascii="Times New Roman" w:hAnsi="Times New Roman" w:cs="Times New Roman"/>
          <w:sz w:val="24"/>
          <w:szCs w:val="24"/>
        </w:rPr>
        <w:t xml:space="preserve"> terms that may hinder direct corrections or intuitive understanding instead. Therefore, translanguaging is a decent strategy for learners to interact with AI using their familiar (proximal) way of expression to refine their written text.</w:t>
      </w:r>
    </w:p>
    <w:p w14:paraId="09F5E1E9" w14:textId="77777777" w:rsidR="00254D88" w:rsidRPr="00254D88" w:rsidRDefault="00254D88" w:rsidP="003217E5">
      <w:pPr>
        <w:jc w:val="both"/>
        <w:rPr>
          <w:rFonts w:ascii="Times New Roman" w:hAnsi="Times New Roman" w:cs="Times New Roman"/>
          <w:sz w:val="24"/>
          <w:szCs w:val="24"/>
        </w:rPr>
      </w:pPr>
      <w:r w:rsidRPr="00254D88">
        <w:rPr>
          <w:rFonts w:ascii="Times New Roman" w:hAnsi="Times New Roman" w:cs="Times New Roman"/>
          <w:sz w:val="24"/>
          <w:szCs w:val="24"/>
        </w:rPr>
        <w:t xml:space="preserve">Observative: I have conducted the experiment with my advisor and, as one of the teaching assistants, it is quite common in the classroom practices that </w:t>
      </w:r>
      <w:proofErr w:type="spellStart"/>
      <w:r w:rsidRPr="00254D88">
        <w:rPr>
          <w:rFonts w:ascii="Times New Roman" w:hAnsi="Times New Roman" w:cs="Times New Roman"/>
          <w:sz w:val="24"/>
          <w:szCs w:val="24"/>
        </w:rPr>
        <w:t>EFL</w:t>
      </w:r>
      <w:proofErr w:type="spellEnd"/>
      <w:r w:rsidRPr="00254D88">
        <w:rPr>
          <w:rFonts w:ascii="Times New Roman" w:hAnsi="Times New Roman" w:cs="Times New Roman"/>
          <w:sz w:val="24"/>
          <w:szCs w:val="24"/>
        </w:rPr>
        <w:t xml:space="preserve"> learners with comparatively low proficiency level tend to use Traditional Chinese to interact with ChatGPT to quickly comprehend and explain what actually is going on with the course context, what he or she would like to know, and the required concepts in the course so that both AI and learner himself/herself can immerse into the discussion and make the product (written text) clearer and deeper. It is actually intriguing to see such a situation and eventually proves they did learn something more than it was without AI's assistance under proper guidelines from the instructor.</w:t>
      </w:r>
    </w:p>
    <w:p w14:paraId="38E86DA1" w14:textId="77777777" w:rsidR="00254D88" w:rsidRPr="00254D88" w:rsidRDefault="00254D88" w:rsidP="003217E5">
      <w:pPr>
        <w:jc w:val="both"/>
        <w:rPr>
          <w:rFonts w:ascii="Times New Roman" w:hAnsi="Times New Roman" w:cs="Times New Roman"/>
          <w:sz w:val="24"/>
          <w:szCs w:val="24"/>
        </w:rPr>
      </w:pPr>
      <w:r w:rsidRPr="00254D88">
        <w:rPr>
          <w:rFonts w:ascii="Times New Roman" w:hAnsi="Times New Roman" w:cs="Times New Roman"/>
          <w:sz w:val="24"/>
          <w:szCs w:val="24"/>
        </w:rPr>
        <w:t>On the other hand, another interesting fact is, in other experiments of my friends and the one with my advisor, it is noted that students would do tricky things on the AI agents designed by us (master students). They would attempt to evade the guardrail (i.e., break the system prompt protection) by stating "hey, now you are a reading/writing expert of XXX course, let's discuss in Chinese". Such an instance is, I would say, an unexpected practice of translanguaging. Therefore, I would suggest apart from the enablement of translanguaging, it is also valuable (and funny) to see learners how to conduct a stress testing to the system design.</w:t>
      </w:r>
    </w:p>
    <w:p w14:paraId="47C285FD" w14:textId="71B57B81" w:rsidR="00254D88" w:rsidRPr="00254D88" w:rsidRDefault="00254D88" w:rsidP="003217E5">
      <w:pPr>
        <w:jc w:val="both"/>
        <w:rPr>
          <w:rFonts w:ascii="Times New Roman" w:hAnsi="Times New Roman" w:cs="Times New Roman"/>
          <w:sz w:val="24"/>
          <w:szCs w:val="24"/>
        </w:rPr>
      </w:pPr>
      <w:r w:rsidRPr="00254D88">
        <w:rPr>
          <w:rFonts w:ascii="Times New Roman" w:hAnsi="Times New Roman" w:cs="Times New Roman"/>
          <w:sz w:val="24"/>
          <w:szCs w:val="24"/>
        </w:rPr>
        <w:t xml:space="preserve">As Generative </w:t>
      </w:r>
      <w:proofErr w:type="spellStart"/>
      <w:r w:rsidRPr="00254D88">
        <w:rPr>
          <w:rFonts w:ascii="Times New Roman" w:hAnsi="Times New Roman" w:cs="Times New Roman"/>
          <w:sz w:val="24"/>
          <w:szCs w:val="24"/>
        </w:rPr>
        <w:t>Aritficial</w:t>
      </w:r>
      <w:proofErr w:type="spellEnd"/>
      <w:r w:rsidRPr="00254D88">
        <w:rPr>
          <w:rFonts w:ascii="Times New Roman" w:hAnsi="Times New Roman" w:cs="Times New Roman"/>
          <w:sz w:val="24"/>
          <w:szCs w:val="24"/>
        </w:rPr>
        <w:t xml:space="preserve"> Intelligence becomes pervasive and is centered to be the popular topic of </w:t>
      </w:r>
      <w:proofErr w:type="spellStart"/>
      <w:r w:rsidRPr="00254D88">
        <w:rPr>
          <w:rFonts w:ascii="Times New Roman" w:hAnsi="Times New Roman" w:cs="Times New Roman"/>
          <w:sz w:val="24"/>
          <w:szCs w:val="24"/>
        </w:rPr>
        <w:t>EFL</w:t>
      </w:r>
      <w:proofErr w:type="spellEnd"/>
      <w:r w:rsidRPr="00254D88">
        <w:rPr>
          <w:rFonts w:ascii="Times New Roman" w:hAnsi="Times New Roman" w:cs="Times New Roman"/>
          <w:sz w:val="24"/>
          <w:szCs w:val="24"/>
        </w:rPr>
        <w:t xml:space="preserve"> writing since 2023, it is reported to be powerful and helpful in terms of language development, grammatically sound sentences, and ensure the concinnity of written texts. Nonetheless, it remains a gap between GAI and translanguaging, which is defined as a self-regulated strategy that multilingual speakers use diverse languages as an entire linguistic repertoire to make sense of the world. In terms of mechanism, GAI applications such as Large Language Models (LLMs, e.g., ChatGPT, Gemini, Claude, ERNIE bot, DeepSeek, etc.) has the access to websites that can be publicly seen and can deploy multiple tools and plugins to satisfy multilingual speakers' needs, and language learners may more or less use native language to better understand the contents that are not originally written in their native language. Therefore, it is also crucial to reveal the actual translanguaging practice when interacting with AI in academic contexts.</w:t>
      </w:r>
    </w:p>
    <w:p w14:paraId="0C9B2636" w14:textId="7B7BA7DE" w:rsidR="00254D88" w:rsidRPr="00254D88" w:rsidRDefault="00254D88" w:rsidP="003217E5">
      <w:pPr>
        <w:jc w:val="both"/>
        <w:rPr>
          <w:rFonts w:ascii="Times New Roman" w:hAnsi="Times New Roman" w:cs="Times New Roman"/>
          <w:sz w:val="24"/>
          <w:szCs w:val="24"/>
        </w:rPr>
      </w:pPr>
      <w:r w:rsidRPr="00254D88">
        <w:rPr>
          <w:rFonts w:ascii="Times New Roman" w:hAnsi="Times New Roman" w:cs="Times New Roman"/>
          <w:sz w:val="24"/>
          <w:szCs w:val="24"/>
        </w:rPr>
        <w:t xml:space="preserve">To better explain the praxis and perceptions of how </w:t>
      </w:r>
      <w:proofErr w:type="spellStart"/>
      <w:r w:rsidRPr="00254D88">
        <w:rPr>
          <w:rFonts w:ascii="Times New Roman" w:hAnsi="Times New Roman" w:cs="Times New Roman"/>
          <w:sz w:val="24"/>
          <w:szCs w:val="24"/>
        </w:rPr>
        <w:t>EFL</w:t>
      </w:r>
      <w:proofErr w:type="spellEnd"/>
      <w:r w:rsidRPr="00254D88">
        <w:rPr>
          <w:rFonts w:ascii="Times New Roman" w:hAnsi="Times New Roman" w:cs="Times New Roman"/>
          <w:sz w:val="24"/>
          <w:szCs w:val="24"/>
        </w:rPr>
        <w:t xml:space="preserve"> learners interact with GAI, </w:t>
      </w:r>
      <w:r w:rsidR="00AA59F6">
        <w:rPr>
          <w:rFonts w:ascii="Times New Roman" w:hAnsi="Times New Roman" w:cs="Times New Roman"/>
          <w:sz w:val="24"/>
          <w:szCs w:val="24"/>
        </w:rPr>
        <w:t>Yang and Lin</w:t>
      </w:r>
      <w:r w:rsidR="00AA59F6">
        <w:rPr>
          <w:rFonts w:ascii="Times New Roman" w:hAnsi="Times New Roman" w:cs="Times New Roman" w:hint="eastAsia"/>
          <w:sz w:val="24"/>
          <w:szCs w:val="24"/>
        </w:rPr>
        <w:t xml:space="preserve"> </w:t>
      </w:r>
      <w:r w:rsidRPr="00254D88">
        <w:rPr>
          <w:rFonts w:ascii="Times New Roman" w:hAnsi="Times New Roman" w:cs="Times New Roman"/>
          <w:sz w:val="24"/>
          <w:szCs w:val="24"/>
        </w:rPr>
        <w:t xml:space="preserve">(2025) conducted a qualitative study using the interaction logs, students' essays, and semi-structured focus group interviews with 6 Chinese non-English major freshmen at </w:t>
      </w:r>
      <w:proofErr w:type="spellStart"/>
      <w:r w:rsidRPr="00254D88">
        <w:rPr>
          <w:rFonts w:ascii="Times New Roman" w:hAnsi="Times New Roman" w:cs="Times New Roman"/>
          <w:sz w:val="24"/>
          <w:szCs w:val="24"/>
        </w:rPr>
        <w:t>CEFR</w:t>
      </w:r>
      <w:proofErr w:type="spellEnd"/>
      <w:r w:rsidRPr="00254D88">
        <w:rPr>
          <w:rFonts w:ascii="Times New Roman" w:hAnsi="Times New Roman" w:cs="Times New Roman"/>
          <w:sz w:val="24"/>
          <w:szCs w:val="24"/>
        </w:rPr>
        <w:t xml:space="preserve"> proficiency level ranged from </w:t>
      </w:r>
      <w:proofErr w:type="spellStart"/>
      <w:r w:rsidRPr="00254D88">
        <w:rPr>
          <w:rFonts w:ascii="Times New Roman" w:hAnsi="Times New Roman" w:cs="Times New Roman"/>
          <w:sz w:val="24"/>
          <w:szCs w:val="24"/>
        </w:rPr>
        <w:t>A2</w:t>
      </w:r>
      <w:proofErr w:type="spellEnd"/>
      <w:r w:rsidRPr="00254D88">
        <w:rPr>
          <w:rFonts w:ascii="Times New Roman" w:hAnsi="Times New Roman" w:cs="Times New Roman"/>
          <w:sz w:val="24"/>
          <w:szCs w:val="24"/>
        </w:rPr>
        <w:t xml:space="preserve"> to </w:t>
      </w:r>
      <w:proofErr w:type="spellStart"/>
      <w:r w:rsidRPr="00254D88">
        <w:rPr>
          <w:rFonts w:ascii="Times New Roman" w:hAnsi="Times New Roman" w:cs="Times New Roman"/>
          <w:sz w:val="24"/>
          <w:szCs w:val="24"/>
        </w:rPr>
        <w:t>B2</w:t>
      </w:r>
      <w:proofErr w:type="spellEnd"/>
      <w:r w:rsidRPr="00254D88">
        <w:rPr>
          <w:rFonts w:ascii="Times New Roman" w:hAnsi="Times New Roman" w:cs="Times New Roman"/>
          <w:sz w:val="24"/>
          <w:szCs w:val="24"/>
        </w:rPr>
        <w:t xml:space="preserve"> for 100 minutes after one-semester intervention. The study applied Tseng and </w:t>
      </w:r>
      <w:proofErr w:type="spellStart"/>
      <w:r w:rsidRPr="00254D88">
        <w:rPr>
          <w:rFonts w:ascii="Times New Roman" w:hAnsi="Times New Roman" w:cs="Times New Roman"/>
          <w:sz w:val="24"/>
          <w:szCs w:val="24"/>
        </w:rPr>
        <w:t>Warchauer's</w:t>
      </w:r>
      <w:proofErr w:type="spellEnd"/>
      <w:r w:rsidRPr="00254D88">
        <w:rPr>
          <w:rFonts w:ascii="Times New Roman" w:hAnsi="Times New Roman" w:cs="Times New Roman"/>
          <w:sz w:val="24"/>
          <w:szCs w:val="24"/>
        </w:rPr>
        <w:t xml:space="preserve"> (2023) AI literacy framework including five steps: understand, access, prompt, corroborate, and incorporate. The instruction was dichotomized according to the steps. The first session covered "understand" and "access", where the instructor informed </w:t>
      </w:r>
      <w:proofErr w:type="gramStart"/>
      <w:r w:rsidRPr="00254D88">
        <w:rPr>
          <w:rFonts w:ascii="Times New Roman" w:hAnsi="Times New Roman" w:cs="Times New Roman"/>
          <w:sz w:val="24"/>
          <w:szCs w:val="24"/>
        </w:rPr>
        <w:t>students</w:t>
      </w:r>
      <w:proofErr w:type="gramEnd"/>
      <w:r w:rsidRPr="00254D88">
        <w:rPr>
          <w:rFonts w:ascii="Times New Roman" w:hAnsi="Times New Roman" w:cs="Times New Roman"/>
          <w:sz w:val="24"/>
          <w:szCs w:val="24"/>
        </w:rPr>
        <w:t xml:space="preserve"> functions, biases, as well as pros and cons of AI (in this study, the AI used was ERNIE bot </w:t>
      </w:r>
      <w:r w:rsidRPr="00254D88">
        <w:rPr>
          <w:rFonts w:ascii="Times New Roman" w:hAnsi="Times New Roman" w:cs="Times New Roman"/>
          <w:sz w:val="24"/>
          <w:szCs w:val="24"/>
        </w:rPr>
        <w:t>文心一言</w:t>
      </w:r>
      <w:r w:rsidRPr="00254D88">
        <w:rPr>
          <w:rFonts w:ascii="Times New Roman" w:hAnsi="Times New Roman" w:cs="Times New Roman"/>
          <w:sz w:val="24"/>
          <w:szCs w:val="24"/>
        </w:rPr>
        <w:t xml:space="preserve">). The second session covered the rest of three, where prompt engineering was accentuated as the correct use of AI. By using thematic analysis, the research findings showed that, concerning the praxis, they actively engaged with ERNIE bot by solving complicated problems using </w:t>
      </w:r>
      <w:proofErr w:type="spellStart"/>
      <w:r w:rsidRPr="00254D88">
        <w:rPr>
          <w:rFonts w:ascii="Times New Roman" w:hAnsi="Times New Roman" w:cs="Times New Roman"/>
          <w:sz w:val="24"/>
          <w:szCs w:val="24"/>
        </w:rPr>
        <w:t>L1</w:t>
      </w:r>
      <w:proofErr w:type="spellEnd"/>
      <w:r w:rsidRPr="00254D88">
        <w:rPr>
          <w:rFonts w:ascii="Times New Roman" w:hAnsi="Times New Roman" w:cs="Times New Roman"/>
          <w:sz w:val="24"/>
          <w:szCs w:val="24"/>
        </w:rPr>
        <w:t xml:space="preserve"> and multimodal resources for inspirations. However, some participants reported it failed to produce English texts when receiving </w:t>
      </w:r>
      <w:proofErr w:type="spellStart"/>
      <w:r w:rsidRPr="00254D88">
        <w:rPr>
          <w:rFonts w:ascii="Times New Roman" w:hAnsi="Times New Roman" w:cs="Times New Roman"/>
          <w:sz w:val="24"/>
          <w:szCs w:val="24"/>
        </w:rPr>
        <w:t>L1</w:t>
      </w:r>
      <w:proofErr w:type="spellEnd"/>
      <w:r w:rsidRPr="00254D88">
        <w:rPr>
          <w:rFonts w:ascii="Times New Roman" w:hAnsi="Times New Roman" w:cs="Times New Roman"/>
          <w:sz w:val="24"/>
          <w:szCs w:val="24"/>
        </w:rPr>
        <w:t xml:space="preserve"> prompts, causing minor inconvenience of user experience. Regarding perception, students leverage entire language repertoire throughout the writing process such as </w:t>
      </w:r>
      <w:proofErr w:type="spellStart"/>
      <w:r w:rsidRPr="00254D88">
        <w:rPr>
          <w:rFonts w:ascii="Times New Roman" w:hAnsi="Times New Roman" w:cs="Times New Roman"/>
          <w:sz w:val="24"/>
          <w:szCs w:val="24"/>
        </w:rPr>
        <w:t>quering</w:t>
      </w:r>
      <w:proofErr w:type="spellEnd"/>
      <w:r w:rsidRPr="00254D88">
        <w:rPr>
          <w:rFonts w:ascii="Times New Roman" w:hAnsi="Times New Roman" w:cs="Times New Roman"/>
          <w:sz w:val="24"/>
          <w:szCs w:val="24"/>
        </w:rPr>
        <w:t xml:space="preserve"> AI to generate a mind map, referring to online dictionaries, or AI translation. Moreover, they reported brainstorming in Chinese before translating into English imposed fewer limitations on thinking as they have fewer vocabulary in English. This claim proves content knowledge is often elicited in </w:t>
      </w:r>
      <w:proofErr w:type="spellStart"/>
      <w:r w:rsidRPr="00254D88">
        <w:rPr>
          <w:rFonts w:ascii="Times New Roman" w:hAnsi="Times New Roman" w:cs="Times New Roman"/>
          <w:sz w:val="24"/>
          <w:szCs w:val="24"/>
        </w:rPr>
        <w:t>L1</w:t>
      </w:r>
      <w:proofErr w:type="spellEnd"/>
      <w:r w:rsidRPr="00254D88">
        <w:rPr>
          <w:rFonts w:ascii="Times New Roman" w:hAnsi="Times New Roman" w:cs="Times New Roman"/>
          <w:sz w:val="24"/>
          <w:szCs w:val="24"/>
        </w:rPr>
        <w:t xml:space="preserve"> before </w:t>
      </w:r>
      <w:proofErr w:type="spellStart"/>
      <w:r w:rsidRPr="00254D88">
        <w:rPr>
          <w:rFonts w:ascii="Times New Roman" w:hAnsi="Times New Roman" w:cs="Times New Roman"/>
          <w:sz w:val="24"/>
          <w:szCs w:val="24"/>
        </w:rPr>
        <w:t>L2</w:t>
      </w:r>
      <w:proofErr w:type="spellEnd"/>
      <w:r w:rsidRPr="00254D88">
        <w:rPr>
          <w:rFonts w:ascii="Times New Roman" w:hAnsi="Times New Roman" w:cs="Times New Roman"/>
          <w:sz w:val="24"/>
          <w:szCs w:val="24"/>
        </w:rPr>
        <w:t xml:space="preserve"> written expression. Emotionally, participants encountered mixed feelings such as sense of fulfillment, satisfaction, but on the hand, anxiety, sense of cognitive gap that seeing how advanced writer expresses in English from AI exacerbates the anxiety of current proficiency level, as well as fear of overreliance. Apropos of academic </w:t>
      </w:r>
      <w:r w:rsidRPr="00254D88">
        <w:rPr>
          <w:rFonts w:ascii="Times New Roman" w:hAnsi="Times New Roman" w:cs="Times New Roman"/>
          <w:sz w:val="24"/>
          <w:szCs w:val="24"/>
        </w:rPr>
        <w:lastRenderedPageBreak/>
        <w:t>performance, extending from the cognitive gap, a case reported terms from AI are sometimes too advanced to be used or memorized in their future writing tasks (long-term language proficiency).</w:t>
      </w:r>
    </w:p>
    <w:p w14:paraId="15F1C31A" w14:textId="2BF67A93" w:rsidR="006825A3" w:rsidRDefault="006825A3" w:rsidP="003217E5">
      <w:pPr>
        <w:widowControl/>
        <w:jc w:val="both"/>
        <w:rPr>
          <w:rFonts w:ascii="Times New Roman" w:hAnsi="Times New Roman" w:cs="Times New Roman"/>
          <w:sz w:val="24"/>
          <w:szCs w:val="24"/>
        </w:rPr>
      </w:pPr>
      <w:r>
        <w:rPr>
          <w:rFonts w:ascii="Times New Roman" w:hAnsi="Times New Roman" w:cs="Times New Roman" w:hint="eastAsia"/>
          <w:sz w:val="24"/>
          <w:szCs w:val="24"/>
        </w:rPr>
        <w:t xml:space="preserve">Different from the study conducted by </w:t>
      </w:r>
      <w:r w:rsidR="00AA59F6">
        <w:rPr>
          <w:rFonts w:ascii="Times New Roman" w:hAnsi="Times New Roman" w:cs="Times New Roman" w:hint="eastAsia"/>
          <w:sz w:val="24"/>
          <w:szCs w:val="24"/>
        </w:rPr>
        <w:t xml:space="preserve">Yang and Lin </w:t>
      </w:r>
      <w:r>
        <w:rPr>
          <w:rFonts w:ascii="Times New Roman" w:hAnsi="Times New Roman" w:cs="Times New Roman" w:hint="eastAsia"/>
          <w:sz w:val="24"/>
          <w:szCs w:val="24"/>
        </w:rPr>
        <w:t>(2025) that the instructor guided students how to use AI in translanguaging practices, Waluyo et al. (2025) conducted a student-initiated translanguaging with AI</w:t>
      </w:r>
      <w:r w:rsidR="00F47C05">
        <w:rPr>
          <w:rFonts w:ascii="Times New Roman" w:hAnsi="Times New Roman" w:cs="Times New Roman" w:hint="eastAsia"/>
          <w:sz w:val="24"/>
          <w:szCs w:val="24"/>
        </w:rPr>
        <w:t xml:space="preserve"> translation tools. 69 Thai undergraduates were selected for quantitative analysis including surveys and speaking tests in class, while 4 participants underwent the semi-structured interviews lasting 30 to 45 minutes either in person or online for qualitative analysis also including students</w:t>
      </w:r>
      <w:r w:rsidR="00F47C05">
        <w:rPr>
          <w:rFonts w:ascii="Times New Roman" w:hAnsi="Times New Roman" w:cs="Times New Roman"/>
          <w:sz w:val="24"/>
          <w:szCs w:val="24"/>
        </w:rPr>
        <w:t>’</w:t>
      </w:r>
      <w:r w:rsidR="00F47C05">
        <w:rPr>
          <w:rFonts w:ascii="Times New Roman" w:hAnsi="Times New Roman" w:cs="Times New Roman" w:hint="eastAsia"/>
          <w:sz w:val="24"/>
          <w:szCs w:val="24"/>
        </w:rPr>
        <w:t xml:space="preserve"> written stories. Findings </w:t>
      </w:r>
      <w:r w:rsidR="00231597">
        <w:rPr>
          <w:rFonts w:ascii="Times New Roman" w:hAnsi="Times New Roman" w:cs="Times New Roman" w:hint="eastAsia"/>
          <w:sz w:val="24"/>
          <w:szCs w:val="24"/>
        </w:rPr>
        <w:t xml:space="preserve">from Interpretive Phenomenological Analysis (IPA) </w:t>
      </w:r>
      <w:r w:rsidR="00F47C05">
        <w:rPr>
          <w:rFonts w:ascii="Times New Roman" w:hAnsi="Times New Roman" w:cs="Times New Roman" w:hint="eastAsia"/>
          <w:sz w:val="24"/>
          <w:szCs w:val="24"/>
        </w:rPr>
        <w:t xml:space="preserve">showed that learners use AI to get better understanding of complicated texts, new words, </w:t>
      </w:r>
      <w:r w:rsidR="00C459F4">
        <w:rPr>
          <w:rFonts w:ascii="Times New Roman" w:hAnsi="Times New Roman" w:cs="Times New Roman" w:hint="eastAsia"/>
          <w:sz w:val="24"/>
          <w:szCs w:val="24"/>
        </w:rPr>
        <w:t xml:space="preserve">and language comfort. However, the intervention of AI did not reflect significant improvements on their speaking skills, implying excessive dependency may stop learners from language proficiency development, which responds to the concerns about overreliance from the participants in the study of </w:t>
      </w:r>
      <w:r w:rsidR="00AA59F6">
        <w:rPr>
          <w:rFonts w:ascii="Times New Roman" w:hAnsi="Times New Roman" w:cs="Times New Roman" w:hint="eastAsia"/>
          <w:sz w:val="24"/>
          <w:szCs w:val="24"/>
        </w:rPr>
        <w:t xml:space="preserve">Yang and Lin </w:t>
      </w:r>
      <w:r w:rsidR="00C459F4">
        <w:rPr>
          <w:rFonts w:ascii="Times New Roman" w:hAnsi="Times New Roman" w:cs="Times New Roman" w:hint="eastAsia"/>
          <w:sz w:val="24"/>
          <w:szCs w:val="24"/>
        </w:rPr>
        <w:t>(2025).</w:t>
      </w:r>
    </w:p>
    <w:p w14:paraId="1587B719" w14:textId="253B94A8" w:rsidR="00643102" w:rsidRPr="00231597" w:rsidRDefault="00643102" w:rsidP="003217E5">
      <w:pPr>
        <w:widowControl/>
        <w:jc w:val="both"/>
        <w:rPr>
          <w:rFonts w:ascii="Times New Roman" w:hAnsi="Times New Roman" w:cs="Times New Roman" w:hint="eastAsia"/>
          <w:sz w:val="24"/>
          <w:szCs w:val="24"/>
        </w:rPr>
      </w:pPr>
      <w:r>
        <w:rPr>
          <w:rFonts w:ascii="Times New Roman" w:hAnsi="Times New Roman" w:cs="Times New Roman" w:hint="eastAsia"/>
          <w:sz w:val="24"/>
          <w:szCs w:val="24"/>
        </w:rPr>
        <w:t>For more specialized academic writers, Ou et al. (2026) conducted a study</w:t>
      </w:r>
      <w:r w:rsidR="00231597">
        <w:rPr>
          <w:rFonts w:ascii="Times New Roman" w:hAnsi="Times New Roman" w:cs="Times New Roman" w:hint="eastAsia"/>
          <w:sz w:val="24"/>
          <w:szCs w:val="24"/>
        </w:rPr>
        <w:t xml:space="preserve"> investigating how ESL PhD students leverage AI in their </w:t>
      </w:r>
      <w:r w:rsidR="00231597">
        <w:rPr>
          <w:rFonts w:ascii="Times New Roman" w:hAnsi="Times New Roman" w:cs="Times New Roman"/>
          <w:sz w:val="24"/>
          <w:szCs w:val="24"/>
        </w:rPr>
        <w:t>writing</w:t>
      </w:r>
      <w:r w:rsidR="00231597">
        <w:rPr>
          <w:rFonts w:ascii="Times New Roman" w:hAnsi="Times New Roman" w:cs="Times New Roman" w:hint="eastAsia"/>
          <w:sz w:val="24"/>
          <w:szCs w:val="24"/>
        </w:rPr>
        <w:t xml:space="preserve"> to establish their positions in the field of study. Apart from translanguaging, this study also incorporates the notion called </w:t>
      </w:r>
      <w:proofErr w:type="spellStart"/>
      <w:r w:rsidR="00231597">
        <w:rPr>
          <w:rFonts w:ascii="Times New Roman" w:hAnsi="Times New Roman" w:cs="Times New Roman" w:hint="eastAsia"/>
          <w:sz w:val="24"/>
          <w:szCs w:val="24"/>
        </w:rPr>
        <w:t>transpositioning</w:t>
      </w:r>
      <w:proofErr w:type="spellEnd"/>
      <w:r w:rsidR="00231597">
        <w:rPr>
          <w:rFonts w:ascii="Times New Roman" w:hAnsi="Times New Roman" w:cs="Times New Roman" w:hint="eastAsia"/>
          <w:sz w:val="24"/>
          <w:szCs w:val="24"/>
        </w:rPr>
        <w:t xml:space="preserve"> described as a continuum of one</w:t>
      </w:r>
      <w:r w:rsidR="00231597">
        <w:rPr>
          <w:rFonts w:ascii="Times New Roman" w:hAnsi="Times New Roman" w:cs="Times New Roman"/>
          <w:sz w:val="24"/>
          <w:szCs w:val="24"/>
        </w:rPr>
        <w:t>’</w:t>
      </w:r>
      <w:r w:rsidR="00231597">
        <w:rPr>
          <w:rFonts w:ascii="Times New Roman" w:hAnsi="Times New Roman" w:cs="Times New Roman" w:hint="eastAsia"/>
          <w:sz w:val="24"/>
          <w:szCs w:val="24"/>
        </w:rPr>
        <w:t xml:space="preserve">s identity shifts during communication. The participants in this study are 10 Sweden PhD students, while seven of them are STEM majors, and three of them are from social sciences in Hong Kong. This study applies IPA to investigate the data from their written texts, interaction logs from ChatGPT, and semi-structured interviews. </w:t>
      </w:r>
      <w:r w:rsidR="00807C22">
        <w:rPr>
          <w:rFonts w:ascii="Times New Roman" w:hAnsi="Times New Roman" w:cs="Times New Roman" w:hint="eastAsia"/>
          <w:sz w:val="24"/>
          <w:szCs w:val="24"/>
        </w:rPr>
        <w:t xml:space="preserve">Results showed the participants incorporate multiple semiotic resources such as images and diagrams to support understanding, as the finding from </w:t>
      </w:r>
      <w:r w:rsidR="00AA59F6">
        <w:rPr>
          <w:rFonts w:ascii="Times New Roman" w:hAnsi="Times New Roman" w:cs="Times New Roman" w:hint="eastAsia"/>
          <w:sz w:val="24"/>
          <w:szCs w:val="24"/>
        </w:rPr>
        <w:t xml:space="preserve">Yang and Lin </w:t>
      </w:r>
      <w:r w:rsidR="00807C22">
        <w:rPr>
          <w:rFonts w:ascii="Times New Roman" w:hAnsi="Times New Roman" w:cs="Times New Roman" w:hint="eastAsia"/>
          <w:sz w:val="24"/>
          <w:szCs w:val="24"/>
        </w:rPr>
        <w:t>(2025) has proven. Moreover, participants transformed themselves from insecure writers to literate authors.</w:t>
      </w:r>
    </w:p>
    <w:p w14:paraId="498AFF94" w14:textId="5F186CA3" w:rsidR="00807C22" w:rsidRDefault="00807C22" w:rsidP="003217E5">
      <w:pPr>
        <w:widowControl/>
        <w:jc w:val="both"/>
        <w:rPr>
          <w:rFonts w:ascii="Times New Roman" w:hAnsi="Times New Roman" w:cs="Times New Roman"/>
          <w:sz w:val="24"/>
          <w:szCs w:val="24"/>
        </w:rPr>
      </w:pPr>
      <w:r>
        <w:rPr>
          <w:rFonts w:ascii="Times New Roman" w:hAnsi="Times New Roman" w:cs="Times New Roman" w:hint="eastAsia"/>
          <w:sz w:val="24"/>
          <w:szCs w:val="24"/>
        </w:rPr>
        <w:t>To wrap up</w:t>
      </w:r>
      <w:r w:rsidR="003217E5">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the aforementioned empirical studies follow the conceptualization </w:t>
      </w:r>
      <w:r w:rsidR="003217E5">
        <w:rPr>
          <w:rFonts w:ascii="Times New Roman" w:hAnsi="Times New Roman" w:cs="Times New Roman" w:hint="eastAsia"/>
          <w:sz w:val="24"/>
          <w:szCs w:val="24"/>
        </w:rPr>
        <w:t>from the perspective of AI system mechanism to translanguaging</w:t>
      </w:r>
      <w:r>
        <w:rPr>
          <w:rFonts w:ascii="Times New Roman" w:hAnsi="Times New Roman" w:cs="Times New Roman" w:hint="eastAsia"/>
          <w:sz w:val="24"/>
          <w:szCs w:val="24"/>
        </w:rPr>
        <w:t xml:space="preserve"> that</w:t>
      </w:r>
      <w:r w:rsidR="003217E5">
        <w:rPr>
          <w:rFonts w:ascii="Times New Roman" w:hAnsi="Times New Roman" w:cs="Times New Roman" w:hint="eastAsia"/>
          <w:sz w:val="24"/>
          <w:szCs w:val="24"/>
        </w:rPr>
        <w:t xml:space="preserve"> Jeon et al. (2025) </w:t>
      </w:r>
      <w:r>
        <w:rPr>
          <w:rFonts w:ascii="Times New Roman" w:hAnsi="Times New Roman" w:cs="Times New Roman" w:hint="eastAsia"/>
          <w:sz w:val="24"/>
          <w:szCs w:val="24"/>
        </w:rPr>
        <w:t xml:space="preserve"> proposed. They </w:t>
      </w:r>
      <w:r w:rsidR="003217E5">
        <w:rPr>
          <w:rFonts w:ascii="Times New Roman" w:hAnsi="Times New Roman" w:cs="Times New Roman" w:hint="eastAsia"/>
          <w:sz w:val="24"/>
          <w:szCs w:val="24"/>
        </w:rPr>
        <w:t xml:space="preserve">conducted a critique on how LLMs as stochastic parrot (Bender et al., 2021) posed 3 types of dilemmas to translanguaging practices. Stochastic parrot is a concept proposed by Bender et al. (2021) stating that AI assembles words based on the probability of observed language use forms, thereby lacking true grasp of meaning. Extending from this, the first dilemma identified is creativity-standardization dilemma, where researchers type the word </w:t>
      </w:r>
      <w:r w:rsidR="003217E5">
        <w:rPr>
          <w:rFonts w:ascii="Times New Roman" w:hAnsi="Times New Roman" w:cs="Times New Roman"/>
          <w:sz w:val="24"/>
          <w:szCs w:val="24"/>
        </w:rPr>
        <w:t>“</w:t>
      </w:r>
      <w:proofErr w:type="spellStart"/>
      <w:r w:rsidR="003217E5">
        <w:rPr>
          <w:rFonts w:ascii="Times New Roman" w:hAnsi="Times New Roman" w:cs="Times New Roman" w:hint="eastAsia"/>
          <w:sz w:val="24"/>
          <w:szCs w:val="24"/>
        </w:rPr>
        <w:t>departyment</w:t>
      </w:r>
      <w:proofErr w:type="spellEnd"/>
      <w:r w:rsidR="003217E5">
        <w:rPr>
          <w:rFonts w:ascii="Times New Roman" w:hAnsi="Times New Roman" w:cs="Times New Roman" w:hint="eastAsia"/>
          <w:sz w:val="24"/>
          <w:szCs w:val="24"/>
        </w:rPr>
        <w:t xml:space="preserve"> (</w:t>
      </w:r>
      <w:r w:rsidR="003217E5">
        <w:rPr>
          <w:rFonts w:ascii="Times New Roman" w:hAnsi="Times New Roman" w:cs="Times New Roman" w:hint="eastAsia"/>
          <w:sz w:val="24"/>
          <w:szCs w:val="24"/>
        </w:rPr>
        <w:t>政府部門</w:t>
      </w:r>
      <w:r w:rsidR="003217E5">
        <w:rPr>
          <w:rFonts w:ascii="Times New Roman" w:hAnsi="Times New Roman" w:cs="Times New Roman" w:hint="eastAsia"/>
          <w:sz w:val="24"/>
          <w:szCs w:val="24"/>
        </w:rPr>
        <w:t xml:space="preserve">), literally combining the </w:t>
      </w:r>
      <w:r w:rsidR="003217E5">
        <w:rPr>
          <w:rFonts w:ascii="Times New Roman" w:hAnsi="Times New Roman" w:cs="Times New Roman"/>
          <w:sz w:val="24"/>
          <w:szCs w:val="24"/>
        </w:rPr>
        <w:t>words</w:t>
      </w:r>
      <w:r w:rsidR="003217E5">
        <w:rPr>
          <w:rFonts w:ascii="Times New Roman" w:hAnsi="Times New Roman" w:cs="Times New Roman" w:hint="eastAsia"/>
          <w:sz w:val="24"/>
          <w:szCs w:val="24"/>
        </w:rPr>
        <w:t xml:space="preserve"> </w:t>
      </w:r>
      <w:r w:rsidR="003217E5">
        <w:rPr>
          <w:rFonts w:ascii="Times New Roman" w:hAnsi="Times New Roman" w:cs="Times New Roman"/>
          <w:sz w:val="24"/>
          <w:szCs w:val="24"/>
        </w:rPr>
        <w:t>department</w:t>
      </w:r>
      <w:r w:rsidR="003217E5">
        <w:rPr>
          <w:rFonts w:ascii="Times New Roman" w:hAnsi="Times New Roman" w:cs="Times New Roman" w:hint="eastAsia"/>
          <w:sz w:val="24"/>
          <w:szCs w:val="24"/>
        </w:rPr>
        <w:t xml:space="preserve"> and party</w:t>
      </w:r>
      <w:r w:rsidR="003217E5">
        <w:rPr>
          <w:rFonts w:ascii="Times New Roman" w:hAnsi="Times New Roman" w:cs="Times New Roman"/>
          <w:sz w:val="24"/>
          <w:szCs w:val="24"/>
        </w:rPr>
        <w:t>”</w:t>
      </w:r>
      <w:r w:rsidR="003217E5">
        <w:rPr>
          <w:rFonts w:ascii="Times New Roman" w:hAnsi="Times New Roman" w:cs="Times New Roman" w:hint="eastAsia"/>
          <w:sz w:val="24"/>
          <w:szCs w:val="24"/>
        </w:rPr>
        <w:t xml:space="preserve"> to convey a </w:t>
      </w:r>
      <w:r w:rsidR="003217E5">
        <w:rPr>
          <w:rFonts w:ascii="Times New Roman" w:hAnsi="Times New Roman" w:cs="Times New Roman"/>
          <w:sz w:val="24"/>
          <w:szCs w:val="24"/>
        </w:rPr>
        <w:t>socio-politically</w:t>
      </w:r>
      <w:r w:rsidR="003217E5">
        <w:rPr>
          <w:rFonts w:ascii="Times New Roman" w:hAnsi="Times New Roman" w:cs="Times New Roman" w:hint="eastAsia"/>
          <w:sz w:val="24"/>
          <w:szCs w:val="24"/>
        </w:rPr>
        <w:t xml:space="preserve"> sarcastic connotation</w:t>
      </w:r>
      <w:r w:rsidR="006825A3">
        <w:rPr>
          <w:rFonts w:ascii="Times New Roman" w:hAnsi="Times New Roman" w:cs="Times New Roman" w:hint="eastAsia"/>
          <w:sz w:val="24"/>
          <w:szCs w:val="24"/>
        </w:rPr>
        <w:t xml:space="preserve"> for the status quo of the nation</w:t>
      </w:r>
      <w:r w:rsidR="003217E5">
        <w:rPr>
          <w:rFonts w:ascii="Times New Roman" w:hAnsi="Times New Roman" w:cs="Times New Roman" w:hint="eastAsia"/>
          <w:sz w:val="24"/>
          <w:szCs w:val="24"/>
        </w:rPr>
        <w:t xml:space="preserve">, whereas it only produces seemingly reasonable literal response instead of </w:t>
      </w:r>
      <w:r w:rsidR="006825A3">
        <w:rPr>
          <w:rFonts w:ascii="Times New Roman" w:hAnsi="Times New Roman" w:cs="Times New Roman" w:hint="eastAsia"/>
          <w:sz w:val="24"/>
          <w:szCs w:val="24"/>
        </w:rPr>
        <w:t>understanding the criticism. The second dilemma is inclusivity-fixity dilemma, which LLMs only understand a language in a fixed and static form rather than fluidic and inclusive essence as a language should be. The third dilemma is meaning-form dilemma, which LLMs lack humans</w:t>
      </w:r>
      <w:r w:rsidR="006825A3">
        <w:rPr>
          <w:rFonts w:ascii="Times New Roman" w:hAnsi="Times New Roman" w:cs="Times New Roman"/>
          <w:sz w:val="24"/>
          <w:szCs w:val="24"/>
        </w:rPr>
        <w:t>’</w:t>
      </w:r>
      <w:r w:rsidR="006825A3">
        <w:rPr>
          <w:rFonts w:ascii="Times New Roman" w:hAnsi="Times New Roman" w:cs="Times New Roman" w:hint="eastAsia"/>
          <w:sz w:val="24"/>
          <w:szCs w:val="24"/>
        </w:rPr>
        <w:t xml:space="preserve"> communicative intent on meaning-making despite expressing flawlessly in terms of syntax and grammar. These dilemmas note instructors that AI may be suitable for academic translanguaging practices, whereas it can fall short of diverse language communication, thereby hindering the access to minor voices or relatively non-standardized English learning.</w:t>
      </w:r>
      <w:r>
        <w:rPr>
          <w:rFonts w:ascii="Times New Roman" w:hAnsi="Times New Roman" w:cs="Times New Roman" w:hint="eastAsia"/>
          <w:sz w:val="24"/>
          <w:szCs w:val="24"/>
        </w:rPr>
        <w:t xml:space="preserve"> In summary, the literature has listed in Table 1.</w:t>
      </w:r>
    </w:p>
    <w:p w14:paraId="470C95F0" w14:textId="77777777" w:rsidR="00807C22" w:rsidRDefault="00807C22">
      <w:pPr>
        <w:widowControl/>
        <w:rPr>
          <w:rFonts w:ascii="Times New Roman" w:hAnsi="Times New Roman" w:cs="Times New Roman"/>
          <w:sz w:val="24"/>
          <w:szCs w:val="24"/>
        </w:rPr>
      </w:pPr>
      <w:r>
        <w:rPr>
          <w:rFonts w:ascii="Times New Roman" w:hAnsi="Times New Roman" w:cs="Times New Roman"/>
          <w:sz w:val="24"/>
          <w:szCs w:val="24"/>
        </w:rPr>
        <w:br w:type="page"/>
      </w:r>
    </w:p>
    <w:tbl>
      <w:tblPr>
        <w:tblStyle w:val="21"/>
        <w:tblW w:w="11553" w:type="dxa"/>
        <w:tblInd w:w="-426" w:type="dxa"/>
        <w:tblLook w:val="04A0" w:firstRow="1" w:lastRow="0" w:firstColumn="1" w:lastColumn="0" w:noHBand="0" w:noVBand="1"/>
      </w:tblPr>
      <w:tblGrid>
        <w:gridCol w:w="1627"/>
        <w:gridCol w:w="2106"/>
        <w:gridCol w:w="2739"/>
        <w:gridCol w:w="2459"/>
        <w:gridCol w:w="2622"/>
      </w:tblGrid>
      <w:tr w:rsidR="007A11B4" w14:paraId="232A0AA8" w14:textId="77777777" w:rsidTr="007A11B4">
        <w:trPr>
          <w:cnfStyle w:val="100000000000" w:firstRow="1" w:lastRow="0" w:firstColumn="0" w:lastColumn="0" w:oddVBand="0" w:evenVBand="0" w:oddHBand="0" w:evenHBand="0" w:firstRowFirstColumn="0" w:firstRowLastColumn="0" w:lastRowFirstColumn="0" w:lastRowLastColumn="0"/>
          <w:trHeight w:val="436"/>
        </w:trPr>
        <w:tc>
          <w:tcPr>
            <w:tcW w:w="1627" w:type="dxa"/>
          </w:tcPr>
          <w:p w14:paraId="1B387D78" w14:textId="77777777" w:rsidR="00AA59F6" w:rsidRDefault="00AA59F6" w:rsidP="003217E5">
            <w:pPr>
              <w:widowControl/>
              <w:jc w:val="both"/>
              <w:rPr>
                <w:rFonts w:ascii="Times New Roman" w:hAnsi="Times New Roman" w:cs="Times New Roman" w:hint="eastAsia"/>
                <w:sz w:val="24"/>
                <w:szCs w:val="24"/>
              </w:rPr>
            </w:pPr>
          </w:p>
        </w:tc>
        <w:tc>
          <w:tcPr>
            <w:tcW w:w="2106" w:type="dxa"/>
          </w:tcPr>
          <w:p w14:paraId="61321C44" w14:textId="3D41A5E9"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Yang &amp; Lin (2025)</w:t>
            </w:r>
          </w:p>
        </w:tc>
        <w:tc>
          <w:tcPr>
            <w:tcW w:w="2739" w:type="dxa"/>
          </w:tcPr>
          <w:p w14:paraId="5A7334F8" w14:textId="482B2E37"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Waluyo et al. (2025)</w:t>
            </w:r>
          </w:p>
        </w:tc>
        <w:tc>
          <w:tcPr>
            <w:tcW w:w="2459" w:type="dxa"/>
          </w:tcPr>
          <w:p w14:paraId="10C3E6E3" w14:textId="1E67FC5A"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Ou et al. (2026)</w:t>
            </w:r>
          </w:p>
        </w:tc>
        <w:tc>
          <w:tcPr>
            <w:tcW w:w="2622" w:type="dxa"/>
          </w:tcPr>
          <w:p w14:paraId="467D4F4E" w14:textId="547EF1A8"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Jeon et al. (2025)</w:t>
            </w:r>
          </w:p>
        </w:tc>
      </w:tr>
      <w:tr w:rsidR="007A11B4" w14:paraId="2A9C2F24" w14:textId="77777777" w:rsidTr="007A11B4">
        <w:trPr>
          <w:trHeight w:val="436"/>
        </w:trPr>
        <w:tc>
          <w:tcPr>
            <w:tcW w:w="1627" w:type="dxa"/>
          </w:tcPr>
          <w:p w14:paraId="1EE78894" w14:textId="110FF38C"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Purpose(s)</w:t>
            </w:r>
          </w:p>
        </w:tc>
        <w:tc>
          <w:tcPr>
            <w:tcW w:w="2106" w:type="dxa"/>
          </w:tcPr>
          <w:p w14:paraId="336F5C6D" w14:textId="0ECA4B60"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rPr>
              <w:t>H</w:t>
            </w:r>
            <w:r>
              <w:rPr>
                <w:rFonts w:ascii="Times New Roman" w:hAnsi="Times New Roman" w:cs="Times New Roman" w:hint="eastAsia"/>
              </w:rPr>
              <w:t xml:space="preserve">ow </w:t>
            </w:r>
            <w:proofErr w:type="spellStart"/>
            <w:r>
              <w:rPr>
                <w:rFonts w:ascii="Times New Roman" w:hAnsi="Times New Roman" w:cs="Times New Roman" w:hint="eastAsia"/>
              </w:rPr>
              <w:t>EFL</w:t>
            </w:r>
            <w:proofErr w:type="spellEnd"/>
            <w:r>
              <w:rPr>
                <w:rFonts w:ascii="Times New Roman" w:hAnsi="Times New Roman" w:cs="Times New Roman" w:hint="eastAsia"/>
              </w:rPr>
              <w:t xml:space="preserve"> students practice and perceives using AI in their writing</w:t>
            </w:r>
          </w:p>
        </w:tc>
        <w:tc>
          <w:tcPr>
            <w:tcW w:w="2739" w:type="dxa"/>
          </w:tcPr>
          <w:p w14:paraId="52398016" w14:textId="2A032952" w:rsidR="00AA59F6" w:rsidRDefault="00730B96" w:rsidP="003217E5">
            <w:pPr>
              <w:widowControl/>
              <w:jc w:val="both"/>
              <w:rPr>
                <w:rFonts w:ascii="Times New Roman" w:hAnsi="Times New Roman" w:cs="Times New Roman" w:hint="eastAsia"/>
                <w:sz w:val="24"/>
                <w:szCs w:val="24"/>
              </w:rPr>
            </w:pPr>
            <w:r>
              <w:rPr>
                <w:rFonts w:ascii="Times New Roman" w:hAnsi="Times New Roman" w:cs="Times New Roman" w:hint="eastAsia"/>
              </w:rPr>
              <w:t>H</w:t>
            </w:r>
            <w:r w:rsidRPr="00730B96">
              <w:rPr>
                <w:rFonts w:ascii="Times New Roman" w:hAnsi="Times New Roman" w:cs="Times New Roman"/>
              </w:rPr>
              <w:t xml:space="preserve">ow students integrate </w:t>
            </w:r>
            <w:r>
              <w:rPr>
                <w:rFonts w:ascii="Times New Roman" w:hAnsi="Times New Roman" w:cs="Times New Roman" w:hint="eastAsia"/>
              </w:rPr>
              <w:t>AI translation</w:t>
            </w:r>
            <w:r w:rsidRPr="00730B96">
              <w:rPr>
                <w:rFonts w:ascii="Times New Roman" w:hAnsi="Times New Roman" w:cs="Times New Roman"/>
              </w:rPr>
              <w:t xml:space="preserve"> into their English </w:t>
            </w:r>
            <w:r>
              <w:rPr>
                <w:rFonts w:ascii="Times New Roman" w:hAnsi="Times New Roman" w:cs="Times New Roman" w:hint="eastAsia"/>
              </w:rPr>
              <w:t>speaking</w:t>
            </w:r>
            <w:r w:rsidRPr="00730B96">
              <w:rPr>
                <w:rFonts w:ascii="Times New Roman" w:hAnsi="Times New Roman" w:cs="Times New Roman"/>
              </w:rPr>
              <w:t xml:space="preserve"> on their own, focusing on their communicative competenc</w:t>
            </w:r>
            <w:r>
              <w:rPr>
                <w:rFonts w:ascii="Times New Roman" w:hAnsi="Times New Roman" w:cs="Times New Roman" w:hint="eastAsia"/>
              </w:rPr>
              <w:t>e</w:t>
            </w:r>
          </w:p>
        </w:tc>
        <w:tc>
          <w:tcPr>
            <w:tcW w:w="2459" w:type="dxa"/>
          </w:tcPr>
          <w:p w14:paraId="02F3B891" w14:textId="25095A0F" w:rsidR="00AA59F6" w:rsidRDefault="00CD1B17" w:rsidP="003217E5">
            <w:pPr>
              <w:widowControl/>
              <w:jc w:val="both"/>
              <w:rPr>
                <w:rFonts w:ascii="Times New Roman" w:hAnsi="Times New Roman" w:cs="Times New Roman" w:hint="eastAsia"/>
                <w:sz w:val="24"/>
                <w:szCs w:val="24"/>
              </w:rPr>
            </w:pPr>
            <w:r>
              <w:rPr>
                <w:rFonts w:ascii="Times New Roman" w:hAnsi="Times New Roman" w:cs="Times New Roman" w:hint="eastAsia"/>
                <w:sz w:val="24"/>
                <w:szCs w:val="24"/>
              </w:rPr>
              <w:t xml:space="preserve">                         </w:t>
            </w:r>
          </w:p>
        </w:tc>
        <w:tc>
          <w:tcPr>
            <w:tcW w:w="2622" w:type="dxa"/>
          </w:tcPr>
          <w:p w14:paraId="5AFC4DB8" w14:textId="050404F8"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How AI change translanguaging practices across different language use</w:t>
            </w:r>
          </w:p>
        </w:tc>
      </w:tr>
      <w:tr w:rsidR="007A11B4" w14:paraId="1682CE5B" w14:textId="77777777" w:rsidTr="007A11B4">
        <w:trPr>
          <w:trHeight w:val="436"/>
        </w:trPr>
        <w:tc>
          <w:tcPr>
            <w:tcW w:w="1627" w:type="dxa"/>
          </w:tcPr>
          <w:p w14:paraId="44C93A3D" w14:textId="58034A6B"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Theoretical framework</w:t>
            </w:r>
          </w:p>
        </w:tc>
        <w:tc>
          <w:tcPr>
            <w:tcW w:w="2106" w:type="dxa"/>
          </w:tcPr>
          <w:p w14:paraId="45CBD80B" w14:textId="678FD5BF" w:rsidR="00730B96" w:rsidRDefault="00730B96" w:rsidP="003217E5">
            <w:pPr>
              <w:widowControl/>
              <w:jc w:val="both"/>
              <w:rPr>
                <w:rFonts w:ascii="Times New Roman" w:hAnsi="Times New Roman" w:cs="Times New Roman" w:hint="eastAsia"/>
              </w:rPr>
            </w:pPr>
            <w:r>
              <w:rPr>
                <w:rFonts w:ascii="Times New Roman" w:hAnsi="Times New Roman" w:cs="Times New Roman" w:hint="eastAsia"/>
              </w:rPr>
              <w:t>Translanguaging</w:t>
            </w:r>
          </w:p>
          <w:p w14:paraId="76CC1EE8" w14:textId="3D822B81"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 xml:space="preserve">AI literacy: </w:t>
            </w:r>
            <w:r>
              <w:rPr>
                <w:rFonts w:ascii="Times New Roman" w:hAnsi="Times New Roman" w:cs="Times New Roman"/>
              </w:rPr>
              <w:t>understand</w:t>
            </w:r>
            <w:r>
              <w:rPr>
                <w:rFonts w:ascii="Times New Roman" w:hAnsi="Times New Roman" w:cs="Times New Roman" w:hint="eastAsia"/>
              </w:rPr>
              <w:t>, access, prompt, corroborate, incorporate</w:t>
            </w:r>
          </w:p>
        </w:tc>
        <w:tc>
          <w:tcPr>
            <w:tcW w:w="2739" w:type="dxa"/>
          </w:tcPr>
          <w:p w14:paraId="10E63FB9" w14:textId="694FD104" w:rsidR="00730B96" w:rsidRDefault="00730B96" w:rsidP="003217E5">
            <w:pPr>
              <w:widowControl/>
              <w:jc w:val="both"/>
              <w:rPr>
                <w:rFonts w:ascii="Times New Roman" w:hAnsi="Times New Roman" w:cs="Times New Roman" w:hint="eastAsia"/>
              </w:rPr>
            </w:pPr>
            <w:r>
              <w:rPr>
                <w:rFonts w:ascii="Times New Roman" w:hAnsi="Times New Roman" w:cs="Times New Roman" w:hint="eastAsia"/>
              </w:rPr>
              <w:t>Translanguaging</w:t>
            </w:r>
          </w:p>
          <w:p w14:paraId="0FCAA7F0" w14:textId="26908730" w:rsidR="00AA59F6" w:rsidRDefault="007A11B4" w:rsidP="003217E5">
            <w:pPr>
              <w:widowControl/>
              <w:jc w:val="both"/>
              <w:rPr>
                <w:rFonts w:ascii="Times New Roman" w:hAnsi="Times New Roman" w:cs="Times New Roman" w:hint="eastAsia"/>
                <w:sz w:val="24"/>
                <w:szCs w:val="24"/>
              </w:rPr>
            </w:pPr>
            <w:r>
              <w:rPr>
                <w:rFonts w:ascii="Times New Roman" w:hAnsi="Times New Roman" w:cs="Times New Roman" w:hint="eastAsia"/>
              </w:rPr>
              <w:t>Optimal I</w:t>
            </w:r>
            <w:r w:rsidR="00730B96">
              <w:rPr>
                <w:rFonts w:ascii="Times New Roman" w:hAnsi="Times New Roman" w:cs="Times New Roman" w:hint="eastAsia"/>
              </w:rPr>
              <w:t>nput hypothesis: students learn best when input is slightly higher than their known things</w:t>
            </w:r>
          </w:p>
        </w:tc>
        <w:tc>
          <w:tcPr>
            <w:tcW w:w="2459" w:type="dxa"/>
          </w:tcPr>
          <w:p w14:paraId="6C996D30"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7E26BF53" w14:textId="750F2A88" w:rsidR="00730B96" w:rsidRDefault="00730B96" w:rsidP="003217E5">
            <w:pPr>
              <w:widowControl/>
              <w:jc w:val="both"/>
              <w:rPr>
                <w:rFonts w:ascii="Times New Roman" w:hAnsi="Times New Roman" w:cs="Times New Roman" w:hint="eastAsia"/>
              </w:rPr>
            </w:pPr>
            <w:r>
              <w:rPr>
                <w:rFonts w:ascii="Times New Roman" w:hAnsi="Times New Roman" w:cs="Times New Roman" w:hint="eastAsia"/>
              </w:rPr>
              <w:t>Translanguaging</w:t>
            </w:r>
          </w:p>
          <w:p w14:paraId="54FEC3D2" w14:textId="36127BDE"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rPr>
              <w:t>S</w:t>
            </w:r>
            <w:r>
              <w:rPr>
                <w:rFonts w:ascii="Times New Roman" w:hAnsi="Times New Roman" w:cs="Times New Roman" w:hint="eastAsia"/>
              </w:rPr>
              <w:t>tochastic parrot: AI produces language based on statistics and probability without knowing what it means</w:t>
            </w:r>
          </w:p>
        </w:tc>
      </w:tr>
      <w:tr w:rsidR="007A11B4" w14:paraId="7FF37842" w14:textId="77777777" w:rsidTr="007A11B4">
        <w:trPr>
          <w:trHeight w:val="436"/>
        </w:trPr>
        <w:tc>
          <w:tcPr>
            <w:tcW w:w="1627" w:type="dxa"/>
          </w:tcPr>
          <w:p w14:paraId="33332C03" w14:textId="7B04B822"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Research questions</w:t>
            </w:r>
          </w:p>
        </w:tc>
        <w:tc>
          <w:tcPr>
            <w:tcW w:w="2106" w:type="dxa"/>
          </w:tcPr>
          <w:p w14:paraId="045CE6E6" w14:textId="63D6F065" w:rsidR="00AA59F6" w:rsidRDefault="00AA59F6" w:rsidP="00730B96">
            <w:pPr>
              <w:pStyle w:val="aa"/>
              <w:widowControl/>
              <w:numPr>
                <w:ilvl w:val="0"/>
                <w:numId w:val="2"/>
              </w:numPr>
              <w:ind w:left="300" w:hanging="284"/>
              <w:jc w:val="both"/>
              <w:rPr>
                <w:rFonts w:ascii="Times New Roman" w:hAnsi="Times New Roman" w:cs="Times New Roman"/>
              </w:rPr>
            </w:pPr>
            <w:r w:rsidRPr="00730B96">
              <w:rPr>
                <w:rFonts w:ascii="Times New Roman" w:hAnsi="Times New Roman" w:cs="Times New Roman" w:hint="eastAsia"/>
                <w:kern w:val="2"/>
                <w:sz w:val="24"/>
                <w:szCs w:val="24"/>
              </w:rPr>
              <w:t xml:space="preserve">How do </w:t>
            </w:r>
            <w:proofErr w:type="spellStart"/>
            <w:r w:rsidRPr="00730B96">
              <w:rPr>
                <w:rFonts w:ascii="Times New Roman" w:hAnsi="Times New Roman" w:cs="Times New Roman" w:hint="eastAsia"/>
                <w:kern w:val="2"/>
                <w:sz w:val="24"/>
                <w:szCs w:val="24"/>
              </w:rPr>
              <w:t>EFL</w:t>
            </w:r>
            <w:proofErr w:type="spellEnd"/>
            <w:r w:rsidRPr="00730B96">
              <w:rPr>
                <w:rFonts w:ascii="Times New Roman" w:hAnsi="Times New Roman" w:cs="Times New Roman" w:hint="eastAsia"/>
                <w:kern w:val="2"/>
                <w:sz w:val="24"/>
                <w:szCs w:val="24"/>
              </w:rPr>
              <w:t xml:space="preserve"> students practice translanguaging with AI in their writing</w:t>
            </w:r>
            <w:r w:rsidR="00730B96">
              <w:rPr>
                <w:rFonts w:ascii="Times New Roman" w:hAnsi="Times New Roman" w:cs="Times New Roman" w:hint="eastAsia"/>
              </w:rPr>
              <w:t>?</w:t>
            </w:r>
          </w:p>
          <w:p w14:paraId="4D2C3659" w14:textId="64073FCE" w:rsidR="00730B96" w:rsidRPr="00730B96" w:rsidRDefault="00730B96" w:rsidP="00730B96">
            <w:pPr>
              <w:pStyle w:val="aa"/>
              <w:widowControl/>
              <w:numPr>
                <w:ilvl w:val="0"/>
                <w:numId w:val="2"/>
              </w:numPr>
              <w:ind w:left="300" w:hanging="284"/>
              <w:jc w:val="both"/>
              <w:rPr>
                <w:rFonts w:ascii="Times New Roman" w:hAnsi="Times New Roman" w:cs="Times New Roman" w:hint="eastAsia"/>
                <w:kern w:val="2"/>
                <w:sz w:val="24"/>
                <w:szCs w:val="24"/>
              </w:rPr>
            </w:pPr>
            <w:r>
              <w:rPr>
                <w:rFonts w:ascii="Times New Roman" w:hAnsi="Times New Roman" w:cs="Times New Roman" w:hint="eastAsia"/>
              </w:rPr>
              <w:t xml:space="preserve">How do </w:t>
            </w:r>
            <w:proofErr w:type="spellStart"/>
            <w:r>
              <w:rPr>
                <w:rFonts w:ascii="Times New Roman" w:hAnsi="Times New Roman" w:cs="Times New Roman" w:hint="eastAsia"/>
              </w:rPr>
              <w:t>EFL</w:t>
            </w:r>
            <w:proofErr w:type="spellEnd"/>
            <w:r>
              <w:rPr>
                <w:rFonts w:ascii="Times New Roman" w:hAnsi="Times New Roman" w:cs="Times New Roman" w:hint="eastAsia"/>
              </w:rPr>
              <w:t xml:space="preserve"> students perceive translanguaging with AI in their writing?</w:t>
            </w:r>
          </w:p>
        </w:tc>
        <w:tc>
          <w:tcPr>
            <w:tcW w:w="2739" w:type="dxa"/>
          </w:tcPr>
          <w:p w14:paraId="412CF1FB" w14:textId="77777777" w:rsidR="00AA59F6" w:rsidRDefault="00730B96" w:rsidP="00730B96">
            <w:pPr>
              <w:pStyle w:val="aa"/>
              <w:widowControl/>
              <w:numPr>
                <w:ilvl w:val="0"/>
                <w:numId w:val="3"/>
              </w:numPr>
              <w:ind w:left="337" w:hanging="283"/>
              <w:jc w:val="both"/>
              <w:rPr>
                <w:rFonts w:ascii="Times New Roman" w:hAnsi="Times New Roman" w:cs="Times New Roman"/>
              </w:rPr>
            </w:pPr>
            <w:r w:rsidRPr="00730B96">
              <w:rPr>
                <w:rFonts w:ascii="Times New Roman" w:hAnsi="Times New Roman" w:cs="Times New Roman" w:hint="eastAsia"/>
                <w:kern w:val="2"/>
                <w:sz w:val="24"/>
                <w:szCs w:val="24"/>
              </w:rPr>
              <w:t>H</w:t>
            </w:r>
            <w:r w:rsidRPr="00730B96">
              <w:rPr>
                <w:rFonts w:ascii="Times New Roman" w:hAnsi="Times New Roman" w:cs="Times New Roman"/>
                <w:kern w:val="2"/>
                <w:sz w:val="24"/>
                <w:szCs w:val="24"/>
              </w:rPr>
              <w:t>o</w:t>
            </w:r>
            <w:r w:rsidRPr="00730B96">
              <w:rPr>
                <w:rFonts w:ascii="Times New Roman" w:hAnsi="Times New Roman" w:cs="Times New Roman" w:hint="eastAsia"/>
                <w:kern w:val="2"/>
                <w:sz w:val="24"/>
                <w:szCs w:val="24"/>
              </w:rPr>
              <w:t xml:space="preserve">w do </w:t>
            </w:r>
            <w:r>
              <w:rPr>
                <w:rFonts w:ascii="Times New Roman" w:hAnsi="Times New Roman" w:cs="Times New Roman" w:hint="eastAsia"/>
              </w:rPr>
              <w:t>students use AI translation in their learning?</w:t>
            </w:r>
          </w:p>
          <w:p w14:paraId="342DC435" w14:textId="2D044FD3" w:rsidR="00730B96" w:rsidRPr="00730B96" w:rsidRDefault="00730B96" w:rsidP="00730B96">
            <w:pPr>
              <w:pStyle w:val="aa"/>
              <w:widowControl/>
              <w:numPr>
                <w:ilvl w:val="0"/>
                <w:numId w:val="3"/>
              </w:numPr>
              <w:ind w:left="337" w:hanging="283"/>
              <w:jc w:val="both"/>
              <w:rPr>
                <w:rFonts w:ascii="Times New Roman" w:hAnsi="Times New Roman" w:cs="Times New Roman" w:hint="eastAsia"/>
                <w:kern w:val="2"/>
                <w:sz w:val="24"/>
                <w:szCs w:val="24"/>
              </w:rPr>
            </w:pPr>
            <w:r>
              <w:rPr>
                <w:rFonts w:ascii="Times New Roman" w:hAnsi="Times New Roman" w:cs="Times New Roman" w:hint="eastAsia"/>
              </w:rPr>
              <w:t>What is the impact of these AI tools on the speaking skills?</w:t>
            </w:r>
          </w:p>
        </w:tc>
        <w:tc>
          <w:tcPr>
            <w:tcW w:w="2459" w:type="dxa"/>
          </w:tcPr>
          <w:p w14:paraId="5ACCF0DB"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0340E5F7" w14:textId="513026A6"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w:t>
            </w:r>
          </w:p>
        </w:tc>
      </w:tr>
      <w:tr w:rsidR="007A11B4" w14:paraId="61263E8F" w14:textId="77777777" w:rsidTr="007A11B4">
        <w:trPr>
          <w:trHeight w:val="436"/>
        </w:trPr>
        <w:tc>
          <w:tcPr>
            <w:tcW w:w="1627" w:type="dxa"/>
          </w:tcPr>
          <w:p w14:paraId="3A596E2B" w14:textId="1257D946"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Research gaps</w:t>
            </w:r>
          </w:p>
        </w:tc>
        <w:tc>
          <w:tcPr>
            <w:tcW w:w="2106" w:type="dxa"/>
          </w:tcPr>
          <w:p w14:paraId="13E43A92" w14:textId="732C815B"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rPr>
              <w:t>L</w:t>
            </w:r>
            <w:r>
              <w:rPr>
                <w:rFonts w:ascii="Times New Roman" w:hAnsi="Times New Roman" w:cs="Times New Roman" w:hint="eastAsia"/>
              </w:rPr>
              <w:t>ittle focus on translanguaging with AI</w:t>
            </w:r>
          </w:p>
        </w:tc>
        <w:tc>
          <w:tcPr>
            <w:tcW w:w="2739" w:type="dxa"/>
          </w:tcPr>
          <w:p w14:paraId="35A7A970" w14:textId="60268386" w:rsidR="00AA59F6" w:rsidRDefault="00730B96" w:rsidP="003217E5">
            <w:pPr>
              <w:widowControl/>
              <w:jc w:val="both"/>
              <w:rPr>
                <w:rFonts w:ascii="Times New Roman" w:hAnsi="Times New Roman" w:cs="Times New Roman" w:hint="eastAsia"/>
                <w:sz w:val="24"/>
                <w:szCs w:val="24"/>
              </w:rPr>
            </w:pPr>
            <w:r>
              <w:rPr>
                <w:rFonts w:ascii="Times New Roman" w:hAnsi="Times New Roman" w:cs="Times New Roman" w:hint="eastAsia"/>
              </w:rPr>
              <w:t>Little focus on student-initiated translanguaging practices</w:t>
            </w:r>
          </w:p>
        </w:tc>
        <w:tc>
          <w:tcPr>
            <w:tcW w:w="2459" w:type="dxa"/>
          </w:tcPr>
          <w:p w14:paraId="7C1C0294"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599BE040" w14:textId="51E0E8E2"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 xml:space="preserve">The need to look at how standardized language by AI may hinder </w:t>
            </w:r>
            <w:r>
              <w:rPr>
                <w:rFonts w:ascii="Times New Roman" w:hAnsi="Times New Roman" w:cs="Times New Roman"/>
              </w:rPr>
              <w:t>language</w:t>
            </w:r>
            <w:r>
              <w:rPr>
                <w:rFonts w:ascii="Times New Roman" w:hAnsi="Times New Roman" w:cs="Times New Roman" w:hint="eastAsia"/>
              </w:rPr>
              <w:t xml:space="preserve"> diversity</w:t>
            </w:r>
          </w:p>
        </w:tc>
      </w:tr>
      <w:tr w:rsidR="007A11B4" w14:paraId="638532AC" w14:textId="77777777" w:rsidTr="007A11B4">
        <w:trPr>
          <w:trHeight w:val="436"/>
        </w:trPr>
        <w:tc>
          <w:tcPr>
            <w:tcW w:w="1627" w:type="dxa"/>
          </w:tcPr>
          <w:p w14:paraId="04C66928" w14:textId="085639E7" w:rsidR="00AA59F6" w:rsidRDefault="00AA59F6" w:rsidP="003217E5">
            <w:pPr>
              <w:widowControl/>
              <w:jc w:val="both"/>
              <w:rPr>
                <w:rFonts w:ascii="Times New Roman" w:hAnsi="Times New Roman" w:cs="Times New Roman" w:hint="eastAsia"/>
              </w:rPr>
            </w:pPr>
            <w:r>
              <w:rPr>
                <w:rFonts w:ascii="Times New Roman" w:hAnsi="Times New Roman" w:cs="Times New Roman" w:hint="eastAsia"/>
              </w:rPr>
              <w:t>Context</w:t>
            </w:r>
          </w:p>
        </w:tc>
        <w:tc>
          <w:tcPr>
            <w:tcW w:w="2106" w:type="dxa"/>
          </w:tcPr>
          <w:p w14:paraId="4ABCC639" w14:textId="3E25EA33"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CET 4 test preparation at a university in eastern China</w:t>
            </w:r>
          </w:p>
        </w:tc>
        <w:tc>
          <w:tcPr>
            <w:tcW w:w="2739" w:type="dxa"/>
          </w:tcPr>
          <w:p w14:paraId="470D565E" w14:textId="6AECCA47" w:rsidR="00AA59F6" w:rsidRDefault="007A11B4" w:rsidP="003217E5">
            <w:pPr>
              <w:widowControl/>
              <w:jc w:val="both"/>
              <w:rPr>
                <w:rFonts w:ascii="Times New Roman" w:hAnsi="Times New Roman" w:cs="Times New Roman" w:hint="eastAsia"/>
                <w:sz w:val="24"/>
                <w:szCs w:val="24"/>
              </w:rPr>
            </w:pPr>
            <w:r>
              <w:rPr>
                <w:rFonts w:ascii="Times New Roman" w:hAnsi="Times New Roman" w:cs="Times New Roman"/>
              </w:rPr>
              <w:t>A</w:t>
            </w:r>
            <w:r>
              <w:rPr>
                <w:rFonts w:ascii="Times New Roman" w:hAnsi="Times New Roman" w:cs="Times New Roman" w:hint="eastAsia"/>
              </w:rPr>
              <w:t>t a university in Thailand</w:t>
            </w:r>
          </w:p>
        </w:tc>
        <w:tc>
          <w:tcPr>
            <w:tcW w:w="2459" w:type="dxa"/>
          </w:tcPr>
          <w:p w14:paraId="65B72FEF"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3FB6D138" w14:textId="3C52F4DA"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w:t>
            </w:r>
          </w:p>
        </w:tc>
      </w:tr>
      <w:tr w:rsidR="007A11B4" w14:paraId="6CC4AF44" w14:textId="77777777" w:rsidTr="007A11B4">
        <w:trPr>
          <w:trHeight w:val="436"/>
        </w:trPr>
        <w:tc>
          <w:tcPr>
            <w:tcW w:w="1627" w:type="dxa"/>
          </w:tcPr>
          <w:p w14:paraId="58645EA6" w14:textId="5D191BE1" w:rsidR="00AA59F6" w:rsidRDefault="00AA59F6" w:rsidP="003217E5">
            <w:pPr>
              <w:widowControl/>
              <w:jc w:val="both"/>
              <w:rPr>
                <w:rFonts w:ascii="Times New Roman" w:hAnsi="Times New Roman" w:cs="Times New Roman" w:hint="eastAsia"/>
              </w:rPr>
            </w:pPr>
            <w:r>
              <w:rPr>
                <w:rFonts w:ascii="Times New Roman" w:hAnsi="Times New Roman" w:cs="Times New Roman" w:hint="eastAsia"/>
              </w:rPr>
              <w:t>Participants</w:t>
            </w:r>
          </w:p>
        </w:tc>
        <w:tc>
          <w:tcPr>
            <w:tcW w:w="2106" w:type="dxa"/>
          </w:tcPr>
          <w:p w14:paraId="1D8FFAD2" w14:textId="488F3D9B" w:rsidR="00AA59F6" w:rsidRDefault="00AA59F6" w:rsidP="003217E5">
            <w:pPr>
              <w:widowControl/>
              <w:jc w:val="both"/>
              <w:rPr>
                <w:rFonts w:ascii="Times New Roman" w:hAnsi="Times New Roman" w:cs="Times New Roman" w:hint="eastAsia"/>
                <w:sz w:val="24"/>
                <w:szCs w:val="24"/>
              </w:rPr>
            </w:pPr>
            <w:r>
              <w:rPr>
                <w:rFonts w:ascii="Times New Roman" w:hAnsi="Times New Roman" w:cs="Times New Roman" w:hint="eastAsia"/>
              </w:rPr>
              <w:t xml:space="preserve">10 </w:t>
            </w:r>
            <w:r w:rsidR="00E533B6">
              <w:rPr>
                <w:rFonts w:ascii="Times New Roman" w:hAnsi="Times New Roman" w:cs="Times New Roman" w:hint="eastAsia"/>
              </w:rPr>
              <w:t xml:space="preserve">Chinese </w:t>
            </w:r>
            <w:r>
              <w:rPr>
                <w:rFonts w:ascii="Times New Roman" w:hAnsi="Times New Roman" w:cs="Times New Roman" w:hint="eastAsia"/>
              </w:rPr>
              <w:t>freshmen majoring in executive management</w:t>
            </w:r>
            <w:r w:rsidR="00E533B6">
              <w:rPr>
                <w:rFonts w:ascii="Times New Roman" w:hAnsi="Times New Roman" w:cs="Times New Roman" w:hint="eastAsia"/>
              </w:rPr>
              <w:t xml:space="preserve"> with </w:t>
            </w:r>
            <w:proofErr w:type="spellStart"/>
            <w:r w:rsidR="00E533B6">
              <w:rPr>
                <w:rFonts w:ascii="Times New Roman" w:hAnsi="Times New Roman" w:cs="Times New Roman" w:hint="eastAsia"/>
              </w:rPr>
              <w:t>CEFR</w:t>
            </w:r>
            <w:proofErr w:type="spellEnd"/>
            <w:r w:rsidR="00E533B6">
              <w:rPr>
                <w:rFonts w:ascii="Times New Roman" w:hAnsi="Times New Roman" w:cs="Times New Roman" w:hint="eastAsia"/>
              </w:rPr>
              <w:t xml:space="preserve"> </w:t>
            </w:r>
            <w:proofErr w:type="spellStart"/>
            <w:r w:rsidR="00E533B6">
              <w:rPr>
                <w:rFonts w:ascii="Times New Roman" w:hAnsi="Times New Roman" w:cs="Times New Roman" w:hint="eastAsia"/>
              </w:rPr>
              <w:t>A2~B2</w:t>
            </w:r>
            <w:proofErr w:type="spellEnd"/>
          </w:p>
        </w:tc>
        <w:tc>
          <w:tcPr>
            <w:tcW w:w="2739" w:type="dxa"/>
          </w:tcPr>
          <w:p w14:paraId="37960F13" w14:textId="703ABBC7" w:rsidR="00AA59F6" w:rsidRDefault="007A11B4" w:rsidP="003217E5">
            <w:pPr>
              <w:widowControl/>
              <w:jc w:val="both"/>
              <w:rPr>
                <w:rFonts w:ascii="Times New Roman" w:hAnsi="Times New Roman" w:cs="Times New Roman" w:hint="eastAsia"/>
                <w:sz w:val="24"/>
                <w:szCs w:val="24"/>
              </w:rPr>
            </w:pPr>
            <w:r>
              <w:rPr>
                <w:rFonts w:ascii="Times New Roman" w:hAnsi="Times New Roman" w:cs="Times New Roman" w:hint="eastAsia"/>
              </w:rPr>
              <w:t>69 undergraduates from diverse majors</w:t>
            </w:r>
          </w:p>
        </w:tc>
        <w:tc>
          <w:tcPr>
            <w:tcW w:w="2459" w:type="dxa"/>
          </w:tcPr>
          <w:p w14:paraId="12CD1C01"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61B80C82" w14:textId="5588255D"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w:t>
            </w:r>
          </w:p>
        </w:tc>
      </w:tr>
      <w:tr w:rsidR="007A11B4" w14:paraId="3270CC93" w14:textId="77777777" w:rsidTr="007A11B4">
        <w:trPr>
          <w:trHeight w:val="436"/>
        </w:trPr>
        <w:tc>
          <w:tcPr>
            <w:tcW w:w="1627" w:type="dxa"/>
          </w:tcPr>
          <w:p w14:paraId="4878F64D" w14:textId="023BAB3D" w:rsidR="00AA59F6" w:rsidRDefault="00AA59F6" w:rsidP="003217E5">
            <w:pPr>
              <w:widowControl/>
              <w:jc w:val="both"/>
              <w:rPr>
                <w:rFonts w:ascii="Times New Roman" w:hAnsi="Times New Roman" w:cs="Times New Roman" w:hint="eastAsia"/>
              </w:rPr>
            </w:pPr>
            <w:r>
              <w:rPr>
                <w:rFonts w:ascii="Times New Roman" w:hAnsi="Times New Roman" w:cs="Times New Roman" w:hint="eastAsia"/>
              </w:rPr>
              <w:t>Methods</w:t>
            </w:r>
          </w:p>
        </w:tc>
        <w:tc>
          <w:tcPr>
            <w:tcW w:w="2106" w:type="dxa"/>
          </w:tcPr>
          <w:p w14:paraId="638DD0A5" w14:textId="3E1797E0"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hint="eastAsia"/>
              </w:rPr>
              <w:t>Thematic analysis: essays, chat history, semi-structured focus group interviews</w:t>
            </w:r>
          </w:p>
        </w:tc>
        <w:tc>
          <w:tcPr>
            <w:tcW w:w="2739" w:type="dxa"/>
          </w:tcPr>
          <w:p w14:paraId="2DBE69F8" w14:textId="77777777" w:rsidR="00AA59F6" w:rsidRDefault="007A11B4" w:rsidP="003217E5">
            <w:pPr>
              <w:widowControl/>
              <w:jc w:val="both"/>
              <w:rPr>
                <w:rFonts w:ascii="Times New Roman" w:hAnsi="Times New Roman" w:cs="Times New Roman"/>
              </w:rPr>
            </w:pPr>
            <w:r>
              <w:rPr>
                <w:rFonts w:ascii="Times New Roman" w:hAnsi="Times New Roman" w:cs="Times New Roman" w:hint="eastAsia"/>
              </w:rPr>
              <w:t>Quantitative: surveys, speaking tests</w:t>
            </w:r>
          </w:p>
          <w:p w14:paraId="528A40A1" w14:textId="21587CAA" w:rsidR="007A11B4" w:rsidRDefault="007A11B4" w:rsidP="003217E5">
            <w:pPr>
              <w:widowControl/>
              <w:jc w:val="both"/>
              <w:rPr>
                <w:rFonts w:ascii="Times New Roman" w:hAnsi="Times New Roman" w:cs="Times New Roman" w:hint="eastAsia"/>
                <w:sz w:val="24"/>
                <w:szCs w:val="24"/>
              </w:rPr>
            </w:pPr>
            <w:r>
              <w:rPr>
                <w:rFonts w:ascii="Times New Roman" w:hAnsi="Times New Roman" w:cs="Times New Roman" w:hint="eastAsia"/>
              </w:rPr>
              <w:t>Qualitative: written stories via thematic analysis</w:t>
            </w:r>
          </w:p>
        </w:tc>
        <w:tc>
          <w:tcPr>
            <w:tcW w:w="2459" w:type="dxa"/>
          </w:tcPr>
          <w:p w14:paraId="1CDE2F8A"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12D28CD0" w14:textId="3EEF3477"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rPr>
              <w:t>R</w:t>
            </w:r>
            <w:r>
              <w:rPr>
                <w:rFonts w:ascii="Times New Roman" w:hAnsi="Times New Roman" w:cs="Times New Roman" w:hint="eastAsia"/>
              </w:rPr>
              <w:t>esearchers</w:t>
            </w:r>
            <w:r>
              <w:rPr>
                <w:rFonts w:ascii="Times New Roman" w:hAnsi="Times New Roman" w:cs="Times New Roman"/>
              </w:rPr>
              <w:t>’</w:t>
            </w:r>
            <w:r>
              <w:rPr>
                <w:rFonts w:ascii="Times New Roman" w:hAnsi="Times New Roman" w:cs="Times New Roman" w:hint="eastAsia"/>
              </w:rPr>
              <w:t xml:space="preserve"> interactions with </w:t>
            </w:r>
            <w:proofErr w:type="spellStart"/>
            <w:r>
              <w:rPr>
                <w:rFonts w:ascii="Times New Roman" w:hAnsi="Times New Roman" w:cs="Times New Roman" w:hint="eastAsia"/>
              </w:rPr>
              <w:t>GPT-4o</w:t>
            </w:r>
            <w:proofErr w:type="spellEnd"/>
          </w:p>
        </w:tc>
      </w:tr>
      <w:tr w:rsidR="007A11B4" w14:paraId="1391B857" w14:textId="77777777" w:rsidTr="007A11B4">
        <w:trPr>
          <w:trHeight w:val="436"/>
        </w:trPr>
        <w:tc>
          <w:tcPr>
            <w:tcW w:w="1627" w:type="dxa"/>
          </w:tcPr>
          <w:p w14:paraId="11279B6C" w14:textId="74CF9FEB" w:rsidR="00AA59F6" w:rsidRDefault="00AA59F6" w:rsidP="003217E5">
            <w:pPr>
              <w:widowControl/>
              <w:jc w:val="both"/>
              <w:rPr>
                <w:rFonts w:ascii="Times New Roman" w:hAnsi="Times New Roman" w:cs="Times New Roman" w:hint="eastAsia"/>
              </w:rPr>
            </w:pPr>
            <w:r>
              <w:rPr>
                <w:rFonts w:ascii="Times New Roman" w:hAnsi="Times New Roman" w:cs="Times New Roman" w:hint="eastAsia"/>
              </w:rPr>
              <w:t>Results</w:t>
            </w:r>
          </w:p>
        </w:tc>
        <w:tc>
          <w:tcPr>
            <w:tcW w:w="2106" w:type="dxa"/>
          </w:tcPr>
          <w:p w14:paraId="37822AD1" w14:textId="102F4125" w:rsidR="00AA59F6" w:rsidRDefault="00E533B6" w:rsidP="003217E5">
            <w:pPr>
              <w:widowControl/>
              <w:jc w:val="both"/>
              <w:rPr>
                <w:rFonts w:ascii="Times New Roman" w:hAnsi="Times New Roman" w:cs="Times New Roman" w:hint="eastAsia"/>
                <w:sz w:val="24"/>
                <w:szCs w:val="24"/>
              </w:rPr>
            </w:pPr>
            <w:r>
              <w:rPr>
                <w:rFonts w:ascii="Times New Roman" w:hAnsi="Times New Roman" w:cs="Times New Roman"/>
              </w:rPr>
              <w:t>S</w:t>
            </w:r>
            <w:r>
              <w:rPr>
                <w:rFonts w:ascii="Times New Roman" w:hAnsi="Times New Roman" w:cs="Times New Roman" w:hint="eastAsia"/>
              </w:rPr>
              <w:t xml:space="preserve">tudents use </w:t>
            </w:r>
            <w:proofErr w:type="spellStart"/>
            <w:r>
              <w:rPr>
                <w:rFonts w:ascii="Times New Roman" w:hAnsi="Times New Roman" w:cs="Times New Roman" w:hint="eastAsia"/>
              </w:rPr>
              <w:t>L1</w:t>
            </w:r>
            <w:proofErr w:type="spellEnd"/>
            <w:r>
              <w:rPr>
                <w:rFonts w:ascii="Times New Roman" w:hAnsi="Times New Roman" w:cs="Times New Roman" w:hint="eastAsia"/>
              </w:rPr>
              <w:t xml:space="preserve"> and semiotic resources to solve problems but have mixed feelings between satisfaction and worries about overreliance</w:t>
            </w:r>
          </w:p>
        </w:tc>
        <w:tc>
          <w:tcPr>
            <w:tcW w:w="2739" w:type="dxa"/>
          </w:tcPr>
          <w:p w14:paraId="17B170B1" w14:textId="77777777" w:rsidR="00AA59F6" w:rsidRDefault="00AA59F6" w:rsidP="003217E5">
            <w:pPr>
              <w:widowControl/>
              <w:jc w:val="both"/>
              <w:rPr>
                <w:rFonts w:ascii="Times New Roman" w:hAnsi="Times New Roman" w:cs="Times New Roman" w:hint="eastAsia"/>
                <w:sz w:val="24"/>
                <w:szCs w:val="24"/>
              </w:rPr>
            </w:pPr>
          </w:p>
        </w:tc>
        <w:tc>
          <w:tcPr>
            <w:tcW w:w="2459" w:type="dxa"/>
          </w:tcPr>
          <w:p w14:paraId="0D3CE4D6" w14:textId="77777777" w:rsidR="00AA59F6" w:rsidRDefault="00AA59F6" w:rsidP="003217E5">
            <w:pPr>
              <w:widowControl/>
              <w:jc w:val="both"/>
              <w:rPr>
                <w:rFonts w:ascii="Times New Roman" w:hAnsi="Times New Roman" w:cs="Times New Roman" w:hint="eastAsia"/>
                <w:sz w:val="24"/>
                <w:szCs w:val="24"/>
              </w:rPr>
            </w:pPr>
          </w:p>
        </w:tc>
        <w:tc>
          <w:tcPr>
            <w:tcW w:w="2622" w:type="dxa"/>
          </w:tcPr>
          <w:p w14:paraId="3A576A5F" w14:textId="53729A2B" w:rsidR="00AA59F6" w:rsidRDefault="00730B96" w:rsidP="00730B96">
            <w:pPr>
              <w:pStyle w:val="aa"/>
              <w:widowControl/>
              <w:numPr>
                <w:ilvl w:val="0"/>
                <w:numId w:val="1"/>
              </w:numPr>
              <w:ind w:left="413" w:hanging="425"/>
              <w:jc w:val="both"/>
              <w:rPr>
                <w:rFonts w:ascii="Times New Roman" w:hAnsi="Times New Roman" w:cs="Times New Roman"/>
              </w:rPr>
            </w:pPr>
            <w:r>
              <w:rPr>
                <w:rFonts w:ascii="Times New Roman" w:hAnsi="Times New Roman" w:cs="Times New Roman" w:hint="eastAsia"/>
              </w:rPr>
              <w:t xml:space="preserve">AI tends to pretend it knows but has little understanding of connotations </w:t>
            </w:r>
          </w:p>
          <w:p w14:paraId="5C0DAB47" w14:textId="4A5C75CA" w:rsidR="00730B96" w:rsidRDefault="00730B96" w:rsidP="00730B96">
            <w:pPr>
              <w:pStyle w:val="aa"/>
              <w:widowControl/>
              <w:numPr>
                <w:ilvl w:val="0"/>
                <w:numId w:val="1"/>
              </w:numPr>
              <w:ind w:left="413" w:hanging="425"/>
              <w:jc w:val="both"/>
              <w:rPr>
                <w:rFonts w:ascii="Times New Roman" w:hAnsi="Times New Roman" w:cs="Times New Roman"/>
              </w:rPr>
            </w:pPr>
            <w:r>
              <w:rPr>
                <w:rFonts w:ascii="Times New Roman" w:hAnsi="Times New Roman" w:cs="Times New Roman" w:hint="eastAsia"/>
              </w:rPr>
              <w:t>AI</w:t>
            </w:r>
            <w:r>
              <w:rPr>
                <w:rFonts w:ascii="Times New Roman" w:hAnsi="Times New Roman" w:cs="Times New Roman"/>
              </w:rPr>
              <w:t>’</w:t>
            </w:r>
            <w:r>
              <w:rPr>
                <w:rFonts w:ascii="Times New Roman" w:hAnsi="Times New Roman" w:cs="Times New Roman" w:hint="eastAsia"/>
              </w:rPr>
              <w:t xml:space="preserve"> s language is static rather than fast-changing language nature</w:t>
            </w:r>
          </w:p>
          <w:p w14:paraId="7423917F" w14:textId="3CB43EFD" w:rsidR="00730B96" w:rsidRPr="00730B96" w:rsidRDefault="00730B96" w:rsidP="00730B96">
            <w:pPr>
              <w:pStyle w:val="aa"/>
              <w:widowControl/>
              <w:numPr>
                <w:ilvl w:val="0"/>
                <w:numId w:val="1"/>
              </w:numPr>
              <w:ind w:left="413" w:hanging="425"/>
              <w:jc w:val="both"/>
              <w:rPr>
                <w:rFonts w:ascii="Times New Roman" w:hAnsi="Times New Roman" w:cs="Times New Roman" w:hint="eastAsia"/>
                <w:kern w:val="2"/>
                <w:sz w:val="24"/>
                <w:szCs w:val="24"/>
              </w:rPr>
            </w:pPr>
            <w:r>
              <w:rPr>
                <w:rFonts w:ascii="Times New Roman" w:hAnsi="Times New Roman" w:cs="Times New Roman" w:hint="eastAsia"/>
              </w:rPr>
              <w:t>AI has no communicative intent on meaning-making</w:t>
            </w:r>
          </w:p>
        </w:tc>
      </w:tr>
    </w:tbl>
    <w:p w14:paraId="5C3E5A3B" w14:textId="77777777" w:rsidR="00091225" w:rsidRDefault="00091225" w:rsidP="003217E5">
      <w:pPr>
        <w:widowControl/>
        <w:jc w:val="both"/>
        <w:rPr>
          <w:rFonts w:ascii="Times New Roman" w:hAnsi="Times New Roman" w:cs="Times New Roman" w:hint="eastAsia"/>
          <w:sz w:val="24"/>
          <w:szCs w:val="24"/>
        </w:rPr>
      </w:pPr>
    </w:p>
    <w:p w14:paraId="1C9C27FC" w14:textId="77777777" w:rsidR="006825A3" w:rsidRPr="006825A3" w:rsidRDefault="006825A3" w:rsidP="003217E5">
      <w:pPr>
        <w:widowControl/>
        <w:jc w:val="both"/>
        <w:rPr>
          <w:rFonts w:ascii="Times New Roman" w:hAnsi="Times New Roman" w:cs="Times New Roman" w:hint="eastAsia"/>
          <w:sz w:val="24"/>
          <w:szCs w:val="24"/>
        </w:rPr>
      </w:pPr>
    </w:p>
    <w:sectPr w:rsidR="006825A3" w:rsidRPr="006825A3" w:rsidSect="007A11B4">
      <w:pgSz w:w="11906" w:h="16838"/>
      <w:pgMar w:top="567" w:right="567" w:bottom="567" w:left="56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1C7"/>
    <w:multiLevelType w:val="hybridMultilevel"/>
    <w:tmpl w:val="F2C29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4049C"/>
    <w:multiLevelType w:val="hybridMultilevel"/>
    <w:tmpl w:val="7F8E0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6778A"/>
    <w:multiLevelType w:val="hybridMultilevel"/>
    <w:tmpl w:val="A4B64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975431">
    <w:abstractNumId w:val="0"/>
  </w:num>
  <w:num w:numId="2" w16cid:durableId="1123379208">
    <w:abstractNumId w:val="1"/>
  </w:num>
  <w:num w:numId="3" w16cid:durableId="182944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F5"/>
    <w:rsid w:val="000832E7"/>
    <w:rsid w:val="00091225"/>
    <w:rsid w:val="000A49DB"/>
    <w:rsid w:val="00170EB5"/>
    <w:rsid w:val="00231597"/>
    <w:rsid w:val="00254D88"/>
    <w:rsid w:val="002E5A48"/>
    <w:rsid w:val="00311F2F"/>
    <w:rsid w:val="003217E5"/>
    <w:rsid w:val="00353E17"/>
    <w:rsid w:val="004226F5"/>
    <w:rsid w:val="0057496D"/>
    <w:rsid w:val="00641E92"/>
    <w:rsid w:val="00643102"/>
    <w:rsid w:val="00652902"/>
    <w:rsid w:val="00681750"/>
    <w:rsid w:val="006825A3"/>
    <w:rsid w:val="006B3953"/>
    <w:rsid w:val="007060F8"/>
    <w:rsid w:val="00730B96"/>
    <w:rsid w:val="007A11B4"/>
    <w:rsid w:val="00807C22"/>
    <w:rsid w:val="009C4611"/>
    <w:rsid w:val="00AA59F6"/>
    <w:rsid w:val="00B27974"/>
    <w:rsid w:val="00C459F4"/>
    <w:rsid w:val="00CC5B93"/>
    <w:rsid w:val="00CD1B17"/>
    <w:rsid w:val="00D508C3"/>
    <w:rsid w:val="00E033A0"/>
    <w:rsid w:val="00E46DC2"/>
    <w:rsid w:val="00E533B6"/>
    <w:rsid w:val="00E908DB"/>
    <w:rsid w:val="00F47C0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658E"/>
  <w15:chartTrackingRefBased/>
  <w15:docId w15:val="{C03E68DD-D149-4C26-9DC8-11577F6DD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22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2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26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26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26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26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26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26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26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1">
    <w:name w:val="樣式2"/>
    <w:basedOn w:val="a1"/>
    <w:uiPriority w:val="99"/>
    <w:rsid w:val="00652902"/>
    <w:pPr>
      <w:spacing w:after="0" w:line="240" w:lineRule="auto"/>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table" w:styleId="a3">
    <w:name w:val="Table Grid"/>
    <w:basedOn w:val="a1"/>
    <w:uiPriority w:val="39"/>
    <w:rsid w:val="002E5A48"/>
    <w:pPr>
      <w:spacing w:after="0" w:line="240" w:lineRule="auto"/>
    </w:pPr>
    <w:rPr>
      <w:kern w:val="2"/>
      <w:sz w:val="24"/>
      <w:szCs w:val="24"/>
    </w:rPr>
    <w:tblPr>
      <w:tblBorders>
        <w:top w:val="single" w:sz="4" w:space="0" w:color="auto"/>
        <w:bottom w:val="single" w:sz="4"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標題 1 字元"/>
    <w:basedOn w:val="a0"/>
    <w:link w:val="1"/>
    <w:uiPriority w:val="9"/>
    <w:rsid w:val="004226F5"/>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4226F5"/>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4226F5"/>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4226F5"/>
    <w:rPr>
      <w:rFonts w:eastAsiaTheme="majorEastAsia" w:cstheme="majorBidi"/>
      <w:i/>
      <w:iCs/>
      <w:color w:val="0F4761" w:themeColor="accent1" w:themeShade="BF"/>
    </w:rPr>
  </w:style>
  <w:style w:type="character" w:customStyle="1" w:styleId="50">
    <w:name w:val="標題 5 字元"/>
    <w:basedOn w:val="a0"/>
    <w:link w:val="5"/>
    <w:uiPriority w:val="9"/>
    <w:semiHidden/>
    <w:rsid w:val="004226F5"/>
    <w:rPr>
      <w:rFonts w:eastAsiaTheme="majorEastAsia" w:cstheme="majorBidi"/>
      <w:color w:val="0F4761" w:themeColor="accent1" w:themeShade="BF"/>
    </w:rPr>
  </w:style>
  <w:style w:type="character" w:customStyle="1" w:styleId="60">
    <w:name w:val="標題 6 字元"/>
    <w:basedOn w:val="a0"/>
    <w:link w:val="6"/>
    <w:uiPriority w:val="9"/>
    <w:semiHidden/>
    <w:rsid w:val="004226F5"/>
    <w:rPr>
      <w:rFonts w:eastAsiaTheme="majorEastAsia" w:cstheme="majorBidi"/>
      <w:i/>
      <w:iCs/>
      <w:color w:val="595959" w:themeColor="text1" w:themeTint="A6"/>
    </w:rPr>
  </w:style>
  <w:style w:type="character" w:customStyle="1" w:styleId="70">
    <w:name w:val="標題 7 字元"/>
    <w:basedOn w:val="a0"/>
    <w:link w:val="7"/>
    <w:uiPriority w:val="9"/>
    <w:semiHidden/>
    <w:rsid w:val="004226F5"/>
    <w:rPr>
      <w:rFonts w:eastAsiaTheme="majorEastAsia" w:cstheme="majorBidi"/>
      <w:color w:val="595959" w:themeColor="text1" w:themeTint="A6"/>
    </w:rPr>
  </w:style>
  <w:style w:type="character" w:customStyle="1" w:styleId="80">
    <w:name w:val="標題 8 字元"/>
    <w:basedOn w:val="a0"/>
    <w:link w:val="8"/>
    <w:uiPriority w:val="9"/>
    <w:semiHidden/>
    <w:rsid w:val="004226F5"/>
    <w:rPr>
      <w:rFonts w:eastAsiaTheme="majorEastAsia" w:cstheme="majorBidi"/>
      <w:i/>
      <w:iCs/>
      <w:color w:val="272727" w:themeColor="text1" w:themeTint="D8"/>
    </w:rPr>
  </w:style>
  <w:style w:type="character" w:customStyle="1" w:styleId="90">
    <w:name w:val="標題 9 字元"/>
    <w:basedOn w:val="a0"/>
    <w:link w:val="9"/>
    <w:uiPriority w:val="9"/>
    <w:semiHidden/>
    <w:rsid w:val="004226F5"/>
    <w:rPr>
      <w:rFonts w:eastAsiaTheme="majorEastAsia" w:cstheme="majorBidi"/>
      <w:color w:val="272727" w:themeColor="text1" w:themeTint="D8"/>
    </w:rPr>
  </w:style>
  <w:style w:type="paragraph" w:styleId="a4">
    <w:name w:val="Title"/>
    <w:basedOn w:val="a"/>
    <w:next w:val="a"/>
    <w:link w:val="a5"/>
    <w:uiPriority w:val="10"/>
    <w:qFormat/>
    <w:rsid w:val="0042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4226F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226F5"/>
    <w:pPr>
      <w:numPr>
        <w:ilvl w:val="1"/>
      </w:numPr>
    </w:pPr>
    <w:rPr>
      <w:rFonts w:eastAsiaTheme="majorEastAsia" w:cstheme="majorBidi"/>
      <w:color w:val="595959" w:themeColor="text1" w:themeTint="A6"/>
      <w:spacing w:val="15"/>
      <w:sz w:val="28"/>
      <w:szCs w:val="28"/>
    </w:rPr>
  </w:style>
  <w:style w:type="character" w:customStyle="1" w:styleId="a7">
    <w:name w:val="副標題 字元"/>
    <w:basedOn w:val="a0"/>
    <w:link w:val="a6"/>
    <w:uiPriority w:val="11"/>
    <w:rsid w:val="004226F5"/>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4226F5"/>
    <w:pPr>
      <w:spacing w:before="160"/>
      <w:jc w:val="center"/>
    </w:pPr>
    <w:rPr>
      <w:i/>
      <w:iCs/>
      <w:color w:val="404040" w:themeColor="text1" w:themeTint="BF"/>
    </w:rPr>
  </w:style>
  <w:style w:type="character" w:customStyle="1" w:styleId="a9">
    <w:name w:val="引文 字元"/>
    <w:basedOn w:val="a0"/>
    <w:link w:val="a8"/>
    <w:uiPriority w:val="29"/>
    <w:rsid w:val="004226F5"/>
    <w:rPr>
      <w:i/>
      <w:iCs/>
      <w:color w:val="404040" w:themeColor="text1" w:themeTint="BF"/>
    </w:rPr>
  </w:style>
  <w:style w:type="paragraph" w:styleId="aa">
    <w:name w:val="List Paragraph"/>
    <w:basedOn w:val="a"/>
    <w:uiPriority w:val="34"/>
    <w:qFormat/>
    <w:rsid w:val="004226F5"/>
    <w:pPr>
      <w:ind w:left="720"/>
      <w:contextualSpacing/>
    </w:pPr>
  </w:style>
  <w:style w:type="character" w:styleId="ab">
    <w:name w:val="Intense Emphasis"/>
    <w:basedOn w:val="a0"/>
    <w:uiPriority w:val="21"/>
    <w:qFormat/>
    <w:rsid w:val="004226F5"/>
    <w:rPr>
      <w:i/>
      <w:iCs/>
      <w:color w:val="0F4761" w:themeColor="accent1" w:themeShade="BF"/>
    </w:rPr>
  </w:style>
  <w:style w:type="paragraph" w:styleId="ac">
    <w:name w:val="Intense Quote"/>
    <w:basedOn w:val="a"/>
    <w:next w:val="a"/>
    <w:link w:val="ad"/>
    <w:uiPriority w:val="30"/>
    <w:qFormat/>
    <w:rsid w:val="00422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4226F5"/>
    <w:rPr>
      <w:i/>
      <w:iCs/>
      <w:color w:val="0F4761" w:themeColor="accent1" w:themeShade="BF"/>
    </w:rPr>
  </w:style>
  <w:style w:type="character" w:styleId="ae">
    <w:name w:val="Intense Reference"/>
    <w:basedOn w:val="a0"/>
    <w:uiPriority w:val="32"/>
    <w:qFormat/>
    <w:rsid w:val="004226F5"/>
    <w:rPr>
      <w:b/>
      <w:bCs/>
      <w:smallCaps/>
      <w:color w:val="0F4761" w:themeColor="accent1" w:themeShade="BF"/>
      <w:spacing w:val="5"/>
    </w:rPr>
  </w:style>
  <w:style w:type="table" w:styleId="af">
    <w:name w:val="Grid Table Light"/>
    <w:basedOn w:val="a1"/>
    <w:uiPriority w:val="40"/>
    <w:rsid w:val="007A11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3</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Chang</dc:creator>
  <cp:keywords/>
  <dc:description/>
  <cp:lastModifiedBy>Clement Chang</cp:lastModifiedBy>
  <cp:revision>5</cp:revision>
  <dcterms:created xsi:type="dcterms:W3CDTF">2026-05-31T07:02:00Z</dcterms:created>
  <dcterms:modified xsi:type="dcterms:W3CDTF">2026-05-31T10:23:00Z</dcterms:modified>
</cp:coreProperties>
</file>