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4B192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478D35C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F562523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76DB6882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5A45374A" w14:textId="77777777" w:rsidR="00D85784" w:rsidRPr="00254F63" w:rsidRDefault="00D85784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2C66F9A9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058491D4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49DB25CA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7745A3ED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45AEAA5E" w14:textId="77777777" w:rsidR="00D744A9" w:rsidRDefault="00D744A9" w:rsidP="00D744A9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לבדיקת גז ראדון </w:t>
      </w:r>
      <w:r w:rsidR="00766D64">
        <w:rPr>
          <w:rFonts w:cs="David" w:hint="cs"/>
          <w:b/>
          <w:bCs/>
          <w:sz w:val="36"/>
          <w:szCs w:val="36"/>
          <w:u w:val="single"/>
          <w:rtl/>
        </w:rPr>
        <w:t xml:space="preserve">לטופס 4 </w:t>
      </w:r>
      <w:r>
        <w:rPr>
          <w:rFonts w:cs="David" w:hint="cs"/>
          <w:b/>
          <w:bCs/>
          <w:sz w:val="36"/>
          <w:szCs w:val="36"/>
          <w:u w:val="single"/>
          <w:rtl/>
        </w:rPr>
        <w:t>ע"י בודק מוסמך</w:t>
      </w:r>
    </w:p>
    <w:p w14:paraId="58CAA7F2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7199D9E9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3649A82C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42C56272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295E8DAD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u w:val="single"/>
          <w:rtl/>
        </w:rPr>
        <w:t>קבלן? יזם? בונה בית?</w:t>
      </w:r>
    </w:p>
    <w:p w14:paraId="2B6DECA8" w14:textId="77777777" w:rsidR="00766D64" w:rsidRPr="00BE694C" w:rsidRDefault="00766D64" w:rsidP="00924B65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אם אתה מתכנן בנייה תדע שללא בדיקת ראדון למבנה לא תוכל לקבל אישור אכלוס וטופס 4.</w:t>
      </w:r>
    </w:p>
    <w:p w14:paraId="331CB576" w14:textId="77777777" w:rsidR="00766D64" w:rsidRPr="00BE694C" w:rsidRDefault="00766D64" w:rsidP="00766D64">
      <w:pPr>
        <w:spacing w:line="360" w:lineRule="auto"/>
        <w:jc w:val="center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fldChar w:fldCharType="begin"/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</w:rPr>
        <w:instrText>INCLUDEPICTURE "http://galit.co.il/files/shutterstock_3201238.jpg" \* MERGEFORMATINET</w:instrText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  <w:rtl/>
        </w:rPr>
        <w:fldChar w:fldCharType="separate"/>
      </w:r>
      <w:r w:rsidRPr="00BE694C">
        <w:rPr>
          <w:rFonts w:ascii="Arial" w:hAnsi="Arial" w:cs="David"/>
          <w:sz w:val="28"/>
          <w:szCs w:val="28"/>
        </w:rPr>
        <w:pict w14:anchorId="6859A038">
          <v:shape id="_x0000_i1025" type="#_x0000_t75" style="width:228pt;height:215.5pt">
            <v:imagedata r:id="rId8" r:href="rId9"/>
          </v:shape>
        </w:pict>
      </w:r>
      <w:r w:rsidRPr="00BE694C">
        <w:rPr>
          <w:rFonts w:ascii="Arial" w:hAnsi="Arial" w:cs="David"/>
          <w:sz w:val="28"/>
          <w:szCs w:val="28"/>
          <w:rtl/>
        </w:rPr>
        <w:fldChar w:fldCharType="end"/>
      </w:r>
    </w:p>
    <w:p w14:paraId="6F6A2DD5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</w:t>
      </w:r>
    </w:p>
    <w:p w14:paraId="576D2689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יש לנו ניסיון של חצי מיליון בדיקות – לפחות</w:t>
      </w:r>
      <w:r w:rsidRPr="00BE694C">
        <w:rPr>
          <w:rFonts w:ascii="Arial" w:hAnsi="Arial" w:cs="David"/>
          <w:sz w:val="28"/>
          <w:szCs w:val="28"/>
          <w:rtl/>
        </w:rPr>
        <w:br/>
        <w:t>המומחים שלנו מוסמכים לביצוע בדיקות ראדון מטעם המשרד להגנת הסביבה, בהתאם לתקן 4175 ובכפוף לנוהלי מדידות גז ראדון</w:t>
      </w:r>
      <w:r>
        <w:rPr>
          <w:rFonts w:ascii="Arial" w:hAnsi="Arial" w:cs="David" w:hint="cs"/>
          <w:sz w:val="28"/>
          <w:szCs w:val="28"/>
          <w:rtl/>
        </w:rPr>
        <w:t xml:space="preserve">. אנו </w:t>
      </w:r>
      <w:r w:rsidRPr="00BE694C">
        <w:rPr>
          <w:rFonts w:ascii="Arial" w:hAnsi="Arial" w:cs="David"/>
          <w:sz w:val="28"/>
          <w:szCs w:val="28"/>
          <w:rtl/>
        </w:rPr>
        <w:t xml:space="preserve">בעלי ניסיון עשיר בבדיקות גז ראדון בפרויקטים קטנים כגדולים, המבצעים מידי שנה אלפי מדידות. עד עתה דגמנו </w:t>
      </w:r>
      <w:r>
        <w:rPr>
          <w:rFonts w:ascii="Arial" w:hAnsi="Arial" w:cs="David" w:hint="cs"/>
          <w:sz w:val="28"/>
          <w:szCs w:val="28"/>
          <w:rtl/>
        </w:rPr>
        <w:t>למעלה מחצי מיליון בדיקות גז ראדון</w:t>
      </w:r>
      <w:r w:rsidRPr="00BE694C">
        <w:rPr>
          <w:rFonts w:ascii="Arial" w:hAnsi="Arial" w:cs="David"/>
          <w:sz w:val="28"/>
          <w:szCs w:val="28"/>
          <w:rtl/>
        </w:rPr>
        <w:t>!</w:t>
      </w:r>
    </w:p>
    <w:p w14:paraId="116C2DD0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 </w:t>
      </w:r>
    </w:p>
    <w:p w14:paraId="7E264872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אנו נלווה אותך עד לקבלת טופס 4 </w:t>
      </w:r>
      <w:r w:rsidRPr="00BE694C">
        <w:rPr>
          <w:rFonts w:ascii="Arial" w:hAnsi="Arial" w:cs="David"/>
          <w:sz w:val="28"/>
          <w:szCs w:val="28"/>
          <w:rtl/>
        </w:rPr>
        <w:br/>
        <w:t xml:space="preserve">בזכות הידע, הניסיון והכלים </w:t>
      </w:r>
      <w:r>
        <w:rPr>
          <w:rFonts w:ascii="Arial" w:hAnsi="Arial" w:cs="David" w:hint="cs"/>
          <w:sz w:val="28"/>
          <w:szCs w:val="28"/>
          <w:rtl/>
        </w:rPr>
        <w:t>שברשותנו</w:t>
      </w:r>
      <w:r w:rsidRPr="00BE694C">
        <w:rPr>
          <w:rFonts w:ascii="Arial" w:hAnsi="Arial" w:cs="David"/>
          <w:sz w:val="28"/>
          <w:szCs w:val="28"/>
          <w:rtl/>
        </w:rPr>
        <w:t xml:space="preserve"> הטיפול בפנייתך יהיה מהיר, יעיל ומכוון לקבלת הטופס המיוחל. צלצל עוד היום.</w:t>
      </w:r>
    </w:p>
    <w:p w14:paraId="1DB62CFC" w14:textId="77777777" w:rsidR="00766D64" w:rsidRPr="00C54DAE" w:rsidRDefault="00766D64" w:rsidP="00766D64">
      <w:pPr>
        <w:spacing w:line="360" w:lineRule="auto"/>
        <w:jc w:val="both"/>
        <w:rPr>
          <w:rFonts w:cs="David" w:hint="cs"/>
          <w:sz w:val="28"/>
          <w:szCs w:val="28"/>
          <w:rtl/>
        </w:rPr>
      </w:pPr>
      <w:r w:rsidRPr="00C54DAE">
        <w:rPr>
          <w:rFonts w:ascii="Arial" w:hAnsi="Arial" w:cs="David"/>
          <w:sz w:val="28"/>
          <w:szCs w:val="28"/>
          <w:rtl/>
        </w:rPr>
        <w:lastRenderedPageBreak/>
        <w:t>גלית החברה לאיכות הסביבה בע"מ נוסדה בשנת 199</w:t>
      </w:r>
      <w:r w:rsidRPr="00C54DAE">
        <w:rPr>
          <w:rFonts w:ascii="Arial" w:hAnsi="Arial" w:cs="David" w:hint="cs"/>
          <w:sz w:val="28"/>
          <w:szCs w:val="28"/>
          <w:rtl/>
        </w:rPr>
        <w:t xml:space="preserve">8. </w:t>
      </w:r>
      <w:r w:rsidRPr="00C54DAE">
        <w:rPr>
          <w:rFonts w:ascii="Arial" w:hAnsi="Arial" w:cs="David"/>
          <w:sz w:val="28"/>
          <w:szCs w:val="28"/>
          <w:rtl/>
        </w:rPr>
        <w:t>החברה פועלת תחת פיקוח וברישיונות המשרד לאיכות הסביבה</w:t>
      </w:r>
      <w:r w:rsidRPr="00C54DAE">
        <w:rPr>
          <w:rFonts w:ascii="Arial" w:hAnsi="Arial" w:cs="David" w:hint="cs"/>
          <w:sz w:val="28"/>
          <w:szCs w:val="28"/>
          <w:rtl/>
        </w:rPr>
        <w:t>, ו</w:t>
      </w:r>
      <w:r w:rsidRPr="00C54DAE">
        <w:rPr>
          <w:rFonts w:ascii="Arial" w:hAnsi="Arial" w:cs="David"/>
          <w:sz w:val="28"/>
          <w:szCs w:val="28"/>
          <w:rtl/>
        </w:rPr>
        <w:t>מעסיקה עובדי</w:t>
      </w:r>
      <w:r w:rsidRPr="00C54DAE">
        <w:rPr>
          <w:rFonts w:ascii="Arial" w:hAnsi="Arial" w:cs="David" w:hint="cs"/>
          <w:sz w:val="28"/>
          <w:szCs w:val="28"/>
          <w:rtl/>
        </w:rPr>
        <w:t>ם</w:t>
      </w:r>
      <w:r w:rsidRPr="00C54DAE">
        <w:rPr>
          <w:rFonts w:ascii="Arial" w:hAnsi="Arial" w:cs="David"/>
          <w:sz w:val="28"/>
          <w:szCs w:val="28"/>
          <w:rtl/>
        </w:rPr>
        <w:t xml:space="preserve"> מיומנים ומוסמכים לעבוד בתחומיה</w:t>
      </w:r>
      <w:r w:rsidRPr="00C54DAE">
        <w:rPr>
          <w:rFonts w:ascii="Arial" w:hAnsi="Arial" w:cs="David" w:hint="cs"/>
          <w:sz w:val="28"/>
          <w:szCs w:val="28"/>
          <w:rtl/>
        </w:rPr>
        <w:t>.</w:t>
      </w:r>
      <w:r w:rsidRPr="00C54DAE">
        <w:rPr>
          <w:rFonts w:ascii="Arial" w:hAnsi="Arial" w:cs="David"/>
          <w:sz w:val="28"/>
          <w:szCs w:val="28"/>
          <w:rtl/>
        </w:rPr>
        <w:t xml:space="preserve"> העובדים משתתפים באופן קבוע בכנסים ובהשתלמויות בארץ ובחו"ל ומתעדכנים בכל החידושים, החומרים, האביזרים והשיטות בענפים. כל זאת על מנת לשמור על רמת המקצועיות הגבוהה הניתנת ללקוחותינו.</w:t>
      </w:r>
    </w:p>
    <w:p w14:paraId="70E884DA" w14:textId="77777777" w:rsidR="00766D64" w:rsidRDefault="00766D64" w:rsidP="00766D64">
      <w:pPr>
        <w:spacing w:line="360" w:lineRule="auto"/>
        <w:rPr>
          <w:rFonts w:cs="David" w:hint="cs"/>
          <w:rtl/>
        </w:rPr>
      </w:pPr>
    </w:p>
    <w:tbl>
      <w:tblPr>
        <w:bidiVisual/>
        <w:tblW w:w="0" w:type="auto"/>
        <w:tblLook w:val="04A0" w:firstRow="1" w:lastRow="0" w:firstColumn="1" w:lastColumn="0" w:noHBand="0" w:noVBand="1"/>
      </w:tblPr>
      <w:tblGrid>
        <w:gridCol w:w="2596"/>
        <w:gridCol w:w="7870"/>
      </w:tblGrid>
      <w:tr w:rsidR="00766D64" w:rsidRPr="00645283" w14:paraId="0763C899" w14:textId="77777777" w:rsidTr="00E81812">
        <w:tc>
          <w:tcPr>
            <w:tcW w:w="2636" w:type="dxa"/>
            <w:vAlign w:val="center"/>
          </w:tcPr>
          <w:p w14:paraId="233DA013" w14:textId="509D58A5" w:rsidR="00766D64" w:rsidRPr="00645283" w:rsidRDefault="00C77F93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noProof/>
                <w:lang w:eastAsia="en-US"/>
              </w:rPr>
              <w:drawing>
                <wp:inline distT="0" distB="0" distL="0" distR="0" wp14:anchorId="51646A2C" wp14:editId="06EFBF01">
                  <wp:extent cx="609600" cy="622300"/>
                  <wp:effectExtent l="0" t="0" r="0" b="0"/>
                  <wp:docPr id="3" name="תמונה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22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46" w:type="dxa"/>
            <w:vAlign w:val="center"/>
          </w:tcPr>
          <w:p w14:paraId="0E32BC91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4B78BAFA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החברה לאיכות הסביבה 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 xml:space="preserve">נבחנה ונסקרה ע"י מכון התקנים הישראלי ונמצאה מתאימה לדרישות התקן הישראלי והתקן הבינלאומי  ת"י 2000 : 9001 </w:t>
            </w:r>
            <w:r w:rsidRPr="00645283">
              <w:rPr>
                <w:rFonts w:ascii="Arial" w:hAnsi="Arial" w:cs="David"/>
                <w:color w:val="333333"/>
                <w:lang w:eastAsia="en-US"/>
              </w:rPr>
              <w:t>ISO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.</w:t>
            </w:r>
          </w:p>
          <w:p w14:paraId="71A9DA6A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  <w:p w14:paraId="1C2D0D4B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  <w:tr w:rsidR="00766D64" w:rsidRPr="00645283" w14:paraId="3E959EBA" w14:textId="77777777" w:rsidTr="00E81812">
        <w:tc>
          <w:tcPr>
            <w:tcW w:w="2636" w:type="dxa"/>
            <w:vAlign w:val="center"/>
          </w:tcPr>
          <w:p w14:paraId="1A133A99" w14:textId="32C211DF" w:rsidR="00766D64" w:rsidRPr="00645283" w:rsidRDefault="00C77F93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noProof/>
                <w:lang w:eastAsia="en-US"/>
              </w:rPr>
              <w:drawing>
                <wp:inline distT="0" distB="0" distL="0" distR="0" wp14:anchorId="144A050F" wp14:editId="0C3C78B7">
                  <wp:extent cx="596900" cy="622300"/>
                  <wp:effectExtent l="0" t="0" r="0" b="0"/>
                  <wp:docPr id="4" name="תמונה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6900" cy="622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46" w:type="dxa"/>
            <w:vAlign w:val="center"/>
          </w:tcPr>
          <w:p w14:paraId="6EBBCF14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360427C1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החברה לאיכות הסביבה נבחנה ונסקרה ע"י מכון התקנים ונמצאה כי הינה מנהלת מערכת ניהול סביבתי ע"פ הדרישות לתקן הישראלי והתקן הבינלאומי ת"י 14001:2004.</w:t>
            </w:r>
          </w:p>
          <w:p w14:paraId="5875E9C2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</w:tbl>
    <w:p w14:paraId="0CF72AF4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01377CE8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48BF6E7A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72FE1FE0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1A19CCB6" w14:textId="77777777" w:rsidR="00D744A9" w:rsidRDefault="00D744A9" w:rsidP="00AA0DA0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AA0DA0">
        <w:rPr>
          <w:rFonts w:cs="David" w:hint="cs"/>
          <w:sz w:val="28"/>
          <w:szCs w:val="28"/>
        </w:rPr>
        <w:t>E</w:t>
      </w:r>
      <w:r w:rsidR="00AA0DA0">
        <w:rPr>
          <w:rFonts w:cs="David"/>
          <w:sz w:val="28"/>
          <w:szCs w:val="28"/>
        </w:rPr>
        <w:t>lectret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 בעל דיוק ואמינות גבוהה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AA0DA0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>ם סגורים</w:t>
      </w:r>
      <w:r>
        <w:rPr>
          <w:rFonts w:cs="David" w:hint="cs"/>
          <w:sz w:val="28"/>
          <w:szCs w:val="28"/>
          <w:rtl/>
        </w:rPr>
        <w:t>.</w:t>
      </w:r>
    </w:p>
    <w:p w14:paraId="6ACF312A" w14:textId="77777777" w:rsidR="00924B65" w:rsidRDefault="00924B65" w:rsidP="00924B65">
      <w:pPr>
        <w:numPr>
          <w:ilvl w:val="0"/>
          <w:numId w:val="42"/>
        </w:numPr>
        <w:spacing w:line="360" w:lineRule="auto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איסוף הגלאים ע"י בודק ראדון מוסמך לאחר 3 ימים מלאים. (72 שעות מינימום)</w:t>
      </w:r>
    </w:p>
    <w:p w14:paraId="299E0A4D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2EFDF122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5F1871ED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47D7835D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31D760B3" w14:textId="77777777" w:rsidR="00F82CF9" w:rsidRPr="003263B6" w:rsidRDefault="00F82CF9" w:rsidP="00F82CF9">
      <w:pPr>
        <w:rPr>
          <w:rFonts w:cs="David"/>
          <w:rtl/>
        </w:rPr>
      </w:pPr>
    </w:p>
    <w:p w14:paraId="2EA58BAB" w14:textId="77777777" w:rsidR="00F82CF9" w:rsidRDefault="00F82CF9" w:rsidP="00F82CF9">
      <w:pPr>
        <w:rPr>
          <w:rFonts w:cs="David"/>
          <w:rtl/>
        </w:rPr>
      </w:pPr>
    </w:p>
    <w:p w14:paraId="1FEBF464" w14:textId="77777777" w:rsidR="00F82CF9" w:rsidRPr="005A7EED" w:rsidRDefault="00F82CF9" w:rsidP="00F82CF9">
      <w:pPr>
        <w:rPr>
          <w:rFonts w:cs="David" w:hint="cs"/>
          <w:rtl/>
        </w:rPr>
      </w:pPr>
    </w:p>
    <w:p w14:paraId="3A0B6EEE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3AB68B1" w14:textId="77777777" w:rsidR="00F82CF9" w:rsidRPr="005A7EED" w:rsidRDefault="00F82CF9" w:rsidP="00F82CF9">
      <w:pPr>
        <w:rPr>
          <w:rFonts w:cs="David" w:hint="cs"/>
          <w:rtl/>
        </w:rPr>
      </w:pPr>
    </w:p>
    <w:p w14:paraId="41DC2C0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692380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227C2775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10026EDA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8634F4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24E52578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5DB3BCC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4691B45C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EC1108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2FA4D6FA" w14:textId="77777777" w:rsidR="00B451E2" w:rsidRDefault="00924B65" w:rsidP="00924B6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ביצוע בדיקות גז ראדון לטופס 4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61D801EB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36CE910D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D9F832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B774A6E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0A6F40F2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0E3960B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A3F993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4E63CFC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0FBE4D24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2A21D65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704E71D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C71861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7A32037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BC91CC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3C3232B9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6CD0C789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2083B4EE" w14:textId="77777777" w:rsidR="00924B65" w:rsidRDefault="00924B65" w:rsidP="00924B65">
      <w:pPr>
        <w:numPr>
          <w:ilvl w:val="0"/>
          <w:numId w:val="43"/>
        </w:numPr>
        <w:spacing w:line="360" w:lineRule="auto"/>
        <w:rPr>
          <w:rFonts w:ascii="Arial" w:hAnsi="Arial" w:cs="David"/>
          <w:sz w:val="28"/>
          <w:szCs w:val="28"/>
        </w:rPr>
      </w:pPr>
      <w:r w:rsidRPr="00924B65">
        <w:rPr>
          <w:rFonts w:ascii="Arial" w:hAnsi="Arial" w:cs="David" w:hint="cs"/>
          <w:sz w:val="28"/>
          <w:szCs w:val="28"/>
          <w:rtl/>
        </w:rPr>
        <w:t xml:space="preserve">חובה לסגור את החלונות , הדלתות עד לסיום הבדיקה , אי עמידה בתנאים אלו </w:t>
      </w:r>
      <w:r>
        <w:rPr>
          <w:rFonts w:ascii="Arial" w:hAnsi="Arial" w:cs="David" w:hint="cs"/>
          <w:sz w:val="28"/>
          <w:szCs w:val="28"/>
          <w:rtl/>
        </w:rPr>
        <w:t xml:space="preserve">תפסול את הבדיקה </w:t>
      </w:r>
      <w:r w:rsidRPr="00924B65">
        <w:rPr>
          <w:rFonts w:ascii="Arial" w:hAnsi="Arial" w:cs="David" w:hint="cs"/>
          <w:sz w:val="28"/>
          <w:szCs w:val="28"/>
          <w:rtl/>
        </w:rPr>
        <w:t>(לא תותר כניסה למבנים בזמן הבדיקה</w:t>
      </w:r>
      <w:r>
        <w:rPr>
          <w:rFonts w:ascii="Arial" w:hAnsi="Arial" w:cs="David" w:hint="cs"/>
          <w:sz w:val="28"/>
          <w:szCs w:val="28"/>
          <w:rtl/>
        </w:rPr>
        <w:t>)</w:t>
      </w:r>
      <w:r w:rsidRPr="00924B65">
        <w:rPr>
          <w:rFonts w:ascii="Arial" w:hAnsi="Arial" w:cs="David" w:hint="cs"/>
          <w:sz w:val="28"/>
          <w:szCs w:val="28"/>
          <w:rtl/>
        </w:rPr>
        <w:t>.</w:t>
      </w:r>
    </w:p>
    <w:p w14:paraId="77C0C023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3897E8F7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36D11516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E22C02A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632D68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7C0389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4D8E0" w14:textId="77777777" w:rsidR="00685911" w:rsidRDefault="00685911">
      <w:r>
        <w:separator/>
      </w:r>
    </w:p>
  </w:endnote>
  <w:endnote w:type="continuationSeparator" w:id="0">
    <w:p w14:paraId="51C37A4B" w14:textId="77777777" w:rsidR="00685911" w:rsidRDefault="006859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604A0" w14:textId="1A4A1A10" w:rsidR="002A4606" w:rsidRPr="003F1825" w:rsidRDefault="00C77F93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65281E2A" wp14:editId="6AAA173B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F1A125D" wp14:editId="6CB98F09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262638280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3C3CBE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5EF332DE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32F3536E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3BD46233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1A125D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613C3CBE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5EF332DE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32F3536E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3BD46233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51B58" w14:textId="77777777" w:rsidR="00685911" w:rsidRDefault="00685911">
      <w:r>
        <w:separator/>
      </w:r>
    </w:p>
  </w:footnote>
  <w:footnote w:type="continuationSeparator" w:id="0">
    <w:p w14:paraId="175D1C02" w14:textId="77777777" w:rsidR="00685911" w:rsidRDefault="006859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E5647" w14:textId="37870196" w:rsidR="002A4606" w:rsidRDefault="00C77F93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D08495D" wp14:editId="19ADB1B4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339090"/>
              <wp:effectExtent l="0" t="4445" r="0" b="0"/>
              <wp:wrapNone/>
              <wp:docPr id="162623682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3390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3F6336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D08495D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left:0;text-align:left;margin-left:506.25pt;margin-top:6.4pt;width:40.5pt;height:26.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" stroked="f">
              <v:textbox>
                <w:txbxContent>
                  <w:p w14:paraId="363F6336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11F3245E" wp14:editId="611349BD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05426063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BE05EC2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C77F93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C77F93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79A007E6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254F63">
                            <w:rPr>
                              <w:rFonts w:cs="David"/>
                              <w:noProof/>
                              <w:rtl/>
                            </w:rPr>
                            <w:t>1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254F63">
                            <w:rPr>
                              <w:rFonts w:cs="David"/>
                              <w:noProof/>
                              <w:rtl/>
                            </w:rPr>
                            <w:t>5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F3245E" id="Text Box 1" o:spid="_x0000_s1027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" filled="f" stroked="f">
              <v:textbox>
                <w:txbxContent>
                  <w:p w14:paraId="4BE05EC2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C77F93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C77F93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79A007E6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254F63">
                      <w:rPr>
                        <w:rFonts w:cs="David"/>
                        <w:noProof/>
                        <w:rtl/>
                      </w:rPr>
                      <w:t>1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254F63">
                      <w:rPr>
                        <w:rFonts w:cs="David"/>
                        <w:noProof/>
                        <w:rtl/>
                      </w:rPr>
                      <w:t>5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37C6EABD" wp14:editId="6512ABB2">
          <wp:extent cx="952500" cy="933450"/>
          <wp:effectExtent l="0" t="0" r="0" b="0"/>
          <wp:docPr id="2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308634410">
    <w:abstractNumId w:val="41"/>
  </w:num>
  <w:num w:numId="2" w16cid:durableId="191411866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674260087">
    <w:abstractNumId w:val="31"/>
  </w:num>
  <w:num w:numId="4" w16cid:durableId="1827891976">
    <w:abstractNumId w:val="26"/>
  </w:num>
  <w:num w:numId="5" w16cid:durableId="1493835961">
    <w:abstractNumId w:val="34"/>
  </w:num>
  <w:num w:numId="6" w16cid:durableId="478498441">
    <w:abstractNumId w:val="40"/>
  </w:num>
  <w:num w:numId="7" w16cid:durableId="697969217">
    <w:abstractNumId w:val="16"/>
  </w:num>
  <w:num w:numId="8" w16cid:durableId="934440024">
    <w:abstractNumId w:val="0"/>
  </w:num>
  <w:num w:numId="9" w16cid:durableId="933588094">
    <w:abstractNumId w:val="29"/>
  </w:num>
  <w:num w:numId="10" w16cid:durableId="1607076278">
    <w:abstractNumId w:val="5"/>
  </w:num>
  <w:num w:numId="11" w16cid:durableId="1099178182">
    <w:abstractNumId w:val="33"/>
  </w:num>
  <w:num w:numId="12" w16cid:durableId="2094664688">
    <w:abstractNumId w:val="28"/>
  </w:num>
  <w:num w:numId="13" w16cid:durableId="961376382">
    <w:abstractNumId w:val="20"/>
  </w:num>
  <w:num w:numId="14" w16cid:durableId="1584685002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99984305">
    <w:abstractNumId w:val="14"/>
  </w:num>
  <w:num w:numId="16" w16cid:durableId="856575862">
    <w:abstractNumId w:val="2"/>
  </w:num>
  <w:num w:numId="17" w16cid:durableId="737434052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37534619">
    <w:abstractNumId w:val="32"/>
  </w:num>
  <w:num w:numId="19" w16cid:durableId="697853726">
    <w:abstractNumId w:val="3"/>
  </w:num>
  <w:num w:numId="20" w16cid:durableId="1152478106">
    <w:abstractNumId w:val="27"/>
  </w:num>
  <w:num w:numId="21" w16cid:durableId="1406143834">
    <w:abstractNumId w:val="25"/>
  </w:num>
  <w:num w:numId="22" w16cid:durableId="1496871402">
    <w:abstractNumId w:val="21"/>
  </w:num>
  <w:num w:numId="23" w16cid:durableId="1906992067">
    <w:abstractNumId w:val="35"/>
  </w:num>
  <w:num w:numId="24" w16cid:durableId="1818254467">
    <w:abstractNumId w:val="38"/>
  </w:num>
  <w:num w:numId="25" w16cid:durableId="1212689894">
    <w:abstractNumId w:val="43"/>
  </w:num>
  <w:num w:numId="26" w16cid:durableId="352808881">
    <w:abstractNumId w:val="9"/>
  </w:num>
  <w:num w:numId="27" w16cid:durableId="866024377">
    <w:abstractNumId w:val="30"/>
  </w:num>
  <w:num w:numId="28" w16cid:durableId="95625886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6005049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2029870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96926491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01419099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718093823">
    <w:abstractNumId w:val="23"/>
  </w:num>
  <w:num w:numId="34" w16cid:durableId="372048168">
    <w:abstractNumId w:val="7"/>
  </w:num>
  <w:num w:numId="35" w16cid:durableId="22217874">
    <w:abstractNumId w:val="22"/>
  </w:num>
  <w:num w:numId="36" w16cid:durableId="360135037">
    <w:abstractNumId w:val="6"/>
  </w:num>
  <w:num w:numId="37" w16cid:durableId="564489841">
    <w:abstractNumId w:val="19"/>
  </w:num>
  <w:num w:numId="38" w16cid:durableId="1147472227">
    <w:abstractNumId w:val="18"/>
  </w:num>
  <w:num w:numId="39" w16cid:durableId="969630180">
    <w:abstractNumId w:val="1"/>
  </w:num>
  <w:num w:numId="40" w16cid:durableId="1004895597">
    <w:abstractNumId w:val="24"/>
  </w:num>
  <w:num w:numId="41" w16cid:durableId="529223830">
    <w:abstractNumId w:val="1"/>
  </w:num>
  <w:num w:numId="42" w16cid:durableId="1371682337">
    <w:abstractNumId w:val="10"/>
  </w:num>
  <w:num w:numId="43" w16cid:durableId="1014915960">
    <w:abstractNumId w:val="37"/>
  </w:num>
  <w:num w:numId="44" w16cid:durableId="899444380">
    <w:abstractNumId w:val="8"/>
  </w:num>
  <w:num w:numId="45" w16cid:durableId="941496492">
    <w:abstractNumId w:val="15"/>
  </w:num>
  <w:num w:numId="46" w16cid:durableId="804275311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1B0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4F63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12A5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0AF1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11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389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4DEA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3B68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4EC1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2AA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77F93"/>
    <w:rsid w:val="00C80289"/>
    <w:rsid w:val="00C805F2"/>
    <w:rsid w:val="00C80FF1"/>
    <w:rsid w:val="00C810ED"/>
    <w:rsid w:val="00C81868"/>
    <w:rsid w:val="00C8291F"/>
    <w:rsid w:val="00C83585"/>
    <w:rsid w:val="00C83967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784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4745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1A0510"/>
  <w15:chartTrackingRefBased/>
  <w15:docId w15:val="{BA5BD5F5-8E5B-490F-B3AC-16D3B7CFB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9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615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7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19" Type="http://schemas.openxmlformats.org/officeDocument/2006/relationships/footer" Target="footer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CE8F1D-B46A-429C-893F-15532469FB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506</Words>
  <Characters>2530</Characters>
  <Application>Microsoft Office Word</Application>
  <DocSecurity>0</DocSecurity>
  <Lines>21</Lines>
  <Paragraphs>6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3030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