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F05F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  <w:r w:rsidR="004847B0">
        <w:rPr>
          <w:rFonts w:cs="David"/>
          <w:sz w:val="20"/>
          <w:szCs w:val="20"/>
          <w:rtl/>
        </w:rPr>
        <w:t>421</w:t>
      </w:r>
    </w:p>
    <w:p w14:paraId="76E40A66" w14:textId="77777777" w:rsidR="00D572C6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56FE411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08D2123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513D280F" w14:textId="77777777" w:rsidR="00D572C6" w:rsidRPr="00B276EC" w:rsidRDefault="00D572C6" w:rsidP="00D572C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236BA51" w14:textId="77777777" w:rsidR="00D572C6" w:rsidRPr="006B596E" w:rsidRDefault="00D572C6" w:rsidP="00D572C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8967A5B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3FE0F975" w14:textId="77777777" w:rsidR="00D572C6" w:rsidRDefault="00D572C6" w:rsidP="00D572C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34CED5D8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7DEE9F39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465F5327" w14:textId="77777777" w:rsidR="00B81801" w:rsidRPr="00B81801" w:rsidRDefault="00D572C6" w:rsidP="00B81801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sz w:val="48"/>
          <w:szCs w:val="48"/>
          <w:u w:val="single"/>
          <w:rtl/>
        </w:rPr>
        <w:t>ה</w:t>
      </w:r>
      <w:r w:rsidR="00B451E2" w:rsidRPr="00B81801">
        <w:rPr>
          <w:rFonts w:cs="David" w:hint="cs"/>
          <w:b/>
          <w:bCs/>
          <w:sz w:val="48"/>
          <w:szCs w:val="48"/>
          <w:u w:val="single"/>
          <w:rtl/>
        </w:rPr>
        <w:t xml:space="preserve">נדון: הצעת מחיר </w:t>
      </w:r>
      <w:bookmarkStart w:id="7" w:name="OLE_LINK3"/>
      <w:bookmarkStart w:id="8" w:name="OLE_LINK4"/>
      <w:bookmarkStart w:id="9" w:name="OLE_LINK5"/>
      <w:r w:rsidR="00C1626E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</w:rPr>
        <w:t>L'n,w</w:t>
      </w:r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 </w:t>
      </w:r>
      <w:bookmarkStart w:id="10" w:name="OLE_LINK15"/>
      <w:bookmarkStart w:id="11" w:name="OLE_LINK16"/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b/>
          <w:bCs/>
          <w:sz w:val="48"/>
          <w:szCs w:val="48"/>
          <w:u w:val="single"/>
        </w:rPr>
        <w:t>R'w (dB)</w:t>
      </w:r>
    </w:p>
    <w:bookmarkEnd w:id="10"/>
    <w:bookmarkEnd w:id="11"/>
    <w:p w14:paraId="5205EC56" w14:textId="77777777" w:rsidR="00C1626E" w:rsidRPr="00577E99" w:rsidRDefault="00C1626E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</w:p>
    <w:bookmarkEnd w:id="7"/>
    <w:bookmarkEnd w:id="8"/>
    <w:bookmarkEnd w:id="9"/>
    <w:p w14:paraId="48489208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2317213D" w14:textId="77777777" w:rsidR="00032C7F" w:rsidRPr="00B81801" w:rsidRDefault="00B451E2" w:rsidP="00B81801">
      <w:pPr>
        <w:tabs>
          <w:tab w:val="left" w:pos="708"/>
        </w:tabs>
        <w:spacing w:before="100" w:beforeAutospacing="1" w:after="100" w:afterAutospacing="1"/>
        <w:rPr>
          <w:rFonts w:ascii="Arial" w:hAnsi="Arial" w:cs="David"/>
          <w:sz w:val="28"/>
          <w:szCs w:val="28"/>
          <w:rtl/>
        </w:rPr>
      </w:pPr>
      <w:r w:rsidRPr="00B81801">
        <w:rPr>
          <w:rFonts w:cs="David"/>
          <w:sz w:val="28"/>
          <w:szCs w:val="28"/>
          <w:rtl/>
        </w:rPr>
        <w:t>בהמשך לפנייתך</w:t>
      </w:r>
      <w:r w:rsidRPr="00B81801">
        <w:rPr>
          <w:rFonts w:cs="David" w:hint="cs"/>
          <w:sz w:val="28"/>
          <w:szCs w:val="28"/>
          <w:rtl/>
        </w:rPr>
        <w:t xml:space="preserve">, </w:t>
      </w:r>
      <w:r w:rsidRPr="00B8180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="00C1626E" w:rsidRPr="00B81801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sz w:val="28"/>
          <w:szCs w:val="28"/>
        </w:rPr>
        <w:t>L'n,w</w:t>
      </w:r>
      <w:r w:rsidR="00C1626E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sz w:val="28"/>
          <w:szCs w:val="28"/>
        </w:rPr>
        <w:t>R'w (dB)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B81801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 w:rsidRPr="00B81801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4962DCF4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0C35487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2" w:name="OLE_LINK10"/>
      <w:bookmarkStart w:id="13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4" w:name="OLE_LINK1"/>
      <w:bookmarkStart w:id="15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2"/>
    <w:bookmarkEnd w:id="13"/>
    <w:p w14:paraId="108EC1B9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4FAA814A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5B2EDEBB" w14:textId="77777777" w:rsidR="00AC734C" w:rsidRPr="0053169D" w:rsidRDefault="00AC734C" w:rsidP="00B81801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 xml:space="preserve">בדירה תחתונה נשמעים נקישות , הליכה </w:t>
      </w:r>
      <w:r w:rsidR="00B81801">
        <w:rPr>
          <w:rFonts w:cs="David" w:hint="cs"/>
          <w:sz w:val="28"/>
          <w:szCs w:val="28"/>
          <w:highlight w:val="yellow"/>
          <w:rtl/>
        </w:rPr>
        <w:t>,</w:t>
      </w:r>
      <w:r>
        <w:rPr>
          <w:rFonts w:cs="David" w:hint="cs"/>
          <w:sz w:val="28"/>
          <w:szCs w:val="28"/>
          <w:highlight w:val="yellow"/>
          <w:rtl/>
        </w:rPr>
        <w:t>הזזת רהיטים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ושאיבת שטיחים </w:t>
      </w:r>
      <w:r>
        <w:rPr>
          <w:rFonts w:cs="David" w:hint="cs"/>
          <w:sz w:val="28"/>
          <w:szCs w:val="28"/>
          <w:highlight w:val="yellow"/>
          <w:rtl/>
        </w:rPr>
        <w:t>של השכנים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גם כאשר החלונות סגורים</w:t>
      </w:r>
      <w:r>
        <w:rPr>
          <w:rFonts w:cs="David" w:hint="cs"/>
          <w:sz w:val="28"/>
          <w:szCs w:val="28"/>
          <w:highlight w:val="yellow"/>
          <w:rtl/>
        </w:rPr>
        <w:t>.</w:t>
      </w:r>
    </w:p>
    <w:p w14:paraId="30238686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DEC8D4F" w14:textId="77777777" w:rsidR="00AC734C" w:rsidRDefault="00AC734C" w:rsidP="00AC734C">
      <w:pPr>
        <w:rPr>
          <w:rFonts w:cs="David" w:hint="cs"/>
          <w:sz w:val="28"/>
          <w:szCs w:val="28"/>
          <w:rtl/>
        </w:rPr>
      </w:pPr>
    </w:p>
    <w:p w14:paraId="56F5E63E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28EAA7F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262F990A" w14:textId="77777777" w:rsidR="00736CB1" w:rsidRDefault="00736CB1" w:rsidP="00736CB1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מקצועי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p w14:paraId="0B0ED261" w14:textId="77777777" w:rsidR="00B81801" w:rsidRDefault="00AC734C" w:rsidP="00750B76">
      <w:pPr>
        <w:numPr>
          <w:ilvl w:val="0"/>
          <w:numId w:val="29"/>
        </w:numPr>
        <w:spacing w:line="360" w:lineRule="auto"/>
        <w:rPr>
          <w:rFonts w:ascii="Arial" w:hAnsi="Arial" w:cs="David"/>
          <w:sz w:val="28"/>
          <w:szCs w:val="28"/>
        </w:rPr>
      </w:pPr>
      <w:r w:rsidRPr="00577E99">
        <w:rPr>
          <w:rFonts w:cs="David"/>
          <w:sz w:val="28"/>
          <w:szCs w:val="28"/>
          <w:rtl/>
        </w:rPr>
        <w:t xml:space="preserve">ביצוע מדידות </w:t>
      </w:r>
      <w:r w:rsidR="00577E99" w:rsidRPr="00577E99">
        <w:rPr>
          <w:rFonts w:cs="David" w:hint="cs"/>
          <w:sz w:val="28"/>
          <w:szCs w:val="28"/>
          <w:rtl/>
        </w:rPr>
        <w:t xml:space="preserve">באופו הבא : </w:t>
      </w:r>
    </w:p>
    <w:p w14:paraId="52A97A20" w14:textId="77777777" w:rsidR="00B81801" w:rsidRPr="00B81801" w:rsidRDefault="00B81801" w:rsidP="00B81801">
      <w:pPr>
        <w:spacing w:line="360" w:lineRule="auto"/>
        <w:ind w:left="720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הולם:</w:t>
      </w:r>
    </w:p>
    <w:p w14:paraId="4ABF01E1" w14:textId="77777777" w:rsidR="00577E99" w:rsidRPr="00577E99" w:rsidRDefault="00577E99" w:rsidP="00B81801">
      <w:pPr>
        <w:spacing w:line="360" w:lineRule="auto"/>
        <w:ind w:left="720"/>
        <w:rPr>
          <w:rFonts w:ascii="Arial" w:hAnsi="Arial" w:cs="David"/>
          <w:sz w:val="28"/>
          <w:szCs w:val="28"/>
        </w:rPr>
      </w:pPr>
      <w:r w:rsidRPr="00577E99">
        <w:rPr>
          <w:rFonts w:ascii="Arial" w:hAnsi="Arial" w:cs="David"/>
          <w:sz w:val="28"/>
          <w:szCs w:val="28"/>
          <w:rtl/>
        </w:rPr>
        <w:t xml:space="preserve">פטישיה תקנית מוצבת בחדר מקור הרעש במספר נקודות בוחן . מפלסי לחץ הקול נמדדים בחדר בדירה סמוכה מעבר לקיר/ צמד תקרה רצפה נבדק. </w:t>
      </w:r>
    </w:p>
    <w:p w14:paraId="1CB7EFEE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מהלך המדידה מבוצע בהתאם לתקן ישראלי ת"י 1034 חלק 7, אקוסטיקה: מדידת בידוד קול בבניינים  ובאלמנטי  בניין-   מדידות  באתר של בידוד קול הולם ברצפות. </w:t>
      </w:r>
      <w:r w:rsidRPr="00C1626E">
        <w:rPr>
          <w:rFonts w:ascii="Arial" w:hAnsi="Arial" w:cs="David"/>
          <w:sz w:val="28"/>
          <w:szCs w:val="28"/>
          <w:rtl/>
        </w:rPr>
        <w:br/>
      </w:r>
      <w:r w:rsidRPr="00C1626E">
        <w:rPr>
          <w:rFonts w:ascii="Arial" w:hAnsi="Arial" w:cs="David"/>
          <w:sz w:val="28"/>
          <w:szCs w:val="28"/>
          <w:rtl/>
        </w:rPr>
        <w:lastRenderedPageBreak/>
        <w:t xml:space="preserve">חישוב זמן ההדהוד בחדר הקליטה מבוצע בהתאם ל </w:t>
      </w:r>
      <w:r w:rsidRPr="00C1626E">
        <w:rPr>
          <w:rFonts w:ascii="Arial" w:hAnsi="Arial" w:cs="David"/>
          <w:sz w:val="28"/>
          <w:szCs w:val="28"/>
        </w:rPr>
        <w:t>ISO 3382-2</w:t>
      </w:r>
      <w:r w:rsidRPr="00C1626E">
        <w:rPr>
          <w:rFonts w:ascii="Arial" w:hAnsi="Arial" w:cs="David"/>
          <w:sz w:val="28"/>
          <w:szCs w:val="28"/>
          <w:rtl/>
        </w:rPr>
        <w:t xml:space="preserve">.  אפקט ההדהוד מושג כנדרש על ידי רמקול רב כיווני. </w:t>
      </w:r>
    </w:p>
    <w:p w14:paraId="577C331C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המדידה מבוצעת בלפחות 3 מיקומים אקראיים בחדר הקליטה כאשר בכל נקודה מבוצעות 2 מדידות.</w:t>
      </w:r>
    </w:p>
    <w:p w14:paraId="52C1951C" w14:textId="77777777" w:rsidR="00577E99" w:rsidRPr="00C1626E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תיקון לרעש הרקע מבוצע בהתאם לנדרש ב ת"י 1034 חלק 7.</w:t>
      </w:r>
    </w:p>
    <w:p w14:paraId="67822823" w14:textId="77777777" w:rsidR="00577E99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הערכת שיעור הבידוד האקוסטי , מבוצע בהתאם לתקן   ישראלי ת"י 985, חלק 2: " אקוסטיקה- הערכת שיעור הבידוד  האקוסטי בבניינים והבידוד האקוסטי של  אלמנטי   בניין – בידוד מפני קול הולם".  מ- מרץ 2014. </w:t>
      </w:r>
    </w:p>
    <w:p w14:paraId="074AC62C" w14:textId="77777777" w:rsidR="00B81801" w:rsidRPr="00B81801" w:rsidRDefault="00B81801" w:rsidP="00B81801">
      <w:pPr>
        <w:spacing w:line="360" w:lineRule="auto"/>
        <w:ind w:left="720" w:right="-360" w:hanging="35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נישא באוויר:</w:t>
      </w:r>
    </w:p>
    <w:p w14:paraId="5AA13856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75FB177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מהלך המדידה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בוצע בהתאם לתקן ישראלי ת"י 1034 חלק</w:t>
      </w:r>
      <w:r w:rsidRPr="00B81801">
        <w:rPr>
          <w:rFonts w:ascii="Arial" w:hAnsi="Arial" w:cs="David" w:hint="cs"/>
          <w:sz w:val="28"/>
          <w:szCs w:val="28"/>
          <w:rtl/>
        </w:rPr>
        <w:t xml:space="preserve"> 4</w:t>
      </w:r>
      <w:r w:rsidRPr="00B81801">
        <w:rPr>
          <w:rFonts w:ascii="Arial" w:hAnsi="Arial" w:cs="David"/>
          <w:sz w:val="28"/>
          <w:szCs w:val="28"/>
          <w:rtl/>
        </w:rPr>
        <w:t xml:space="preserve">, אקוסטיקה: מדידת בידוד קול בבניינים  ובאלמנטי  </w:t>
      </w:r>
    </w:p>
    <w:p w14:paraId="3CC0942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בניין-   מדידות  באתר של </w:t>
      </w:r>
      <w:r w:rsidRPr="00B81801">
        <w:rPr>
          <w:rFonts w:ascii="Arial" w:hAnsi="Arial" w:cs="David" w:hint="cs"/>
          <w:sz w:val="28"/>
          <w:szCs w:val="28"/>
          <w:rtl/>
        </w:rPr>
        <w:t>בידוד קול נישא בין חדרים.</w:t>
      </w:r>
    </w:p>
    <w:p w14:paraId="4300D803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חישוב זמן ההדהוד בחדר הקליטה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 </w:t>
      </w:r>
      <w:r w:rsidRPr="00B81801">
        <w:rPr>
          <w:rFonts w:ascii="Arial" w:hAnsi="Arial" w:cs="David"/>
          <w:sz w:val="28"/>
          <w:szCs w:val="28"/>
        </w:rPr>
        <w:t>ISO 3382-2</w:t>
      </w:r>
      <w:r w:rsidRPr="00B81801">
        <w:rPr>
          <w:rFonts w:ascii="Arial" w:hAnsi="Arial" w:cs="David"/>
          <w:sz w:val="28"/>
          <w:szCs w:val="28"/>
          <w:rtl/>
        </w:rPr>
        <w:t>.</w:t>
      </w:r>
      <w:r w:rsidRPr="00B81801">
        <w:rPr>
          <w:rFonts w:ascii="Arial" w:hAnsi="Arial" w:cs="David" w:hint="cs"/>
          <w:sz w:val="28"/>
          <w:szCs w:val="28"/>
          <w:rtl/>
        </w:rPr>
        <w:t xml:space="preserve">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126BD33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>תיקון לרעש הרקע מבוצע בהתאם לנדרש ב ת"י 1034 חלק 4.</w:t>
      </w:r>
    </w:p>
    <w:p w14:paraId="4D93B76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הערכת שיעור הבידוד האקוסטי ,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לתקן   ישראלי ת"י 985, חלק </w:t>
      </w:r>
      <w:r w:rsidRPr="00B81801">
        <w:rPr>
          <w:rFonts w:ascii="Arial" w:hAnsi="Arial" w:cs="David" w:hint="cs"/>
          <w:sz w:val="28"/>
          <w:szCs w:val="28"/>
          <w:rtl/>
        </w:rPr>
        <w:t>1</w:t>
      </w:r>
      <w:r w:rsidRPr="00B81801">
        <w:rPr>
          <w:rFonts w:ascii="Arial" w:hAnsi="Arial" w:cs="David"/>
          <w:sz w:val="28"/>
          <w:szCs w:val="28"/>
          <w:rtl/>
        </w:rPr>
        <w:t xml:space="preserve">: </w:t>
      </w:r>
      <w:r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אקוסטיקה- </w:t>
      </w:r>
      <w:r w:rsidRPr="00B81801">
        <w:rPr>
          <w:rFonts w:ascii="Arial" w:hAnsi="Arial" w:cs="David" w:hint="cs"/>
          <w:sz w:val="28"/>
          <w:szCs w:val="28"/>
          <w:rtl/>
        </w:rPr>
        <w:t>דירוג של בידוד קול בבניינים ובאלמנטי בניין: בידוד מפני קול נישא באוויר.</w:t>
      </w:r>
    </w:p>
    <w:p w14:paraId="36F0E2DC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הערכים </w:t>
      </w:r>
      <w:r w:rsidRPr="00B81801">
        <w:rPr>
          <w:rFonts w:ascii="Arial" w:hAnsi="Arial" w:cs="David" w:hint="cs"/>
          <w:sz w:val="28"/>
          <w:szCs w:val="28"/>
          <w:rtl/>
        </w:rPr>
        <w:t>ה</w:t>
      </w:r>
      <w:r w:rsidRPr="00B81801">
        <w:rPr>
          <w:rFonts w:ascii="Arial" w:hAnsi="Arial" w:cs="David"/>
          <w:sz w:val="28"/>
          <w:szCs w:val="28"/>
          <w:rtl/>
        </w:rPr>
        <w:t>נמדד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ו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חושב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 נבחנ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ביחס לתקן ישראלי ת"י 1004-1:  בידוד אקוסטי בבתי מגורים: קירות ותקרות  (רצפות) בין  דירות</w:t>
      </w:r>
      <w:r w:rsidRPr="00B81801">
        <w:rPr>
          <w:rFonts w:ascii="Arial" w:hAnsi="Arial" w:cs="David" w:hint="cs"/>
          <w:sz w:val="28"/>
          <w:szCs w:val="28"/>
          <w:rtl/>
        </w:rPr>
        <w:t>- דרישות ושיטות חישוב</w:t>
      </w:r>
      <w:r w:rsidRPr="00B81801">
        <w:rPr>
          <w:rFonts w:ascii="Arial" w:hAnsi="Arial" w:cs="David"/>
          <w:sz w:val="28"/>
          <w:szCs w:val="28"/>
          <w:rtl/>
        </w:rPr>
        <w:t xml:space="preserve"> ובו הערכים הנדרשים לעמידה בתקן.</w:t>
      </w:r>
    </w:p>
    <w:p w14:paraId="523BDAFA" w14:textId="77777777" w:rsidR="00577E99" w:rsidRDefault="00577E99" w:rsidP="00577E99">
      <w:pPr>
        <w:spacing w:line="360" w:lineRule="auto"/>
        <w:ind w:left="720" w:right="-36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5D4C867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BCFF878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47C00F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</w:t>
      </w:r>
      <w:r>
        <w:rPr>
          <w:rFonts w:ascii="Arial" w:hAnsi="Arial" w:cs="David" w:hint="cs"/>
          <w:sz w:val="28"/>
          <w:szCs w:val="28"/>
          <w:rtl/>
        </w:rPr>
        <w:t>14</w:t>
      </w:r>
      <w:r w:rsidRPr="00C1626E">
        <w:rPr>
          <w:rFonts w:ascii="Arial" w:hAnsi="Arial" w:cs="David"/>
          <w:sz w:val="28"/>
          <w:szCs w:val="28"/>
          <w:rtl/>
        </w:rPr>
        <w:t xml:space="preserve"> ימי עבודה מביצוע המדידה. </w:t>
      </w:r>
    </w:p>
    <w:p w14:paraId="343ECB3E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807E17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4"/>
    <w:bookmarkEnd w:id="15"/>
    <w:p w14:paraId="11625BB1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56462A1" w14:textId="77777777" w:rsidR="00D9394B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</w:p>
    <w:p w14:paraId="77287F5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יש להקצות משך זמן של עד 90 דק' עבור ביצוע המדידה בדירות הנבדקות.</w:t>
      </w:r>
    </w:p>
    <w:p w14:paraId="67AA506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lastRenderedPageBreak/>
        <w:t>יש לוודא היעדר שטיח/ פרקט המכסה את פני רצפת צמד תקרה/ רצפה הנבדק.</w:t>
      </w:r>
    </w:p>
    <w:p w14:paraId="0BDB359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3A3C834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רעש חריג באתר הבדיקה, לדוגמא: רעש מאתר בנייה.</w:t>
      </w:r>
    </w:p>
    <w:p w14:paraId="6D4477BC" w14:textId="77777777" w:rsidR="00736CB1" w:rsidRPr="00C1626E" w:rsidRDefault="00736CB1" w:rsidP="00736CB1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דו"ח התוצאות אינו מתייחס לאי הוודאות של המעבדה.</w:t>
      </w:r>
    </w:p>
    <w:p w14:paraId="76B26972" w14:textId="77777777" w:rsidR="00C1626E" w:rsidRPr="00736CB1" w:rsidRDefault="00C1626E" w:rsidP="00D9394B">
      <w:pPr>
        <w:pStyle w:val="ae"/>
        <w:spacing w:line="360" w:lineRule="auto"/>
        <w:ind w:left="543" w:hanging="425"/>
        <w:rPr>
          <w:rFonts w:ascii="Arial" w:hAnsi="Arial" w:cs="David"/>
          <w:sz w:val="28"/>
          <w:szCs w:val="28"/>
        </w:rPr>
      </w:pPr>
    </w:p>
    <w:p w14:paraId="358427E3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9FAF17A" w14:textId="77777777" w:rsidR="00B451E2" w:rsidRPr="005A7EED" w:rsidRDefault="00B451E2" w:rsidP="00B451E2">
      <w:pPr>
        <w:rPr>
          <w:rFonts w:cs="David" w:hint="cs"/>
          <w:rtl/>
        </w:rPr>
      </w:pPr>
    </w:p>
    <w:p w14:paraId="1B0EB02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D87E7E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D7B9A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BF9C20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795BDF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6A5B6B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E60AD8E" w14:textId="77777777" w:rsidR="00B451E2" w:rsidRDefault="00D572C6" w:rsidP="00D572C6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>יורם גבאי</w:t>
      </w:r>
      <w:r w:rsidR="00B451E2">
        <w:rPr>
          <w:rFonts w:cs="David" w:hint="cs"/>
          <w:sz w:val="28"/>
          <w:szCs w:val="28"/>
          <w:rtl/>
        </w:rPr>
        <w:t xml:space="preserve"> </w:t>
      </w:r>
    </w:p>
    <w:p w14:paraId="4DEEF734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38E5ED4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67D8DC28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582CF04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64C6FD3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6A9AF0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C6C640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DB04FA8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3FECA1A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7402FB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1758548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486E39E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5D6CA50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C1C35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13B8D8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4B1BE47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1DD66C9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5BD015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EE8412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F18BFB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37F0EE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C6B2B0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65D879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D27E84D" w14:textId="77777777" w:rsidR="00794976" w:rsidRDefault="00794976" w:rsidP="00B451E2">
      <w:pPr>
        <w:rPr>
          <w:rFonts w:cs="David"/>
          <w:sz w:val="28"/>
          <w:szCs w:val="28"/>
          <w:rtl/>
        </w:rPr>
      </w:pPr>
    </w:p>
    <w:p w14:paraId="0F07A52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35747BF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 w:rsidRPr="00B81801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  <w:r w:rsidR="00B81801" w:rsidRPr="00B81801">
        <w:rPr>
          <w:rFonts w:cs="David" w:hint="cs"/>
          <w:b/>
          <w:bCs/>
          <w:sz w:val="40"/>
          <w:szCs w:val="40"/>
          <w:rtl/>
        </w:rPr>
        <w:t>וקול נישא באוויר</w:t>
      </w:r>
    </w:p>
    <w:p w14:paraId="366832EB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>נספח מס 1: שכר טרחה והסדרי עבודה</w:t>
      </w:r>
    </w:p>
    <w:p w14:paraId="567634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FCD63AC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p w14:paraId="557581E5" w14:textId="77777777" w:rsidR="00D572C6" w:rsidRDefault="00D572C6" w:rsidP="00D572C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80501D0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F5E7BEB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6C4CD66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708929B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3EED01E6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256EBA3C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3EB55E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64C65E7" w14:textId="77777777" w:rsidR="00B451E2" w:rsidRPr="00C36E76" w:rsidRDefault="00B451E2" w:rsidP="00B8754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8754F">
        <w:rPr>
          <w:rFonts w:cs="David" w:hint="cs"/>
          <w:sz w:val="28"/>
          <w:szCs w:val="28"/>
          <w:rtl/>
        </w:rPr>
        <w:t>יום חמישי 8/3/18 בשעה 11:00 בבוקר.</w:t>
      </w:r>
    </w:p>
    <w:p w14:paraId="0BEE0B9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6403E7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  <w:r w:rsidR="004847B0">
        <w:rPr>
          <w:rFonts w:cs="David" w:hint="eastAsia"/>
          <w:sz w:val="28"/>
          <w:szCs w:val="28"/>
          <w:rtl/>
        </w:rPr>
        <w:t>מזומן</w:t>
      </w:r>
    </w:p>
    <w:p w14:paraId="29A8DF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9BB88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  <w:r w:rsidR="004847B0">
        <w:rPr>
          <w:rFonts w:cs="David"/>
          <w:sz w:val="28"/>
          <w:szCs w:val="28"/>
          <w:rtl/>
        </w:rPr>
        <w:t>03/06/2018</w:t>
      </w:r>
    </w:p>
    <w:p w14:paraId="4702608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13E7E0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574A71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4A78232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93ABF55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3DCB13CB" w14:textId="77777777" w:rsidR="00032C7F" w:rsidRDefault="00032C7F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32C32C8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48F684C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CA0E2C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1327FA55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7FBB37C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2D0570">
        <w:rPr>
          <w:rFonts w:cs="David"/>
          <w:b/>
          <w:bCs/>
          <w:sz w:val="28"/>
          <w:szCs w:val="28"/>
          <w:u w:val="single"/>
        </w:rPr>
        <w:t>ISO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94976" w:rsidRPr="00736CB1" w:rsidSect="00A06FF5">
      <w:headerReference w:type="default" r:id="rId13"/>
      <w:footerReference w:type="default" r:id="rId14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F6CFB" w14:textId="77777777" w:rsidR="006C560A" w:rsidRDefault="006C560A">
      <w:r>
        <w:separator/>
      </w:r>
    </w:p>
  </w:endnote>
  <w:endnote w:type="continuationSeparator" w:id="0">
    <w:p w14:paraId="600BED94" w14:textId="77777777" w:rsidR="006C560A" w:rsidRDefault="006C5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7A29C" w14:textId="26915B0B" w:rsidR="002A4606" w:rsidRPr="003F1825" w:rsidRDefault="00BF421E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1F2AAB4" wp14:editId="1087032C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8B7A55" wp14:editId="414BA0B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6201026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DAB4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C39AF7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C0D14D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CE44C54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8B7A5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7DAB4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C39AF7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C0D14D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CE44C54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85CAA" w14:textId="77777777" w:rsidR="006C560A" w:rsidRDefault="006C560A">
      <w:r>
        <w:separator/>
      </w:r>
    </w:p>
  </w:footnote>
  <w:footnote w:type="continuationSeparator" w:id="0">
    <w:p w14:paraId="157B0052" w14:textId="77777777" w:rsidR="006C560A" w:rsidRDefault="006C5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D65DA" w14:textId="55EF43B3" w:rsidR="002A4606" w:rsidRDefault="00BF421E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D505B21" wp14:editId="5123653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0757167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E0D8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6DFC873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505B2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72E0D8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6DFC873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EC4DE0C" wp14:editId="1E766A73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1876321" wp14:editId="252FE181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468427570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AB9B2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87632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1AB9B2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73294216">
    <w:abstractNumId w:val="35"/>
  </w:num>
  <w:num w:numId="2" w16cid:durableId="78677298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77828369">
    <w:abstractNumId w:val="26"/>
  </w:num>
  <w:num w:numId="4" w16cid:durableId="69693533">
    <w:abstractNumId w:val="21"/>
  </w:num>
  <w:num w:numId="5" w16cid:durableId="1758356236">
    <w:abstractNumId w:val="29"/>
  </w:num>
  <w:num w:numId="6" w16cid:durableId="471480940">
    <w:abstractNumId w:val="34"/>
  </w:num>
  <w:num w:numId="7" w16cid:durableId="1848976430">
    <w:abstractNumId w:val="12"/>
  </w:num>
  <w:num w:numId="8" w16cid:durableId="1037658867">
    <w:abstractNumId w:val="0"/>
  </w:num>
  <w:num w:numId="9" w16cid:durableId="1221138252">
    <w:abstractNumId w:val="24"/>
  </w:num>
  <w:num w:numId="10" w16cid:durableId="2125148796">
    <w:abstractNumId w:val="4"/>
  </w:num>
  <w:num w:numId="11" w16cid:durableId="1955356330">
    <w:abstractNumId w:val="28"/>
  </w:num>
  <w:num w:numId="12" w16cid:durableId="1787771145">
    <w:abstractNumId w:val="23"/>
  </w:num>
  <w:num w:numId="13" w16cid:durableId="998849181">
    <w:abstractNumId w:val="16"/>
  </w:num>
  <w:num w:numId="14" w16cid:durableId="133163547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14271390">
    <w:abstractNumId w:val="11"/>
  </w:num>
  <w:num w:numId="16" w16cid:durableId="1364018112">
    <w:abstractNumId w:val="1"/>
  </w:num>
  <w:num w:numId="17" w16cid:durableId="139127234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69929099">
    <w:abstractNumId w:val="27"/>
  </w:num>
  <w:num w:numId="19" w16cid:durableId="503399779">
    <w:abstractNumId w:val="2"/>
  </w:num>
  <w:num w:numId="20" w16cid:durableId="914318650">
    <w:abstractNumId w:val="22"/>
  </w:num>
  <w:num w:numId="21" w16cid:durableId="672027906">
    <w:abstractNumId w:val="20"/>
  </w:num>
  <w:num w:numId="22" w16cid:durableId="1674189311">
    <w:abstractNumId w:val="17"/>
  </w:num>
  <w:num w:numId="23" w16cid:durableId="48655997">
    <w:abstractNumId w:val="30"/>
  </w:num>
  <w:num w:numId="24" w16cid:durableId="1974677813">
    <w:abstractNumId w:val="32"/>
  </w:num>
  <w:num w:numId="25" w16cid:durableId="168255116">
    <w:abstractNumId w:val="37"/>
  </w:num>
  <w:num w:numId="26" w16cid:durableId="1861316588">
    <w:abstractNumId w:val="7"/>
  </w:num>
  <w:num w:numId="27" w16cid:durableId="1928610076">
    <w:abstractNumId w:val="25"/>
  </w:num>
  <w:num w:numId="28" w16cid:durableId="237910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67128648">
    <w:abstractNumId w:val="13"/>
  </w:num>
  <w:num w:numId="30" w16cid:durableId="74221467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1508200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74360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6512340">
    <w:abstractNumId w:val="19"/>
  </w:num>
  <w:num w:numId="34" w16cid:durableId="1594705722">
    <w:abstractNumId w:val="6"/>
  </w:num>
  <w:num w:numId="35" w16cid:durableId="1060714027">
    <w:abstractNumId w:val="18"/>
  </w:num>
  <w:num w:numId="36" w16cid:durableId="1280182801">
    <w:abstractNumId w:val="5"/>
  </w:num>
  <w:num w:numId="37" w16cid:durableId="1458834082">
    <w:abstractNumId w:val="15"/>
  </w:num>
  <w:num w:numId="38" w16cid:durableId="617760393">
    <w:abstractNumId w:val="14"/>
  </w:num>
  <w:num w:numId="39" w16cid:durableId="843207086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031A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57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47B0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5370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560A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CB1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976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2DF6"/>
    <w:rsid w:val="008A30DB"/>
    <w:rsid w:val="008A3E58"/>
    <w:rsid w:val="008A5735"/>
    <w:rsid w:val="008A6E14"/>
    <w:rsid w:val="008A6EF7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299B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237"/>
    <w:rsid w:val="00BF2470"/>
    <w:rsid w:val="00BF257D"/>
    <w:rsid w:val="00BF3970"/>
    <w:rsid w:val="00BF3D4B"/>
    <w:rsid w:val="00BF421E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572C6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39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1D7C2F"/>
  <w15:chartTrackingRefBased/>
  <w15:docId w15:val="{5AA1E4C7-195D-43CF-9073-2F7000777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B0D39E-DFB4-4436-9B11-378BAC46B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3475</Characters>
  <Application>Microsoft Office Word</Application>
  <DocSecurity>0</DocSecurity>
  <Lines>28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