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255C0"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31B08CE1" w14:textId="77777777" w:rsidR="00B451E2" w:rsidRDefault="00B451E2" w:rsidP="00B451E2">
      <w:pPr>
        <w:rPr>
          <w:rFonts w:cs="David"/>
          <w:sz w:val="28"/>
          <w:szCs w:val="28"/>
          <w:rtl/>
        </w:rPr>
      </w:pPr>
      <w:r w:rsidRPr="006B596E">
        <w:rPr>
          <w:rFonts w:cs="David" w:hint="cs"/>
          <w:sz w:val="28"/>
          <w:szCs w:val="28"/>
          <w:rtl/>
        </w:rPr>
        <w:t>לכבוד</w:t>
      </w:r>
    </w:p>
    <w:p w14:paraId="5D195D51"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311DD481"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606E17CD" w14:textId="77777777" w:rsidR="008E7785" w:rsidRPr="005623A5" w:rsidRDefault="008E7785" w:rsidP="00B451E2">
      <w:pPr>
        <w:rPr>
          <w:rFonts w:cs="David"/>
          <w:sz w:val="28"/>
          <w:szCs w:val="28"/>
          <w:rtl/>
        </w:rPr>
      </w:pPr>
      <w:bookmarkStart w:id="3" w:name="fldKtovet"/>
      <w:bookmarkEnd w:id="3"/>
    </w:p>
    <w:p w14:paraId="7A94037D" w14:textId="77777777" w:rsidR="00B451E2" w:rsidRPr="006B596E" w:rsidRDefault="00B451E2" w:rsidP="00845147">
      <w:pPr>
        <w:rPr>
          <w:rFonts w:cs="David"/>
          <w:b/>
          <w:bCs/>
          <w:sz w:val="28"/>
          <w:szCs w:val="28"/>
          <w:u w:val="single"/>
          <w:rtl/>
        </w:rPr>
      </w:pPr>
      <w:bookmarkStart w:id="4" w:name="fldCity"/>
      <w:bookmarkEnd w:id="4"/>
    </w:p>
    <w:p w14:paraId="1B56C175"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6A486078"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75A9D9EB" w14:textId="77777777" w:rsidR="00B451E2" w:rsidRPr="006B596E" w:rsidRDefault="00B451E2" w:rsidP="00B451E2">
      <w:pPr>
        <w:rPr>
          <w:rFonts w:cs="David"/>
          <w:sz w:val="28"/>
          <w:szCs w:val="28"/>
          <w:rtl/>
        </w:rPr>
      </w:pPr>
    </w:p>
    <w:p w14:paraId="101A1605" w14:textId="77777777" w:rsidR="00D744A9" w:rsidRDefault="00D744A9" w:rsidP="009E2D01">
      <w:pPr>
        <w:jc w:val="center"/>
        <w:rPr>
          <w:rFonts w:cs="David" w:hint="cs"/>
          <w:b/>
          <w:bCs/>
          <w:sz w:val="36"/>
          <w:szCs w:val="36"/>
          <w:u w:val="single"/>
          <w:rtl/>
        </w:rPr>
      </w:pPr>
      <w:r>
        <w:rPr>
          <w:rFonts w:cs="David" w:hint="cs"/>
          <w:b/>
          <w:bCs/>
          <w:sz w:val="36"/>
          <w:szCs w:val="36"/>
          <w:u w:val="single"/>
          <w:rtl/>
        </w:rPr>
        <w:t>הנדון: הצעת מחיר לבדיקת גז ראדון ע"י בודק מוסמך</w:t>
      </w:r>
    </w:p>
    <w:p w14:paraId="53CB64DA" w14:textId="77777777" w:rsidR="00D744A9" w:rsidRDefault="00D744A9" w:rsidP="00D744A9">
      <w:pPr>
        <w:rPr>
          <w:rFonts w:cs="David" w:hint="cs"/>
          <w:sz w:val="28"/>
          <w:szCs w:val="28"/>
          <w:rtl/>
        </w:rPr>
      </w:pPr>
      <w:r>
        <w:rPr>
          <w:rFonts w:cs="David" w:hint="cs"/>
          <w:sz w:val="28"/>
          <w:szCs w:val="28"/>
          <w:rtl/>
        </w:rPr>
        <w:t>שלום רב,</w:t>
      </w:r>
    </w:p>
    <w:p w14:paraId="3CE8F163" w14:textId="77777777" w:rsidR="00D744A9" w:rsidRDefault="00D744A9" w:rsidP="00D744A9">
      <w:pPr>
        <w:jc w:val="both"/>
        <w:rPr>
          <w:rFonts w:cs="David" w:hint="cs"/>
          <w:sz w:val="28"/>
          <w:szCs w:val="28"/>
          <w:rtl/>
        </w:rPr>
      </w:pPr>
    </w:p>
    <w:p w14:paraId="4F8135E9" w14:textId="77777777" w:rsidR="00D744A9" w:rsidRPr="00CF00A0" w:rsidRDefault="00D744A9" w:rsidP="00766D64">
      <w:pPr>
        <w:rPr>
          <w:rFonts w:cs="David" w:hint="cs"/>
          <w:sz w:val="28"/>
          <w:szCs w:val="28"/>
          <w:rtl/>
        </w:rPr>
      </w:pPr>
      <w:r w:rsidRPr="00766D64">
        <w:rPr>
          <w:rFonts w:cs="David"/>
          <w:sz w:val="28"/>
          <w:szCs w:val="28"/>
          <w:rtl/>
        </w:rPr>
        <w:t>בהמשך לפנייתך</w:t>
      </w:r>
      <w:r w:rsidRPr="00766D64">
        <w:rPr>
          <w:rFonts w:cs="David" w:hint="cs"/>
          <w:sz w:val="28"/>
          <w:szCs w:val="28"/>
          <w:rtl/>
        </w:rPr>
        <w:t xml:space="preserve"> להעריך את פוטנציאל גז הראדון, </w:t>
      </w:r>
      <w:r w:rsidRPr="00766D64">
        <w:rPr>
          <w:rFonts w:cs="David"/>
          <w:sz w:val="28"/>
          <w:szCs w:val="28"/>
          <w:rtl/>
        </w:rPr>
        <w:t xml:space="preserve">אנו מתכבדים להציע מתווה לביצוע </w:t>
      </w:r>
      <w:r w:rsidRPr="00766D64">
        <w:rPr>
          <w:rFonts w:cs="David" w:hint="cs"/>
          <w:sz w:val="28"/>
          <w:szCs w:val="28"/>
          <w:rtl/>
        </w:rPr>
        <w:t>מדידת</w:t>
      </w:r>
      <w:r w:rsidRPr="00766D64">
        <w:rPr>
          <w:rFonts w:cs="David"/>
          <w:sz w:val="28"/>
          <w:szCs w:val="28"/>
          <w:rtl/>
        </w:rPr>
        <w:t xml:space="preserve"> </w:t>
      </w:r>
      <w:r w:rsidRPr="00766D64">
        <w:rPr>
          <w:rFonts w:cs="David" w:hint="cs"/>
          <w:sz w:val="28"/>
          <w:szCs w:val="28"/>
          <w:rtl/>
        </w:rPr>
        <w:t xml:space="preserve">גז ראדון   </w:t>
      </w:r>
      <w:r w:rsidRPr="00AA0DA0">
        <w:rPr>
          <w:rFonts w:cs="David" w:hint="cs"/>
          <w:b/>
          <w:bCs/>
          <w:sz w:val="28"/>
          <w:szCs w:val="28"/>
          <w:highlight w:val="yellow"/>
          <w:u w:val="single"/>
          <w:rtl/>
        </w:rPr>
        <w:t>ב</w:t>
      </w:r>
      <w:r w:rsidR="00766D64" w:rsidRPr="00AA0DA0">
        <w:rPr>
          <w:rFonts w:cs="David" w:hint="cs"/>
          <w:b/>
          <w:bCs/>
          <w:sz w:val="28"/>
          <w:szCs w:val="28"/>
          <w:highlight w:val="yellow"/>
          <w:u w:val="single"/>
          <w:rtl/>
        </w:rPr>
        <w:t>שני פרויקטים בצור הדסה</w:t>
      </w:r>
      <w:r w:rsidR="00766D64" w:rsidRPr="00AA0DA0">
        <w:rPr>
          <w:rFonts w:cs="David" w:hint="cs"/>
          <w:b/>
          <w:bCs/>
          <w:sz w:val="28"/>
          <w:szCs w:val="28"/>
          <w:highlight w:val="yellow"/>
          <w:rtl/>
        </w:rPr>
        <w:t>.</w:t>
      </w:r>
    </w:p>
    <w:p w14:paraId="2AFE0868" w14:textId="77777777" w:rsidR="00D744A9" w:rsidRPr="0053169D" w:rsidRDefault="00D744A9" w:rsidP="00D744A9">
      <w:pPr>
        <w:rPr>
          <w:rFonts w:cs="David" w:hint="cs"/>
          <w:b/>
          <w:bCs/>
          <w:sz w:val="28"/>
          <w:szCs w:val="28"/>
          <w:rtl/>
        </w:rPr>
      </w:pPr>
    </w:p>
    <w:p w14:paraId="6E9552AC" w14:textId="77777777" w:rsidR="009E2D01" w:rsidRDefault="009E2D01" w:rsidP="009E2D01">
      <w:pPr>
        <w:rPr>
          <w:rFonts w:cs="David" w:hint="cs"/>
          <w:b/>
          <w:bCs/>
          <w:sz w:val="28"/>
          <w:szCs w:val="28"/>
          <w:u w:val="single"/>
          <w:rtl/>
        </w:rPr>
      </w:pPr>
      <w:r>
        <w:rPr>
          <w:rFonts w:cs="David" w:hint="cs"/>
          <w:b/>
          <w:bCs/>
          <w:sz w:val="28"/>
          <w:szCs w:val="28"/>
          <w:u w:val="single"/>
          <w:rtl/>
        </w:rPr>
        <w:t>מטרה</w:t>
      </w:r>
    </w:p>
    <w:p w14:paraId="719188F7" w14:textId="77777777" w:rsidR="009E2D01" w:rsidRDefault="009E2D01" w:rsidP="001E5F5A">
      <w:pPr>
        <w:rPr>
          <w:rFonts w:cs="David" w:hint="cs"/>
          <w:sz w:val="28"/>
          <w:szCs w:val="28"/>
          <w:rtl/>
        </w:rPr>
      </w:pPr>
      <w:r>
        <w:rPr>
          <w:rFonts w:cs="David" w:hint="cs"/>
          <w:sz w:val="28"/>
          <w:szCs w:val="28"/>
          <w:rtl/>
        </w:rPr>
        <w:t xml:space="preserve">בדיקת ראדון לתקופה של 3 </w:t>
      </w:r>
      <w:r w:rsidR="001E5F5A">
        <w:rPr>
          <w:rFonts w:cs="David" w:hint="cs"/>
          <w:sz w:val="28"/>
          <w:szCs w:val="28"/>
          <w:rtl/>
        </w:rPr>
        <w:t xml:space="preserve">ימים </w:t>
      </w:r>
      <w:r>
        <w:rPr>
          <w:rFonts w:cs="David" w:hint="cs"/>
          <w:sz w:val="28"/>
          <w:szCs w:val="28"/>
          <w:rtl/>
        </w:rPr>
        <w:t>בתנ</w:t>
      </w:r>
      <w:r w:rsidR="001E5F5A">
        <w:rPr>
          <w:rFonts w:cs="David" w:hint="cs"/>
          <w:sz w:val="28"/>
          <w:szCs w:val="28"/>
          <w:rtl/>
        </w:rPr>
        <w:t>אים סגורים</w:t>
      </w:r>
      <w:r>
        <w:rPr>
          <w:rFonts w:cs="David" w:hint="cs"/>
          <w:sz w:val="28"/>
          <w:szCs w:val="28"/>
          <w:rtl/>
        </w:rPr>
        <w:t>.</w:t>
      </w:r>
    </w:p>
    <w:p w14:paraId="77406EED" w14:textId="77777777" w:rsidR="009E2D01" w:rsidRPr="00E15BE1" w:rsidRDefault="009E2D01" w:rsidP="009E2D01">
      <w:pPr>
        <w:rPr>
          <w:rFonts w:cs="David" w:hint="cs"/>
          <w:sz w:val="28"/>
          <w:szCs w:val="28"/>
          <w:rtl/>
        </w:rPr>
      </w:pPr>
      <w:r w:rsidRPr="00E15BE1">
        <w:rPr>
          <w:rFonts w:cs="David" w:hint="cs"/>
          <w:sz w:val="28"/>
          <w:szCs w:val="28"/>
          <w:rtl/>
        </w:rPr>
        <w:t xml:space="preserve">מדידת גז ראדון והשוואת התוצאות לסף שנקבע ע"י המשרד להגנת הסביבה בישראל. </w:t>
      </w:r>
    </w:p>
    <w:p w14:paraId="7DEC7C65" w14:textId="77777777" w:rsidR="009E2D01" w:rsidRDefault="009E2D01" w:rsidP="009E2D01">
      <w:pPr>
        <w:rPr>
          <w:rFonts w:cs="David" w:hint="cs"/>
          <w:b/>
          <w:bCs/>
          <w:sz w:val="28"/>
          <w:szCs w:val="28"/>
          <w:rtl/>
        </w:rPr>
      </w:pPr>
    </w:p>
    <w:p w14:paraId="746D2A18" w14:textId="77777777" w:rsidR="009E2D01" w:rsidRDefault="009E2D01" w:rsidP="009E2D01">
      <w:pPr>
        <w:rPr>
          <w:rFonts w:cs="David" w:hint="cs"/>
          <w:b/>
          <w:bCs/>
          <w:sz w:val="28"/>
          <w:szCs w:val="28"/>
          <w:u w:val="single"/>
          <w:rtl/>
        </w:rPr>
      </w:pPr>
      <w:r>
        <w:rPr>
          <w:rFonts w:cs="David" w:hint="cs"/>
          <w:b/>
          <w:bCs/>
          <w:sz w:val="28"/>
          <w:szCs w:val="28"/>
          <w:rtl/>
        </w:rPr>
        <w:t xml:space="preserve"> </w:t>
      </w:r>
      <w:r>
        <w:rPr>
          <w:rFonts w:cs="David" w:hint="cs"/>
          <w:b/>
          <w:bCs/>
          <w:sz w:val="28"/>
          <w:szCs w:val="28"/>
          <w:u w:val="single"/>
          <w:rtl/>
        </w:rPr>
        <w:t>תיאור מקום</w:t>
      </w:r>
    </w:p>
    <w:p w14:paraId="1AF4E138" w14:textId="77777777" w:rsidR="009E2D01" w:rsidRDefault="009E2D01" w:rsidP="009E2D01">
      <w:pPr>
        <w:rPr>
          <w:rFonts w:cs="David" w:hint="cs"/>
          <w:sz w:val="28"/>
          <w:szCs w:val="28"/>
          <w:rtl/>
        </w:rPr>
      </w:pPr>
      <w:r w:rsidRPr="009E2D01">
        <w:rPr>
          <w:rFonts w:cs="David" w:hint="cs"/>
          <w:sz w:val="28"/>
          <w:szCs w:val="28"/>
          <w:highlight w:val="yellow"/>
          <w:rtl/>
        </w:rPr>
        <w:t>מרתף המחולק ל 2 אזורים .</w:t>
      </w:r>
    </w:p>
    <w:p w14:paraId="3F70D69E" w14:textId="77777777" w:rsidR="00766D64" w:rsidRDefault="00766D64" w:rsidP="00766D64">
      <w:pPr>
        <w:rPr>
          <w:rFonts w:cs="David" w:hint="cs"/>
          <w:b/>
          <w:bCs/>
          <w:sz w:val="28"/>
          <w:szCs w:val="28"/>
          <w:u w:val="single"/>
          <w:rtl/>
        </w:rPr>
      </w:pPr>
    </w:p>
    <w:p w14:paraId="66E64ADB" w14:textId="77777777" w:rsidR="00766D64" w:rsidRDefault="00766D64" w:rsidP="00766D64">
      <w:pPr>
        <w:rPr>
          <w:rFonts w:cs="David" w:hint="cs"/>
          <w:b/>
          <w:bCs/>
          <w:sz w:val="28"/>
          <w:szCs w:val="28"/>
          <w:u w:val="single"/>
          <w:rtl/>
        </w:rPr>
      </w:pPr>
    </w:p>
    <w:p w14:paraId="2BD29D22" w14:textId="77777777" w:rsidR="00D744A9" w:rsidRDefault="00D744A9" w:rsidP="00924B65">
      <w:pPr>
        <w:rPr>
          <w:rFonts w:cs="David" w:hint="cs"/>
          <w:b/>
          <w:bCs/>
          <w:sz w:val="28"/>
          <w:szCs w:val="28"/>
          <w:u w:val="single"/>
          <w:rtl/>
        </w:rPr>
      </w:pPr>
      <w:r>
        <w:rPr>
          <w:rFonts w:cs="David" w:hint="cs"/>
          <w:b/>
          <w:bCs/>
          <w:sz w:val="28"/>
          <w:szCs w:val="28"/>
          <w:u w:val="single"/>
          <w:rtl/>
        </w:rPr>
        <w:t>ביצוע בדיקות ע"פ המפרט הבא:</w:t>
      </w:r>
    </w:p>
    <w:p w14:paraId="49E2F891" w14:textId="77777777" w:rsidR="00D744A9" w:rsidRPr="00D744A9" w:rsidRDefault="00D744A9" w:rsidP="00A42895">
      <w:pPr>
        <w:numPr>
          <w:ilvl w:val="0"/>
          <w:numId w:val="42"/>
        </w:numPr>
        <w:rPr>
          <w:rFonts w:cs="David" w:hint="cs"/>
          <w:sz w:val="28"/>
          <w:szCs w:val="28"/>
          <w:rtl/>
        </w:rPr>
      </w:pPr>
      <w:r>
        <w:rPr>
          <w:rFonts w:cs="David" w:hint="cs"/>
          <w:sz w:val="28"/>
          <w:szCs w:val="28"/>
          <w:rtl/>
        </w:rPr>
        <w:t xml:space="preserve">הגעת בודק ראדון מוסמך לבדיקת האתר וקביעת תוכנית דיגום עלפי </w:t>
      </w:r>
      <w:r w:rsidRPr="00D744A9">
        <w:rPr>
          <w:rFonts w:cs="David" w:hint="cs"/>
          <w:sz w:val="28"/>
          <w:szCs w:val="28"/>
          <w:rtl/>
        </w:rPr>
        <w:t>הנחיות המשרד להגנת הסביבה.</w:t>
      </w:r>
    </w:p>
    <w:p w14:paraId="2366BD00" w14:textId="77777777" w:rsidR="00D744A9" w:rsidRDefault="00D744A9" w:rsidP="001E5F5A">
      <w:pPr>
        <w:numPr>
          <w:ilvl w:val="0"/>
          <w:numId w:val="42"/>
        </w:numPr>
        <w:rPr>
          <w:rFonts w:cs="David"/>
          <w:sz w:val="28"/>
          <w:szCs w:val="28"/>
        </w:rPr>
      </w:pPr>
      <w:r>
        <w:rPr>
          <w:rFonts w:cs="David" w:hint="cs"/>
          <w:sz w:val="28"/>
          <w:szCs w:val="28"/>
          <w:rtl/>
        </w:rPr>
        <w:t xml:space="preserve">התקנת גלאי </w:t>
      </w:r>
      <w:r w:rsidR="001E5F5A">
        <w:rPr>
          <w:rFonts w:cs="David"/>
          <w:sz w:val="28"/>
          <w:szCs w:val="28"/>
        </w:rPr>
        <w:t>Electret</w:t>
      </w:r>
      <w:r w:rsidRPr="00F43893">
        <w:rPr>
          <w:rFonts w:cs="David"/>
          <w:sz w:val="28"/>
          <w:szCs w:val="28"/>
          <w:rtl/>
        </w:rPr>
        <w:t xml:space="preserve"> </w:t>
      </w:r>
      <w:r>
        <w:rPr>
          <w:rFonts w:cs="David" w:hint="cs"/>
          <w:sz w:val="28"/>
          <w:szCs w:val="28"/>
          <w:rtl/>
        </w:rPr>
        <w:t>(</w:t>
      </w:r>
      <w:r w:rsidRPr="00F43893">
        <w:rPr>
          <w:rFonts w:cs="David"/>
          <w:sz w:val="28"/>
          <w:szCs w:val="28"/>
          <w:rtl/>
        </w:rPr>
        <w:t>גלאי</w:t>
      </w:r>
      <w:r w:rsidR="006750AA">
        <w:rPr>
          <w:rFonts w:cs="David" w:hint="cs"/>
          <w:sz w:val="28"/>
          <w:szCs w:val="28"/>
          <w:rtl/>
        </w:rPr>
        <w:t>ם</w:t>
      </w:r>
      <w:r w:rsidRPr="00F43893">
        <w:rPr>
          <w:rFonts w:cs="David"/>
          <w:sz w:val="28"/>
          <w:szCs w:val="28"/>
          <w:rtl/>
        </w:rPr>
        <w:t xml:space="preserve"> בעל</w:t>
      </w:r>
      <w:r w:rsidR="006750AA">
        <w:rPr>
          <w:rFonts w:cs="David" w:hint="cs"/>
          <w:sz w:val="28"/>
          <w:szCs w:val="28"/>
          <w:rtl/>
        </w:rPr>
        <w:t>י</w:t>
      </w:r>
      <w:r w:rsidRPr="00F43893">
        <w:rPr>
          <w:rFonts w:cs="David"/>
          <w:sz w:val="28"/>
          <w:szCs w:val="28"/>
          <w:rtl/>
        </w:rPr>
        <w:t xml:space="preserve"> דיוק ואמינות גבוה</w:t>
      </w:r>
      <w:r w:rsidR="006750AA">
        <w:rPr>
          <w:rFonts w:cs="David" w:hint="cs"/>
          <w:sz w:val="28"/>
          <w:szCs w:val="28"/>
          <w:rtl/>
        </w:rPr>
        <w:t>ים</w:t>
      </w:r>
      <w:r w:rsidRPr="00F43893">
        <w:rPr>
          <w:rFonts w:cs="David"/>
          <w:sz w:val="28"/>
          <w:szCs w:val="28"/>
          <w:rtl/>
        </w:rPr>
        <w:t xml:space="preserve"> במיוחד</w:t>
      </w:r>
      <w:r>
        <w:rPr>
          <w:rFonts w:cs="David" w:hint="cs"/>
          <w:sz w:val="28"/>
          <w:szCs w:val="28"/>
          <w:rtl/>
        </w:rPr>
        <w:t xml:space="preserve">) לתקופה של 3 </w:t>
      </w:r>
      <w:r w:rsidR="001E5F5A">
        <w:rPr>
          <w:rFonts w:cs="David" w:hint="cs"/>
          <w:sz w:val="28"/>
          <w:szCs w:val="28"/>
          <w:rtl/>
        </w:rPr>
        <w:t>ימים</w:t>
      </w:r>
      <w:r>
        <w:rPr>
          <w:rFonts w:cs="David" w:hint="cs"/>
          <w:sz w:val="28"/>
          <w:szCs w:val="28"/>
          <w:rtl/>
        </w:rPr>
        <w:t xml:space="preserve"> בתנאי</w:t>
      </w:r>
      <w:r w:rsidR="001E5F5A">
        <w:rPr>
          <w:rFonts w:cs="David" w:hint="cs"/>
          <w:sz w:val="28"/>
          <w:szCs w:val="28"/>
          <w:rtl/>
        </w:rPr>
        <w:t>ם גורים (לא ניתן להיכנס לחדרים).</w:t>
      </w:r>
    </w:p>
    <w:p w14:paraId="376D792D" w14:textId="77777777" w:rsidR="00D744A9" w:rsidRPr="00F43893" w:rsidRDefault="00D744A9" w:rsidP="00A42895">
      <w:pPr>
        <w:numPr>
          <w:ilvl w:val="0"/>
          <w:numId w:val="42"/>
        </w:numPr>
        <w:rPr>
          <w:rFonts w:cs="David"/>
          <w:sz w:val="28"/>
          <w:szCs w:val="28"/>
          <w:rtl/>
        </w:rPr>
      </w:pPr>
      <w:r>
        <w:rPr>
          <w:rFonts w:cs="David" w:hint="cs"/>
          <w:sz w:val="28"/>
          <w:szCs w:val="28"/>
          <w:rtl/>
        </w:rPr>
        <w:t xml:space="preserve">ביצוע </w:t>
      </w:r>
      <w:r w:rsidRPr="00F43893">
        <w:rPr>
          <w:rFonts w:cs="David"/>
          <w:sz w:val="28"/>
          <w:szCs w:val="28"/>
          <w:rtl/>
        </w:rPr>
        <w:t>פיענוח הגלאי מתבצע במעבדת גלית המוסמכת ע"י המשרד להגנת הסביבה מס' ר</w:t>
      </w:r>
      <w:r>
        <w:rPr>
          <w:rFonts w:cs="David" w:hint="cs"/>
          <w:sz w:val="28"/>
          <w:szCs w:val="28"/>
          <w:rtl/>
        </w:rPr>
        <w:t>י</w:t>
      </w:r>
      <w:r w:rsidRPr="00F43893">
        <w:rPr>
          <w:rFonts w:cs="David"/>
          <w:sz w:val="28"/>
          <w:szCs w:val="28"/>
          <w:rtl/>
        </w:rPr>
        <w:t>שיון 1283.</w:t>
      </w:r>
    </w:p>
    <w:p w14:paraId="7DCE7475" w14:textId="77777777" w:rsidR="00A42895" w:rsidRDefault="00A42895" w:rsidP="00A42895">
      <w:pPr>
        <w:numPr>
          <w:ilvl w:val="0"/>
          <w:numId w:val="42"/>
        </w:numPr>
        <w:rPr>
          <w:rFonts w:cs="David"/>
          <w:sz w:val="28"/>
          <w:szCs w:val="28"/>
        </w:rPr>
      </w:pPr>
      <w:r>
        <w:rPr>
          <w:rFonts w:cs="David"/>
          <w:sz w:val="28"/>
          <w:szCs w:val="28"/>
          <w:rtl/>
        </w:rPr>
        <w:t>הגשת דוח מסכם הכולל: עמודת תקן, משמעות ממצאי הבדיקה באתר הנבדק ניתוח התוצאות</w:t>
      </w:r>
      <w:r>
        <w:rPr>
          <w:rFonts w:cs="David" w:hint="cs"/>
          <w:sz w:val="28"/>
          <w:szCs w:val="28"/>
          <w:rtl/>
        </w:rPr>
        <w:t xml:space="preserve"> והמלצות לפתרונות.</w:t>
      </w:r>
    </w:p>
    <w:p w14:paraId="7456A6C9" w14:textId="77777777" w:rsidR="00A42895" w:rsidRDefault="00A42895" w:rsidP="00A42895">
      <w:pPr>
        <w:numPr>
          <w:ilvl w:val="0"/>
          <w:numId w:val="42"/>
        </w:numPr>
        <w:rPr>
          <w:rFonts w:cs="David" w:hint="cs"/>
          <w:sz w:val="28"/>
          <w:szCs w:val="28"/>
        </w:rPr>
      </w:pPr>
      <w:r>
        <w:rPr>
          <w:rFonts w:cs="David"/>
          <w:sz w:val="28"/>
          <w:szCs w:val="28"/>
          <w:rtl/>
        </w:rPr>
        <w:t>הדוח המסכם יוכן להגשה לרשויות / בית המשפט</w:t>
      </w:r>
      <w:r>
        <w:rPr>
          <w:rFonts w:cs="David" w:hint="cs"/>
          <w:sz w:val="28"/>
          <w:szCs w:val="28"/>
          <w:rtl/>
        </w:rPr>
        <w:t>.</w:t>
      </w:r>
    </w:p>
    <w:p w14:paraId="3B4957A5" w14:textId="77777777" w:rsidR="00D744A9" w:rsidRDefault="00D744A9" w:rsidP="00D744A9">
      <w:pPr>
        <w:ind w:left="968"/>
        <w:rPr>
          <w:rFonts w:cs="David"/>
          <w:sz w:val="28"/>
          <w:szCs w:val="28"/>
        </w:rPr>
      </w:pPr>
    </w:p>
    <w:p w14:paraId="07B41AB4" w14:textId="77777777" w:rsidR="00F82CF9" w:rsidRPr="003263B6" w:rsidRDefault="00F82CF9" w:rsidP="00F82CF9">
      <w:pPr>
        <w:rPr>
          <w:rFonts w:cs="David"/>
          <w:rtl/>
        </w:rPr>
      </w:pPr>
    </w:p>
    <w:p w14:paraId="237122FD" w14:textId="77777777" w:rsidR="00F82CF9" w:rsidRDefault="00F82CF9" w:rsidP="00F82CF9">
      <w:pPr>
        <w:rPr>
          <w:rFonts w:cs="David"/>
          <w:rtl/>
        </w:rPr>
      </w:pPr>
    </w:p>
    <w:p w14:paraId="46581535" w14:textId="77777777" w:rsidR="00F82CF9" w:rsidRPr="005A7EED" w:rsidRDefault="00F82CF9" w:rsidP="00F82CF9">
      <w:pPr>
        <w:rPr>
          <w:rFonts w:cs="David" w:hint="cs"/>
          <w:rtl/>
        </w:rPr>
      </w:pPr>
    </w:p>
    <w:p w14:paraId="3C326F2A"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75DF8116" w14:textId="77777777" w:rsidR="00F82CF9" w:rsidRPr="005A7EED" w:rsidRDefault="00F82CF9" w:rsidP="00F82CF9">
      <w:pPr>
        <w:rPr>
          <w:rFonts w:cs="David" w:hint="cs"/>
          <w:rtl/>
        </w:rPr>
      </w:pPr>
    </w:p>
    <w:p w14:paraId="1A68193D"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269CF089" w14:textId="77777777" w:rsidR="00F82CF9" w:rsidRPr="005A7EED" w:rsidRDefault="00F82CF9" w:rsidP="00F82CF9">
      <w:pPr>
        <w:ind w:left="685"/>
        <w:rPr>
          <w:rFonts w:cs="David" w:hint="cs"/>
          <w:sz w:val="28"/>
          <w:szCs w:val="28"/>
          <w:rtl/>
        </w:rPr>
      </w:pPr>
    </w:p>
    <w:p w14:paraId="6DC47429"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24A9322C" w14:textId="77777777" w:rsidR="00F82CF9" w:rsidRDefault="00F82CF9" w:rsidP="00F82CF9">
      <w:pPr>
        <w:ind w:left="685"/>
        <w:rPr>
          <w:rFonts w:cs="David" w:hint="cs"/>
          <w:sz w:val="28"/>
          <w:szCs w:val="28"/>
          <w:rtl/>
        </w:rPr>
      </w:pPr>
    </w:p>
    <w:p w14:paraId="09F67D68" w14:textId="77777777" w:rsidR="00B451E2" w:rsidRDefault="00B451E2" w:rsidP="00B451E2">
      <w:pPr>
        <w:ind w:left="685"/>
        <w:rPr>
          <w:rFonts w:cs="David"/>
          <w:sz w:val="28"/>
          <w:szCs w:val="28"/>
          <w:rtl/>
        </w:rPr>
      </w:pPr>
    </w:p>
    <w:p w14:paraId="5035B3D4"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3740BCEF"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499CEC66"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2425DB26" w14:textId="77777777" w:rsidR="00B451E2" w:rsidRDefault="00B451E2" w:rsidP="00B451E2">
      <w:pPr>
        <w:rPr>
          <w:rFonts w:cs="David"/>
          <w:sz w:val="28"/>
          <w:szCs w:val="28"/>
          <w:rtl/>
        </w:rPr>
      </w:pPr>
    </w:p>
    <w:p w14:paraId="5B550F54" w14:textId="77777777" w:rsidR="00B451E2" w:rsidRDefault="00924B65" w:rsidP="009E2D01">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 xml:space="preserve">ביצוע בדיקות גז ראדון </w:t>
      </w:r>
      <w:r w:rsidR="009E2D01">
        <w:rPr>
          <w:rFonts w:cs="David" w:hint="cs"/>
          <w:b/>
          <w:bCs/>
          <w:sz w:val="40"/>
          <w:szCs w:val="40"/>
          <w:rtl/>
        </w:rPr>
        <w:t>ע"י בודק מוסמך</w:t>
      </w:r>
      <w:r>
        <w:rPr>
          <w:rFonts w:cs="David" w:hint="cs"/>
          <w:b/>
          <w:bCs/>
          <w:sz w:val="40"/>
          <w:szCs w:val="40"/>
          <w:rtl/>
        </w:rPr>
        <w:t xml:space="preserve"> </w:t>
      </w:r>
      <w:r w:rsidR="00B451E2">
        <w:rPr>
          <w:rFonts w:cs="David" w:hint="cs"/>
          <w:b/>
          <w:bCs/>
          <w:sz w:val="40"/>
          <w:szCs w:val="40"/>
          <w:rtl/>
        </w:rPr>
        <w:t xml:space="preserve"> </w:t>
      </w:r>
      <w:r w:rsidR="00B451E2" w:rsidRPr="00C36E76">
        <w:rPr>
          <w:rFonts w:cs="David" w:hint="cs"/>
          <w:b/>
          <w:bCs/>
          <w:sz w:val="40"/>
          <w:szCs w:val="40"/>
          <w:rtl/>
        </w:rPr>
        <w:t xml:space="preserve"> </w:t>
      </w:r>
    </w:p>
    <w:p w14:paraId="6939F124"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6EE4D3EF"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5BA35A34" w14:textId="77777777" w:rsidR="00B451E2" w:rsidRPr="00C36E76" w:rsidRDefault="00B451E2" w:rsidP="00B451E2">
      <w:pPr>
        <w:rPr>
          <w:rFonts w:cs="David"/>
          <w:sz w:val="28"/>
          <w:szCs w:val="28"/>
          <w:rtl/>
        </w:rPr>
      </w:pPr>
    </w:p>
    <w:p w14:paraId="24C869C3"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378E34C2"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6C48D999" w14:textId="77777777" w:rsidR="00BE33F6" w:rsidRDefault="00BE33F6" w:rsidP="00B451E2">
      <w:pPr>
        <w:rPr>
          <w:rFonts w:cs="David"/>
          <w:sz w:val="28"/>
          <w:szCs w:val="28"/>
          <w:rtl/>
        </w:rPr>
      </w:pPr>
    </w:p>
    <w:p w14:paraId="41D0B200" w14:textId="77777777" w:rsidR="00BE33F6" w:rsidRDefault="00BE33F6" w:rsidP="00B451E2">
      <w:pPr>
        <w:rPr>
          <w:rFonts w:cs="David"/>
          <w:sz w:val="28"/>
          <w:szCs w:val="28"/>
          <w:rtl/>
        </w:rPr>
      </w:pPr>
    </w:p>
    <w:p w14:paraId="7E4987BB" w14:textId="77777777" w:rsidR="00BE33F6" w:rsidRDefault="00BE33F6" w:rsidP="00B451E2">
      <w:pPr>
        <w:rPr>
          <w:rFonts w:cs="David" w:hint="cs"/>
          <w:sz w:val="28"/>
          <w:szCs w:val="28"/>
          <w:rtl/>
        </w:rPr>
      </w:pPr>
    </w:p>
    <w:p w14:paraId="65E91A0D" w14:textId="77777777" w:rsidR="00B451E2" w:rsidRDefault="00B451E2" w:rsidP="00B451E2">
      <w:pPr>
        <w:rPr>
          <w:rFonts w:cs="David" w:hint="cs"/>
          <w:sz w:val="28"/>
          <w:szCs w:val="28"/>
          <w:rtl/>
        </w:rPr>
      </w:pPr>
    </w:p>
    <w:p w14:paraId="3A994E26" w14:textId="77777777" w:rsidR="001E5F5A" w:rsidRDefault="00AD3A45" w:rsidP="00924B65">
      <w:pPr>
        <w:rPr>
          <w:rFonts w:cs="David"/>
          <w:b/>
          <w:bCs/>
          <w:sz w:val="28"/>
          <w:szCs w:val="28"/>
          <w:u w:val="single"/>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2657D116" w14:textId="77777777" w:rsidR="00B451E2" w:rsidRPr="00C36E76" w:rsidRDefault="00B451E2" w:rsidP="00924B65">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11FD0533" w14:textId="77777777" w:rsidR="00B451E2" w:rsidRPr="00C36E76" w:rsidRDefault="00B451E2" w:rsidP="00B451E2">
      <w:pPr>
        <w:rPr>
          <w:rFonts w:cs="David"/>
          <w:sz w:val="28"/>
          <w:szCs w:val="28"/>
          <w:rtl/>
        </w:rPr>
      </w:pPr>
    </w:p>
    <w:p w14:paraId="32BD1E97"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1C4B4F04" w14:textId="77777777" w:rsidR="00B451E2" w:rsidRPr="00C36E76" w:rsidRDefault="00B451E2" w:rsidP="00B451E2">
      <w:pPr>
        <w:rPr>
          <w:rFonts w:cs="David"/>
          <w:sz w:val="28"/>
          <w:szCs w:val="28"/>
          <w:rtl/>
        </w:rPr>
      </w:pPr>
    </w:p>
    <w:p w14:paraId="1022FCDC" w14:textId="77777777" w:rsidR="00B451E2" w:rsidRDefault="00B451E2" w:rsidP="00924B65">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294B4470" w14:textId="77777777" w:rsidR="00924B65" w:rsidRDefault="00924B65" w:rsidP="00924B65">
      <w:pPr>
        <w:rPr>
          <w:rFonts w:cs="David"/>
          <w:sz w:val="28"/>
          <w:szCs w:val="28"/>
          <w:rtl/>
        </w:rPr>
      </w:pPr>
    </w:p>
    <w:p w14:paraId="478D3F39" w14:textId="77777777" w:rsidR="00924B65" w:rsidRPr="00E94329" w:rsidRDefault="00924B65" w:rsidP="001E5F5A">
      <w:pPr>
        <w:spacing w:line="360" w:lineRule="auto"/>
        <w:rPr>
          <w:rFonts w:cs="David"/>
          <w:sz w:val="28"/>
          <w:szCs w:val="28"/>
          <w:rtl/>
        </w:rPr>
      </w:pPr>
      <w:r w:rsidRPr="00E94329">
        <w:rPr>
          <w:rFonts w:cs="David" w:hint="cs"/>
          <w:b/>
          <w:bCs/>
          <w:sz w:val="28"/>
          <w:szCs w:val="28"/>
          <w:u w:val="single"/>
          <w:rtl/>
        </w:rPr>
        <w:t>למען הסר ספק</w:t>
      </w:r>
      <w:r w:rsidRPr="00E94329">
        <w:rPr>
          <w:rFonts w:cs="David" w:hint="cs"/>
          <w:b/>
          <w:bCs/>
          <w:sz w:val="28"/>
          <w:szCs w:val="28"/>
          <w:rtl/>
        </w:rPr>
        <w:t xml:space="preserve"> </w:t>
      </w:r>
      <w:r w:rsidRPr="00E94329">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10BF52F0" w14:textId="77777777" w:rsidR="00924B65" w:rsidRDefault="00924B65" w:rsidP="00B451E2">
      <w:pPr>
        <w:rPr>
          <w:rFonts w:cs="David"/>
          <w:b/>
          <w:bCs/>
          <w:sz w:val="28"/>
          <w:szCs w:val="28"/>
          <w:u w:val="single"/>
          <w:rtl/>
        </w:rPr>
      </w:pPr>
    </w:p>
    <w:p w14:paraId="16DD83E0" w14:textId="77777777" w:rsidR="006750AA" w:rsidRDefault="006750AA" w:rsidP="00B451E2">
      <w:pPr>
        <w:rPr>
          <w:rFonts w:cs="David"/>
          <w:b/>
          <w:bCs/>
          <w:sz w:val="28"/>
          <w:szCs w:val="28"/>
          <w:u w:val="single"/>
          <w:rtl/>
        </w:rPr>
      </w:pPr>
    </w:p>
    <w:p w14:paraId="4B18F52D" w14:textId="77777777" w:rsidR="001E5F5A" w:rsidRDefault="001E5F5A" w:rsidP="00B451E2">
      <w:pPr>
        <w:rPr>
          <w:rFonts w:cs="David"/>
          <w:b/>
          <w:bCs/>
          <w:sz w:val="28"/>
          <w:szCs w:val="28"/>
          <w:u w:val="single"/>
          <w:rtl/>
        </w:rPr>
      </w:pPr>
    </w:p>
    <w:p w14:paraId="1782A028" w14:textId="77777777" w:rsidR="001E5F5A" w:rsidRDefault="001E5F5A" w:rsidP="00B451E2">
      <w:pPr>
        <w:rPr>
          <w:rFonts w:cs="David"/>
          <w:b/>
          <w:bCs/>
          <w:sz w:val="28"/>
          <w:szCs w:val="28"/>
          <w:u w:val="single"/>
          <w:rtl/>
        </w:rPr>
      </w:pPr>
    </w:p>
    <w:p w14:paraId="0946EC16" w14:textId="77777777" w:rsidR="001E5F5A" w:rsidRDefault="001E5F5A" w:rsidP="00B451E2">
      <w:pPr>
        <w:rPr>
          <w:rFonts w:cs="David"/>
          <w:b/>
          <w:bCs/>
          <w:sz w:val="28"/>
          <w:szCs w:val="28"/>
          <w:u w:val="single"/>
          <w:rtl/>
        </w:rPr>
      </w:pPr>
    </w:p>
    <w:p w14:paraId="00DBBB66" w14:textId="77777777" w:rsidR="006750AA" w:rsidRDefault="006750AA" w:rsidP="00B451E2">
      <w:pPr>
        <w:rPr>
          <w:rFonts w:cs="David"/>
          <w:b/>
          <w:bCs/>
          <w:sz w:val="28"/>
          <w:szCs w:val="28"/>
          <w:u w:val="single"/>
          <w:rtl/>
        </w:rPr>
      </w:pPr>
    </w:p>
    <w:p w14:paraId="0403EC35"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בדיקת ראדון</w:t>
      </w:r>
    </w:p>
    <w:p>
      <w:pPr>
        <w:bidi/>
        <w:jc w:val="start"/>
        <w:spacing w:before="0" w:after="100" w:line="300" w:lineRule="auto"/>
      </w:pPr>
      <w:r>
        <w:rPr>
          <w:rFonts w:ascii="David" w:hAnsi="David" w:cs="David"/>
          <w:sz w:val="22"/>
          <w:szCs w:val="22"/>
          <w:rtl/>
        </w:rPr>
        <w:t xml:space="preserve">גז הראדון הוא גז רדיואקטיבי טבעי שמקורו בפירוק של אורניום ורדיום בקרקע. הוא חסר צבע, חסר ריח, חסר טעם — ורק מדידה אנליטית יכולה לקבוע את ריכוזו במבנה. ארגון הבריאות העולמי מגדיר ראדון כגורם הסיכון השני בחשיבותו לסרטן ריאות אחרי עישון. בדיקה בבית, במוסד או במקום עבודה היא הדרך היחידה לדעת אם קיימת חשיפה חריגה.</w:t>
      </w:r>
    </w:p>
    <w:p>
      <w:pPr>
        <w:bidi/>
        <w:jc w:val="start"/>
        <w:spacing w:before="200" w:after="100" w:line="300" w:lineRule="auto"/>
      </w:pPr>
      <w:r>
        <w:rPr>
          <w:rFonts w:ascii="David" w:hAnsi="David" w:cs="David"/>
          <w:sz w:val="26"/>
          <w:szCs w:val="26"/>
          <w:b/>
          <w:bCs/>
          <w:color w:val="4E8526"/>
          <w:rtl/>
        </w:rPr>
        <w:t xml:space="preserve">גלאי PADC — הטכנולוגיה שלנו</w:t>
      </w:r>
    </w:p>
    <w:p>
      <w:pPr>
        <w:bidi/>
        <w:jc w:val="start"/>
        <w:spacing w:before="0" w:after="100" w:line="300" w:lineRule="auto"/>
      </w:pPr>
      <w:r>
        <w:rPr>
          <w:rFonts w:ascii="David" w:hAnsi="David" w:cs="David"/>
          <w:sz w:val="22"/>
          <w:szCs w:val="22"/>
          <w:rtl/>
        </w:rPr>
        <w:t xml:space="preserve">גלית משתמשת בגלאי PADC (CR-39) — הגלאי המדויק והנפוץ ביותר בעולם למדידת ריכוזי ראדון ארוכי טווח. הגלאי הוא כפתור פלסטיק קטן ושקוף שחשוף לאוויר לאורך תקופה של 90 יום. חלקיקי האלפא הנפלטים מהתפרקות הראדון חורטים עקבות מיקרוסקופיים על פני הפלסטיק, שאותם המעבדה מנתחת וסופרת.</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הזמנת ערכת הבדיקה: לקוח ממלא טופס, גלית שולחת ערכה לכתובת שבחר יחד עם הנחיות מפורטות להצבה.</w:t>
      </w:r>
    </w:p>
    <w:p>
      <w:pPr>
        <w:bidi/>
        <w:jc w:val="start"/>
        <w:spacing w:before="0" w:after="60" w:line="300" w:lineRule="auto"/>
      </w:pPr>
      <w:r>
        <w:rPr>
          <w:rFonts w:ascii="David" w:hAnsi="David" w:cs="David"/>
          <w:sz w:val="22"/>
          <w:szCs w:val="22"/>
          <w:rtl/>
        </w:rPr>
        <w:t xml:space="preserve">•  שלב 2 — הצבת הגלאים: הלקוח מניח את הגלאים לפי הנחיות — בחדר שינה, במרתף, בממ״ד או בקומת הקרקע — במקומות שבהם שוהים הכי הרבה.</w:t>
      </w:r>
    </w:p>
    <w:p>
      <w:pPr>
        <w:bidi/>
        <w:jc w:val="start"/>
        <w:spacing w:before="0" w:after="60" w:line="300" w:lineRule="auto"/>
      </w:pPr>
      <w:r>
        <w:rPr>
          <w:rFonts w:ascii="David" w:hAnsi="David" w:cs="David"/>
          <w:sz w:val="22"/>
          <w:szCs w:val="22"/>
          <w:rtl/>
        </w:rPr>
        <w:t xml:space="preserve">•  שלב 3 — חשיפה של 90 יום: הגלאים נשארים במקומם ללא הפרעה למשך שלושה חודשים.</w:t>
      </w:r>
    </w:p>
    <w:p>
      <w:pPr>
        <w:bidi/>
        <w:jc w:val="start"/>
        <w:spacing w:before="0" w:after="60" w:line="300" w:lineRule="auto"/>
      </w:pPr>
      <w:r>
        <w:rPr>
          <w:rFonts w:ascii="David" w:hAnsi="David" w:cs="David"/>
          <w:sz w:val="22"/>
          <w:szCs w:val="22"/>
          <w:rtl/>
        </w:rPr>
        <w:t xml:space="preserve">•  שלב 4 — החזרה למעבדה: לאחר תום התקופה הלקוח שולח את הגלאים חזרה לגלית בדואר רשום או בשליחות.</w:t>
      </w:r>
    </w:p>
    <w:p>
      <w:pPr>
        <w:bidi/>
        <w:jc w:val="start"/>
        <w:spacing w:before="0" w:after="60" w:line="300" w:lineRule="auto"/>
      </w:pPr>
      <w:r>
        <w:rPr>
          <w:rFonts w:ascii="David" w:hAnsi="David" w:cs="David"/>
          <w:sz w:val="22"/>
          <w:szCs w:val="22"/>
          <w:rtl/>
        </w:rPr>
        <w:t xml:space="preserve">•  שלב 5 — אנליזה במעבדה: תהליך האנליזה כולל צריבה כימית של פני הגלאי, סריקה מיקרוסקופית וספירת העקבות על ידי מערכת ממוחשבת מאוזנת.</w:t>
      </w:r>
    </w:p>
    <w:p>
      <w:pPr>
        <w:bidi/>
        <w:jc w:val="start"/>
        <w:spacing w:before="0" w:after="60" w:line="300" w:lineRule="auto"/>
      </w:pPr>
      <w:r>
        <w:rPr>
          <w:rFonts w:ascii="David" w:hAnsi="David" w:cs="David"/>
          <w:sz w:val="22"/>
          <w:szCs w:val="22"/>
          <w:rtl/>
        </w:rPr>
        <w:t xml:space="preserve">•  שלב 6 — חישוב החשיפה: המעבדה ממירה את מספר העקבות לריכוז הראדון הממוצע ביחידות Bq/m³ (בקרל למטר מעוקב).</w:t>
      </w:r>
    </w:p>
    <w:p>
      <w:pPr>
        <w:bidi/>
        <w:jc w:val="start"/>
        <w:spacing w:before="0" w:after="60" w:line="300" w:lineRule="auto"/>
      </w:pPr>
      <w:r>
        <w:rPr>
          <w:rFonts w:ascii="David" w:hAnsi="David" w:cs="David"/>
          <w:sz w:val="22"/>
          <w:szCs w:val="22"/>
          <w:rtl/>
        </w:rPr>
        <w:t xml:space="preserve">•  שלב 7 — הפקת דוח: ניתוח התוצאות אל מול הסף של 200 Bq/m³ שנקבע על ידי משרד הבריאות, המלצות למיגון אם קיימת חריגה, והסבר ברור ללקוח.</w:t>
      </w:r>
    </w:p>
    <w:p>
      <w:pPr>
        <w:bidi/>
        <w:jc w:val="start"/>
        <w:spacing w:before="200" w:after="100" w:line="300" w:lineRule="auto"/>
      </w:pPr>
      <w:r>
        <w:rPr>
          <w:rFonts w:ascii="David" w:hAnsi="David" w:cs="David"/>
          <w:sz w:val="26"/>
          <w:szCs w:val="26"/>
          <w:b/>
          <w:bCs/>
          <w:color w:val="4E8526"/>
          <w:rtl/>
        </w:rPr>
        <w:t xml:space="preserve">המלצות למיגון במקרה של ריכוז חריג</w:t>
      </w:r>
    </w:p>
    <w:p>
      <w:pPr>
        <w:bidi/>
        <w:jc w:val="start"/>
        <w:spacing w:before="0" w:after="100" w:line="300" w:lineRule="auto"/>
      </w:pPr>
      <w:r>
        <w:rPr>
          <w:rFonts w:ascii="David" w:hAnsi="David" w:cs="David"/>
          <w:sz w:val="22"/>
          <w:szCs w:val="22"/>
          <w:rtl/>
        </w:rPr>
        <w:t xml:space="preserve">אם נמצאה חריגה, גלית מספקת מפרט למיגון: שאיבת תת-רצפה, איטום של רצפה וקירות המרתף, שיפור אוורור, או שילוב של פתרונות אלה. אנו גם מלווים במידת הצורך את הלקוח מול קבלני המיגון ועורכים בדיקה חוזרת לאימות הצלחת הפעולה.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784CFB"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7D924" w14:textId="77777777" w:rsidR="00CC4B53" w:rsidRDefault="00CC4B53">
      <w:r>
        <w:separator/>
      </w:r>
    </w:p>
  </w:endnote>
  <w:endnote w:type="continuationSeparator" w:id="0">
    <w:p w14:paraId="49CB5E25" w14:textId="77777777" w:rsidR="00CC4B53" w:rsidRDefault="00CC4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D415A"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07F14F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4F78757A">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2D3086D4"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39B13F38"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5FD316C4"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401D4BB9"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3B390" w14:textId="77777777" w:rsidR="00CC4B53" w:rsidRDefault="00CC4B53">
      <w:r>
        <w:separator/>
      </w:r>
    </w:p>
  </w:footnote>
  <w:footnote w:type="continuationSeparator" w:id="0">
    <w:p w14:paraId="7DF75A99" w14:textId="77777777" w:rsidR="00CC4B53" w:rsidRDefault="00CC4B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E14AA" w14:textId="77777777" w:rsidR="002A4606" w:rsidRDefault="00133905" w:rsidP="00845147">
    <w:pPr>
      <w:pStyle w:val="a4"/>
      <w:jc w:val="center"/>
      <w:rPr>
        <w:rFonts w:hint="cs"/>
        <w:rtl/>
      </w:rPr>
    </w:pPr>
    <w:r>
      <w:rPr>
        <w:noProof/>
        <w:lang w:eastAsia="zh-CN"/>
      </w:rPr>
      <w:pict w14:anchorId="1048BFAF">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5B3F9F43"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B8428B">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B8428B">
                  <w:rPr>
                    <w:rFonts w:cs="David"/>
                    <w:noProof/>
                    <w:rtl/>
                  </w:rPr>
                  <w:t>‏15 יוני 26</w:t>
                </w:r>
                <w:r w:rsidR="003E7CEF">
                  <w:rPr>
                    <w:rFonts w:cs="David"/>
                    <w:rtl/>
                  </w:rPr>
                  <w:fldChar w:fldCharType="end"/>
                </w:r>
              </w:p>
              <w:p w14:paraId="32CDB44B"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5623A5">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5623A5">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51EE50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73.25pt;visibility:visible">
          <v:imagedata r:id="rId1" o:title=""/>
        </v:shape>
      </w:pict>
    </w:r>
    <w:r w:rsidR="00CD0A15">
      <w:rPr>
        <w:noProof/>
        <w:lang w:eastAsia="en-US"/>
      </w:rPr>
      <w:pict w14:anchorId="3E98D35C">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112E28DC"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A6005"/>
    <w:multiLevelType w:val="hybridMultilevel"/>
    <w:tmpl w:val="7FCA0A48"/>
    <w:lvl w:ilvl="0" w:tplc="AD5E86B0">
      <w:start w:val="220"/>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13C2554"/>
    <w:multiLevelType w:val="hybridMultilevel"/>
    <w:tmpl w:val="B784E5FA"/>
    <w:lvl w:ilvl="0" w:tplc="DF58C0F2">
      <w:start w:val="1"/>
      <w:numFmt w:val="decimal"/>
      <w:lvlText w:val="%1."/>
      <w:lvlJc w:val="left"/>
      <w:pPr>
        <w:ind w:left="194" w:hanging="360"/>
      </w:pPr>
      <w:rPr>
        <w:rFonts w:hint="default"/>
        <w:sz w:val="24"/>
      </w:rPr>
    </w:lvl>
    <w:lvl w:ilvl="1" w:tplc="04090019" w:tentative="1">
      <w:start w:val="1"/>
      <w:numFmt w:val="lowerLetter"/>
      <w:lvlText w:val="%2."/>
      <w:lvlJc w:val="left"/>
      <w:pPr>
        <w:ind w:left="914" w:hanging="360"/>
      </w:pPr>
    </w:lvl>
    <w:lvl w:ilvl="2" w:tplc="0409001B" w:tentative="1">
      <w:start w:val="1"/>
      <w:numFmt w:val="lowerRoman"/>
      <w:lvlText w:val="%3."/>
      <w:lvlJc w:val="right"/>
      <w:pPr>
        <w:ind w:left="1634" w:hanging="180"/>
      </w:pPr>
    </w:lvl>
    <w:lvl w:ilvl="3" w:tplc="0409000F" w:tentative="1">
      <w:start w:val="1"/>
      <w:numFmt w:val="decimal"/>
      <w:lvlText w:val="%4."/>
      <w:lvlJc w:val="left"/>
      <w:pPr>
        <w:ind w:left="2354" w:hanging="360"/>
      </w:pPr>
    </w:lvl>
    <w:lvl w:ilvl="4" w:tplc="04090019" w:tentative="1">
      <w:start w:val="1"/>
      <w:numFmt w:val="lowerLetter"/>
      <w:lvlText w:val="%5."/>
      <w:lvlJc w:val="left"/>
      <w:pPr>
        <w:ind w:left="3074" w:hanging="360"/>
      </w:pPr>
    </w:lvl>
    <w:lvl w:ilvl="5" w:tplc="0409001B" w:tentative="1">
      <w:start w:val="1"/>
      <w:numFmt w:val="lowerRoman"/>
      <w:lvlText w:val="%6."/>
      <w:lvlJc w:val="right"/>
      <w:pPr>
        <w:ind w:left="3794" w:hanging="180"/>
      </w:pPr>
    </w:lvl>
    <w:lvl w:ilvl="6" w:tplc="0409000F" w:tentative="1">
      <w:start w:val="1"/>
      <w:numFmt w:val="decimal"/>
      <w:lvlText w:val="%7."/>
      <w:lvlJc w:val="left"/>
      <w:pPr>
        <w:ind w:left="4514" w:hanging="360"/>
      </w:pPr>
    </w:lvl>
    <w:lvl w:ilvl="7" w:tplc="04090019" w:tentative="1">
      <w:start w:val="1"/>
      <w:numFmt w:val="lowerLetter"/>
      <w:lvlText w:val="%8."/>
      <w:lvlJc w:val="left"/>
      <w:pPr>
        <w:ind w:left="5234" w:hanging="360"/>
      </w:pPr>
    </w:lvl>
    <w:lvl w:ilvl="8" w:tplc="0409001B" w:tentative="1">
      <w:start w:val="1"/>
      <w:numFmt w:val="lowerRoman"/>
      <w:lvlText w:val="%9."/>
      <w:lvlJc w:val="right"/>
      <w:pPr>
        <w:ind w:left="5954" w:hanging="180"/>
      </w:pPr>
    </w:lvl>
  </w:abstractNum>
  <w:abstractNum w:abstractNumId="14"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5" w15:restartNumberingAfterBreak="0">
    <w:nsid w:val="2E023597"/>
    <w:multiLevelType w:val="hybridMultilevel"/>
    <w:tmpl w:val="2CBEB8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6"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8"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9"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4"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CB1484"/>
    <w:multiLevelType w:val="hybridMultilevel"/>
    <w:tmpl w:val="94FC1EBA"/>
    <w:lvl w:ilvl="0" w:tplc="5A8C04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2"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354620762">
    <w:abstractNumId w:val="41"/>
  </w:num>
  <w:num w:numId="2" w16cid:durableId="1433433978">
    <w:abstractNumId w:val="4"/>
    <w:lvlOverride w:ilvl="0"/>
    <w:lvlOverride w:ilvl="1"/>
    <w:lvlOverride w:ilvl="2"/>
    <w:lvlOverride w:ilvl="3"/>
    <w:lvlOverride w:ilvl="4"/>
    <w:lvlOverride w:ilvl="5"/>
    <w:lvlOverride w:ilvl="6"/>
    <w:lvlOverride w:ilvl="7"/>
    <w:lvlOverride w:ilvl="8"/>
  </w:num>
  <w:num w:numId="3" w16cid:durableId="1245997461">
    <w:abstractNumId w:val="31"/>
  </w:num>
  <w:num w:numId="4" w16cid:durableId="925460677">
    <w:abstractNumId w:val="26"/>
  </w:num>
  <w:num w:numId="5" w16cid:durableId="500972361">
    <w:abstractNumId w:val="34"/>
  </w:num>
  <w:num w:numId="6" w16cid:durableId="399867126">
    <w:abstractNumId w:val="40"/>
  </w:num>
  <w:num w:numId="7" w16cid:durableId="1083333726">
    <w:abstractNumId w:val="16"/>
  </w:num>
  <w:num w:numId="8" w16cid:durableId="1090807961">
    <w:abstractNumId w:val="0"/>
  </w:num>
  <w:num w:numId="9" w16cid:durableId="2027049104">
    <w:abstractNumId w:val="29"/>
  </w:num>
  <w:num w:numId="10" w16cid:durableId="1560705770">
    <w:abstractNumId w:val="5"/>
  </w:num>
  <w:num w:numId="11" w16cid:durableId="894125643">
    <w:abstractNumId w:val="33"/>
  </w:num>
  <w:num w:numId="12" w16cid:durableId="1993366488">
    <w:abstractNumId w:val="28"/>
  </w:num>
  <w:num w:numId="13" w16cid:durableId="1199010370">
    <w:abstractNumId w:val="20"/>
  </w:num>
  <w:num w:numId="14" w16cid:durableId="548229420">
    <w:abstractNumId w:val="11"/>
    <w:lvlOverride w:ilvl="0"/>
    <w:lvlOverride w:ilvl="1"/>
    <w:lvlOverride w:ilvl="2"/>
    <w:lvlOverride w:ilvl="3"/>
    <w:lvlOverride w:ilvl="4"/>
    <w:lvlOverride w:ilvl="5"/>
    <w:lvlOverride w:ilvl="6"/>
    <w:lvlOverride w:ilvl="7"/>
    <w:lvlOverride w:ilvl="8"/>
  </w:num>
  <w:num w:numId="15" w16cid:durableId="1166095151">
    <w:abstractNumId w:val="14"/>
  </w:num>
  <w:num w:numId="16" w16cid:durableId="1065373972">
    <w:abstractNumId w:val="2"/>
  </w:num>
  <w:num w:numId="17" w16cid:durableId="109605370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9394066">
    <w:abstractNumId w:val="32"/>
  </w:num>
  <w:num w:numId="19" w16cid:durableId="1127314282">
    <w:abstractNumId w:val="3"/>
  </w:num>
  <w:num w:numId="20" w16cid:durableId="217593060">
    <w:abstractNumId w:val="27"/>
  </w:num>
  <w:num w:numId="21" w16cid:durableId="1554804959">
    <w:abstractNumId w:val="25"/>
  </w:num>
  <w:num w:numId="22" w16cid:durableId="1570388573">
    <w:abstractNumId w:val="21"/>
  </w:num>
  <w:num w:numId="23" w16cid:durableId="1112674150">
    <w:abstractNumId w:val="35"/>
  </w:num>
  <w:num w:numId="24" w16cid:durableId="1720124312">
    <w:abstractNumId w:val="38"/>
  </w:num>
  <w:num w:numId="25" w16cid:durableId="106655708">
    <w:abstractNumId w:val="43"/>
  </w:num>
  <w:num w:numId="26" w16cid:durableId="518853217">
    <w:abstractNumId w:val="9"/>
  </w:num>
  <w:num w:numId="27" w16cid:durableId="1343434735">
    <w:abstractNumId w:val="30"/>
  </w:num>
  <w:num w:numId="28" w16cid:durableId="70551977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5235317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8067415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1032961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096522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20007214">
    <w:abstractNumId w:val="23"/>
  </w:num>
  <w:num w:numId="34" w16cid:durableId="214312714">
    <w:abstractNumId w:val="7"/>
  </w:num>
  <w:num w:numId="35" w16cid:durableId="1827748137">
    <w:abstractNumId w:val="22"/>
  </w:num>
  <w:num w:numId="36" w16cid:durableId="554853588">
    <w:abstractNumId w:val="6"/>
  </w:num>
  <w:num w:numId="37" w16cid:durableId="1574467126">
    <w:abstractNumId w:val="19"/>
  </w:num>
  <w:num w:numId="38" w16cid:durableId="934284901">
    <w:abstractNumId w:val="18"/>
  </w:num>
  <w:num w:numId="39" w16cid:durableId="1757510457">
    <w:abstractNumId w:val="1"/>
  </w:num>
  <w:num w:numId="40" w16cid:durableId="321394136">
    <w:abstractNumId w:val="24"/>
  </w:num>
  <w:num w:numId="41" w16cid:durableId="755134045">
    <w:abstractNumId w:val="1"/>
  </w:num>
  <w:num w:numId="42" w16cid:durableId="690380610">
    <w:abstractNumId w:val="10"/>
  </w:num>
  <w:num w:numId="43" w16cid:durableId="1110931628">
    <w:abstractNumId w:val="37"/>
  </w:num>
  <w:num w:numId="44" w16cid:durableId="849948552">
    <w:abstractNumId w:val="8"/>
  </w:num>
  <w:num w:numId="45" w16cid:durableId="576986284">
    <w:abstractNumId w:val="15"/>
  </w:num>
  <w:num w:numId="46" w16cid:durableId="478572091">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090"/>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1E07"/>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5F5A"/>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6971"/>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60A"/>
    <w:rsid w:val="0047682A"/>
    <w:rsid w:val="00476BEE"/>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23A5"/>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3F9"/>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48C"/>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0AA"/>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6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CFB"/>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55D1"/>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78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411B"/>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4B65"/>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0228"/>
    <w:rsid w:val="00971EF5"/>
    <w:rsid w:val="0097273D"/>
    <w:rsid w:val="00973735"/>
    <w:rsid w:val="00973B90"/>
    <w:rsid w:val="009741B6"/>
    <w:rsid w:val="00974DF1"/>
    <w:rsid w:val="0097568B"/>
    <w:rsid w:val="00975912"/>
    <w:rsid w:val="009816F3"/>
    <w:rsid w:val="00981808"/>
    <w:rsid w:val="00982AA1"/>
    <w:rsid w:val="00983E7D"/>
    <w:rsid w:val="0098414A"/>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D01"/>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4732B"/>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0DA0"/>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5BB"/>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318D"/>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28B"/>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B53"/>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0CC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812"/>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4D9BDD85"/>
  <w15:chartTrackingRefBased/>
  <w15:docId w15:val="{C0509CDF-B51D-4B7D-9466-58870E065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23551674">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13428866">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26798691">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59723549">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878EC2-D191-4216-BD3F-73172639B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283</Words>
  <Characters>1416</Characters>
  <Application>Microsoft Office Word</Application>
  <DocSecurity>4</DocSecurity>
  <Lines>11</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2026-06-15T12:02:00Z</dcterms:created>
  <dcterms:modified xsi:type="dcterms:W3CDTF">2026-06-15T12:02:00Z</dcterms:modified>
</cp:coreProperties>
</file>