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bookmarkEnd w:id="0"/>
      <w:r>
        <w:rPr>
          <w:rFonts w:cs="David" w:hint="cs"/>
          <w:sz w:val="28"/>
          <w:szCs w:val="28"/>
          <w:rtl w:val="true"/>
        </w:rPr>
        <w:t>Q-2025-0042</w:t>
      </w:r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Header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cs="David" w:hint="cs"/>
                                <w:b/>
                                <w:bCs/>
                                <w:sz w:val="28"/>
                                <w:szCs w:val="28"/>
                                <w:rtl w:val="true"/>
                              </w:rPr>
                              <w:t>תאריך: 15/04/2025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bookmarkEnd w:id="1"/>
      <w:r>
        <w:rPr>
          <w:rFonts w:cs="David" w:hint="cs"/>
          <w:sz w:val="28"/>
          <w:szCs w:val="28"/>
          <w:rtl w:val="true"/>
        </w:rPr>
        <w:t>ישראל ישראלי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bookmarkEnd w:id="2"/>
      <w:r>
        <w:rPr>
          <w:rFonts w:cs="David" w:hint="cs"/>
          <w:sz w:val="28"/>
          <w:szCs w:val="28"/>
          <w:rtl w:val="true"/>
        </w:rPr>
        <w:t>חברת בנייה לדוגמה בע"מ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bookmarkEnd w:id="3"/>
      <w:r>
        <w:rPr>
          <w:rFonts w:cs="David" w:hint="cs"/>
          <w:sz w:val="28"/>
          <w:szCs w:val="28"/>
          <w:rtl w:val="true"/>
        </w:rPr>
        <w:t>רחוב הרצל 1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bookmarkEnd w:id="4"/>
      <w:r>
        <w:rPr>
          <w:rFonts w:cs="David" w:hint="cs"/>
          <w:sz w:val="28"/>
          <w:szCs w:val="28"/>
          <w:rtl w:val="true"/>
        </w:rPr>
        <w:t>תל אביב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bookmarkEnd w:id="5"/>
      <w:r>
        <w:rPr>
          <w:rFonts w:cs="David" w:hint="cs"/>
          <w:sz w:val="28"/>
          <w:szCs w:val="28"/>
          <w:rtl w:val="true"/>
        </w:rPr>
        <w:t>050-1234567</w:t>
      </w:r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bookmarkEnd w:id="6"/>
      <w:r>
        <w:rPr>
          <w:rFonts w:cs="David" w:hint="cs"/>
          <w:sz w:val="28"/>
          <w:szCs w:val="28"/>
          <w:rtl w:val="true"/>
        </w:rPr>
        <w:t>israel@example.co.il</w:t>
      </w:r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בתחומה, בעלת ניסיון של כ-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שנה בביצוע בדיקות סביבתיות, מדידות רעש וייעוץ אקוסטי.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ציבור, רשויות, גופים ממשלתיים, חברות תשתית ולקוחות פרטיים – תוך שמירה על סטנדרטים מקצועיים מהגבוהים בענף, ציוד מדידה מתקדם, צוות בודקים מוסמכים ונהלי איכות מוקפדים.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 xml:space="preserve">לאתר הנבדק.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bookmarkEnd w:id="16"/>
      <w:r>
        <w:rPr>
          <w:rFonts w:cs="David" w:hint="cs"/>
          <w:sz w:val="28"/>
          <w:szCs w:val="28"/>
          <w:rtl w:val="true"/>
        </w:rPr>
        <w:t xml:space="preserve">ישראל ישראלי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bookmarkEnd w:id="17"/>
            <w:r>
              <w:rPr>
                <w:rFonts w:cs="David" w:hint="cs"/>
                <w:sz w:val="28"/>
                <w:szCs w:val="28"/>
                <w:rtl w:val="true"/>
              </w:rPr>
              <w:t>1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bookmarkEnd w:id="18"/>
            <w:r>
              <w:rPr>
                <w:rFonts w:cs="David" w:hint="cs"/>
                <w:sz w:val="28"/>
                <w:szCs w:val="28"/>
                <w:rtl w:val="true"/>
              </w:rPr>
              <w:t>AC-KH-001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bookmarkEnd w:id="19"/>
            <w:r>
              <w:rPr>
                <w:rFonts w:cs="David" w:hint="cs"/>
                <w:sz w:val="28"/>
                <w:szCs w:val="28"/>
                <w:rtl w:val="true"/>
              </w:rPr>
              <w:t>בדיקת קול הולם – צמד תקרה/רצפה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bookmarkEnd w:id="20"/>
            <w:r>
              <w:rPr>
                <w:rFonts w:cs="David" w:hint="cs"/>
                <w:sz w:val="28"/>
                <w:szCs w:val="28"/>
                <w:rtl w:val="true"/>
              </w:rPr>
              <w:t>1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bookmarkEnd w:id="21"/>
            <w:r>
              <w:rPr>
                <w:rFonts w:cs="David" w:hint="cs"/>
                <w:sz w:val="28"/>
                <w:szCs w:val="28"/>
                <w:rtl w:val="true"/>
              </w:rPr>
              <w:t>3,500.00 ₪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bookmarkEnd w:id="22"/>
            <w:r>
              <w:rPr>
                <w:rFonts w:cs="David" w:hint="cs"/>
                <w:sz w:val="28"/>
                <w:szCs w:val="28"/>
                <w:rtl w:val="true"/>
              </w:rPr>
              <w:t>0%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bookmarkEnd w:id="23"/>
            <w:r>
              <w:rPr>
                <w:rFonts w:cs="David" w:hint="cs"/>
                <w:sz w:val="28"/>
                <w:szCs w:val="28"/>
                <w:rtl w:val="true"/>
              </w:rPr>
              <w:t>3,500.00 ₪</w:t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bookmarkEnd w:id="24"/>
            <w:r>
              <w:rPr>
                <w:rFonts w:cs="David" w:hint="cs"/>
                <w:sz w:val="28"/>
                <w:szCs w:val="28"/>
                <w:rtl w:val="true"/>
              </w:rPr>
              <w:t>0</w:t>
            </w:r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bookmarkEnd w:id="25"/>
            <w:r>
              <w:rPr>
                <w:rFonts w:cs="David" w:hint="cs"/>
                <w:sz w:val="28"/>
                <w:szCs w:val="28"/>
                <w:rtl w:val="true"/>
              </w:rPr>
              <w:t>3,500.00 ₪</w:t>
            </w:r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bookmarkEnd w:id="26"/>
            <w:r>
              <w:rPr>
                <w:rFonts w:cs="David" w:hint="cs"/>
                <w:sz w:val="28"/>
                <w:szCs w:val="28"/>
                <w:rtl w:val="true"/>
              </w:rPr>
              <w:t>630.00 ₪</w:t>
            </w:r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bookmarkEnd w:id="27"/>
            <w:r>
              <w:rPr>
                <w:rFonts w:cs="David" w:hint="cs"/>
                <w:sz w:val="28"/>
                <w:szCs w:val="28"/>
                <w:rtl w:val="true"/>
              </w:rPr>
              <w:t>4,130.00 ₪</w:t>
            </w:r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/>
      </w:pPr>
      <w:r>
        <w:rPr>
          <w:rFonts w:cs="David" w:hint="cs"/>
          <w:sz w:val="24"/>
          <w:szCs w:val="24"/>
          <w:rtl w:val="true"/>
        </w:rPr>
        <w:t>הבדיקה תתבצע בתיאום מראש עם הדיירים.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bookmarkEnd w:id="28"/>
      <w:r>
        <w:rPr>
          <w:rFonts w:cs="David" w:hint="cs"/>
          <w:sz w:val="28"/>
          <w:szCs w:val="28"/>
          <w:rtl w:val="true"/>
        </w:rPr>
        <w:t>שוטף + 30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bookmarkEnd w:id="29"/>
      <w:r>
        <w:rPr>
          <w:rFonts w:cs="David" w:hint="cs"/>
          <w:sz w:val="28"/>
          <w:szCs w:val="28"/>
          <w:rtl w:val="true"/>
        </w:rPr>
        <w:t>15/05/2025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p>
      <w:pPr>
        <w:jc w:val="center"/>
      </w:pPr>
      <w:r>
        <w:rPr>
          <w:color w:val="FFFFFF"/>
          <w:sz w:val="10"/>
          <w:szCs w:val="10"/>
        </w:rPr>
        <w:t xml:space="preserve">SIGNATUREHERE</w:t>
      </w:r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