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7F3F1" w14:textId="77777777" w:rsidR="00B655D2" w:rsidRDefault="00B655D2" w:rsidP="00FC2EC1"/>
    <w:p w14:paraId="31261EA7" w14:textId="00847682" w:rsidR="00B655D2" w:rsidRPr="00B655D2" w:rsidRDefault="00B655D2" w:rsidP="00B655D2">
      <w:pPr>
        <w:pStyle w:val="Title"/>
        <w:rPr>
          <w:rFonts w:ascii="Times New Roman" w:hAnsi="Times New Roman" w:cs="Times New Roman"/>
        </w:rPr>
      </w:pPr>
      <w:r w:rsidRPr="00B655D2">
        <w:rPr>
          <w:rFonts w:ascii="Times New Roman" w:hAnsi="Times New Roman" w:cs="Times New Roman"/>
        </w:rPr>
        <w:t>Abstract</w:t>
      </w:r>
    </w:p>
    <w:p w14:paraId="2F61C0C0" w14:textId="2FE94C6E" w:rsidR="00B655D2" w:rsidRDefault="00B655D2" w:rsidP="00FC2EC1"/>
    <w:p w14:paraId="2425F6D2" w14:textId="77777777" w:rsidR="00B655D2" w:rsidRDefault="00B655D2" w:rsidP="00FC2EC1"/>
    <w:p w14:paraId="5A56B030" w14:textId="0750736F" w:rsidR="00FC2EC1" w:rsidRDefault="00FC2EC1" w:rsidP="00FC2EC1">
      <w:r w:rsidRPr="00176D90">
        <w:t xml:space="preserve">Family relationships in Greek myth are </w:t>
      </w:r>
      <w:r w:rsidR="00A35BAF">
        <w:t>currently</w:t>
      </w:r>
      <w:r w:rsidRPr="00176D90">
        <w:t xml:space="preserve"> displayed graphically using conventional genealogical chart structures</w:t>
      </w:r>
      <w:r>
        <w:t xml:space="preserve"> (e.g. </w:t>
      </w:r>
      <w:proofErr w:type="spellStart"/>
      <w:r>
        <w:t>Gantz</w:t>
      </w:r>
      <w:proofErr w:type="spellEnd"/>
      <w:r>
        <w:t xml:space="preserve"> 1993; Smith &amp; </w:t>
      </w:r>
      <w:proofErr w:type="spellStart"/>
      <w:r>
        <w:t>Trzaskoma</w:t>
      </w:r>
      <w:proofErr w:type="spellEnd"/>
      <w:r>
        <w:t xml:space="preserve"> 2007; Fowler 2013)</w:t>
      </w:r>
      <w:r w:rsidRPr="00176D90">
        <w:t xml:space="preserve">. </w:t>
      </w:r>
      <w:r w:rsidR="00A35BAF">
        <w:t>Such</w:t>
      </w:r>
      <w:r w:rsidRPr="00176D90">
        <w:t xml:space="preserve"> family trees construct linear relationships which privilege genetic models of inheritance; they do not easily accommodate the </w:t>
      </w:r>
      <w:r w:rsidR="00296C31">
        <w:t>complexities</w:t>
      </w:r>
      <w:r w:rsidRPr="00176D90">
        <w:t xml:space="preserve"> of mythic data. </w:t>
      </w:r>
      <w:r w:rsidR="000A378E">
        <w:t>N</w:t>
      </w:r>
      <w:r w:rsidRPr="00176D90">
        <w:t>o visual language – in either analogue or digital realms –</w:t>
      </w:r>
      <w:r w:rsidR="00296C31">
        <w:t xml:space="preserve"> </w:t>
      </w:r>
      <w:r w:rsidR="000A378E">
        <w:t xml:space="preserve">is </w:t>
      </w:r>
      <w:r w:rsidRPr="00176D90">
        <w:t>able to capture</w:t>
      </w:r>
      <w:r w:rsidR="00296C31">
        <w:t xml:space="preserve"> the </w:t>
      </w:r>
      <w:r w:rsidRPr="00176D90">
        <w:t>instances of autochthony, parthenogenesis, and non-standard birth</w:t>
      </w:r>
      <w:r w:rsidR="00296C31">
        <w:t xml:space="preserve"> that</w:t>
      </w:r>
      <w:r w:rsidR="000A378E">
        <w:t xml:space="preserve"> occur </w:t>
      </w:r>
      <w:r w:rsidR="00296C31">
        <w:t xml:space="preserve">in the Greek mythic </w:t>
      </w:r>
      <w:proofErr w:type="spellStart"/>
      <w:r w:rsidR="00296C31">
        <w:t>storyworld</w:t>
      </w:r>
      <w:proofErr w:type="spellEnd"/>
      <w:r w:rsidRPr="00176D90">
        <w:t xml:space="preserve">. In addition, this tradition is rife with incest, intergenerational relationships, uncertainty and contestation, which likewise are not </w:t>
      </w:r>
      <w:r w:rsidR="000A378E">
        <w:t>easily</w:t>
      </w:r>
      <w:r w:rsidRPr="00176D90">
        <w:t xml:space="preserve"> </w:t>
      </w:r>
      <w:r w:rsidR="000A378E">
        <w:t>communicable.</w:t>
      </w:r>
    </w:p>
    <w:p w14:paraId="4AB20BC3" w14:textId="77777777" w:rsidR="00FC2EC1" w:rsidRPr="00176D90" w:rsidRDefault="00FC2EC1" w:rsidP="00FC2EC1"/>
    <w:p w14:paraId="78822F99" w14:textId="199A41AE" w:rsidR="00FC2EC1" w:rsidRPr="00176D90" w:rsidRDefault="00FC2EC1" w:rsidP="00BE35CE">
      <w:r w:rsidRPr="00176D90">
        <w:t>This project uses MANTO, an expertly-curated relational dataset</w:t>
      </w:r>
      <w:r w:rsidR="00296C31">
        <w:t xml:space="preserve"> of entities with stable </w:t>
      </w:r>
      <w:r w:rsidR="00025DAA">
        <w:t xml:space="preserve">LOD </w:t>
      </w:r>
      <w:r w:rsidR="00296C31">
        <w:t>identifiers</w:t>
      </w:r>
      <w:r w:rsidRPr="00176D90">
        <w:t xml:space="preserve"> fro</w:t>
      </w:r>
      <w:r w:rsidR="00A35BAF">
        <w:t xml:space="preserve">m </w:t>
      </w:r>
      <w:proofErr w:type="spellStart"/>
      <w:r w:rsidRPr="00176D90">
        <w:t>Apollodorus</w:t>
      </w:r>
      <w:proofErr w:type="spellEnd"/>
      <w:r w:rsidRPr="00176D90">
        <w:t>’ </w:t>
      </w:r>
      <w:r w:rsidRPr="00176D90">
        <w:rPr>
          <w:i/>
          <w:iCs/>
        </w:rPr>
        <w:t>Library </w:t>
      </w:r>
      <w:r w:rsidRPr="00176D90">
        <w:t>and </w:t>
      </w:r>
      <w:r w:rsidRPr="00176D90">
        <w:rPr>
          <w:i/>
          <w:iCs/>
        </w:rPr>
        <w:t>Epitome</w:t>
      </w:r>
      <w:r w:rsidR="00296C31">
        <w:t xml:space="preserve"> (2</w:t>
      </w:r>
      <w:r w:rsidR="00296C31" w:rsidRPr="00296C31">
        <w:rPr>
          <w:vertAlign w:val="superscript"/>
        </w:rPr>
        <w:t>nd</w:t>
      </w:r>
      <w:r w:rsidR="00296C31">
        <w:t xml:space="preserve"> c CE). </w:t>
      </w:r>
      <w:r>
        <w:t xml:space="preserve">It </w:t>
      </w:r>
      <w:r w:rsidR="00296C31">
        <w:t>uses th</w:t>
      </w:r>
      <w:r w:rsidR="000A378E">
        <w:t>e subset of genealogical interactions</w:t>
      </w:r>
      <w:r w:rsidR="00296C31">
        <w:t xml:space="preserve"> to create </w:t>
      </w:r>
      <w:r>
        <w:t>a public web interface that</w:t>
      </w:r>
      <w:r>
        <w:t xml:space="preserve"> offers</w:t>
      </w:r>
      <w:r>
        <w:t xml:space="preserve"> user-friendly and intuitive access</w:t>
      </w:r>
      <w:r w:rsidR="000A378E">
        <w:t xml:space="preserve"> to the data</w:t>
      </w:r>
      <w:r>
        <w:t>, while also providing references to the</w:t>
      </w:r>
      <w:r w:rsidR="00296C31">
        <w:t xml:space="preserve"> ancient</w:t>
      </w:r>
      <w:r>
        <w:t xml:space="preserve"> source material. </w:t>
      </w:r>
      <w:r w:rsidR="003F1FCE" w:rsidRPr="008954E1">
        <w:t xml:space="preserve">Through this web interface, users can search for Greek entities of their choice, and graphs of the entity’s relationships will be dynamically generated. These graphs </w:t>
      </w:r>
      <w:r w:rsidR="00E3238C" w:rsidRPr="008954E1">
        <w:t xml:space="preserve">will show the standard genealogies of these entities – ancestors and descendants – but also draw focus to the </w:t>
      </w:r>
      <w:r w:rsidR="008954E1" w:rsidRPr="008954E1">
        <w:t xml:space="preserve">relationships </w:t>
      </w:r>
      <w:r w:rsidR="00E3238C" w:rsidRPr="008954E1">
        <w:t xml:space="preserve">that are unusual. By interacting with these elements, users can explore the interplay between the relationship data, the source material, and also experience the commentary on the unusual elements of Greek mythology. </w:t>
      </w:r>
      <w:r w:rsidR="003F1FCE">
        <w:t>Th</w:t>
      </w:r>
      <w:r w:rsidR="00BE35CE">
        <w:t>e graphing algorithm</w:t>
      </w:r>
      <w:r w:rsidR="003F1FCE">
        <w:t xml:space="preserve">s </w:t>
      </w:r>
      <w:r w:rsidR="00E3238C">
        <w:t xml:space="preserve">created for this project </w:t>
      </w:r>
      <w:r w:rsidR="003F1FCE">
        <w:t>will</w:t>
      </w:r>
      <w:r w:rsidR="00E3238C">
        <w:t xml:space="preserve"> be</w:t>
      </w:r>
      <w:r w:rsidR="00BE35CE">
        <w:t xml:space="preserve"> inspired by existing</w:t>
      </w:r>
      <w:r w:rsidR="00E3238C">
        <w:t xml:space="preserve"> d</w:t>
      </w:r>
      <w:r w:rsidR="00BE35CE">
        <w:t xml:space="preserve">irected </w:t>
      </w:r>
      <w:r w:rsidR="00E3238C">
        <w:t>a</w:t>
      </w:r>
      <w:r w:rsidR="00BE35CE">
        <w:t xml:space="preserve">cyclic </w:t>
      </w:r>
      <w:r w:rsidR="00E3238C">
        <w:t>g</w:t>
      </w:r>
      <w:r w:rsidR="00BE35CE">
        <w:t xml:space="preserve">raphing algorithms and open-source data visualisation techniques, however they will be repurposed to accommodate for the complexities of the Greek mythology relationships. </w:t>
      </w:r>
      <w:bookmarkStart w:id="0" w:name="_GoBack"/>
      <w:r w:rsidR="00BE35CE">
        <w:t>Multiple methods of</w:t>
      </w:r>
      <w:r w:rsidR="008347A9">
        <w:t xml:space="preserve"> </w:t>
      </w:r>
      <w:r w:rsidR="00BE35CE">
        <w:t xml:space="preserve">linkage </w:t>
      </w:r>
      <w:r w:rsidR="008347A9">
        <w:t>and node</w:t>
      </w:r>
      <w:r w:rsidR="00BE35CE">
        <w:t xml:space="preserve"> representation</w:t>
      </w:r>
      <w:r w:rsidR="008347A9">
        <w:t xml:space="preserve"> </w:t>
      </w:r>
      <w:r w:rsidR="00BE35CE">
        <w:t xml:space="preserve">are considered </w:t>
      </w:r>
      <w:bookmarkEnd w:id="0"/>
      <w:r w:rsidR="00BE35CE">
        <w:t>to determine the most intuitive and</w:t>
      </w:r>
      <w:r w:rsidR="008347A9">
        <w:t xml:space="preserve"> relevant connection formats to highlight these complexities</w:t>
      </w:r>
      <w:r w:rsidR="003F1FCE">
        <w:t>.</w:t>
      </w:r>
      <w:r w:rsidR="00BE35CE">
        <w:t xml:space="preserve"> </w:t>
      </w:r>
    </w:p>
    <w:p w14:paraId="3568E703" w14:textId="77777777" w:rsidR="00FC2EC1" w:rsidRPr="00176D90" w:rsidRDefault="00FC2EC1" w:rsidP="00FC2EC1">
      <w:r w:rsidRPr="00176D90">
        <w:t> </w:t>
      </w:r>
    </w:p>
    <w:p w14:paraId="14731D42" w14:textId="73D1861B" w:rsidR="00FC2EC1" w:rsidRDefault="00FC2EC1" w:rsidP="00FC2EC1">
      <w:r w:rsidRPr="00176D90">
        <w:t>This</w:t>
      </w:r>
      <w:r w:rsidR="000A378E">
        <w:t xml:space="preserve"> project’s</w:t>
      </w:r>
      <w:r w:rsidRPr="00176D90">
        <w:t xml:space="preserve"> graphic language provides not merely</w:t>
      </w:r>
      <w:r w:rsidRPr="00176D90">
        <w:rPr>
          <w:bdr w:val="none" w:sz="0" w:space="0" w:color="auto" w:frame="1"/>
        </w:rPr>
        <w:t> </w:t>
      </w:r>
      <w:r w:rsidRPr="00176D90">
        <w:t>a</w:t>
      </w:r>
      <w:r w:rsidR="000A378E">
        <w:t>n essential</w:t>
      </w:r>
      <w:r w:rsidRPr="00176D90">
        <w:t xml:space="preserve"> tool </w:t>
      </w:r>
      <w:r w:rsidR="000A378E">
        <w:t xml:space="preserve">for accessing and understanding </w:t>
      </w:r>
      <w:r w:rsidRPr="00176D90">
        <w:t>the Greek mythic tradition; it also shows up the inherent gaps in our usual conceptions of family dynamics. We exist in a world in which artificial insemination, adoption, polyamory, and</w:t>
      </w:r>
      <w:r w:rsidRPr="00176D90">
        <w:rPr>
          <w:bdr w:val="none" w:sz="0" w:space="0" w:color="auto" w:frame="1"/>
        </w:rPr>
        <w:t> </w:t>
      </w:r>
      <w:r w:rsidRPr="00176D90">
        <w:t>blended families are facts of life, and in which cloning and genetic modification are on the horizon. Conventional family trees are too narrowly constrained by linear, hierarchical conceptions to display such complexity.</w:t>
      </w:r>
    </w:p>
    <w:p w14:paraId="6C917A65" w14:textId="06E9E973" w:rsidR="00F637C7" w:rsidRDefault="00434DDA"/>
    <w:p w14:paraId="56AD8FE8" w14:textId="5B769AC9" w:rsidR="00B655D2" w:rsidRDefault="00B655D2"/>
    <w:p w14:paraId="21ACBD1D" w14:textId="77777777" w:rsidR="00B655D2" w:rsidRPr="00A35BAF" w:rsidRDefault="00B655D2" w:rsidP="00B655D2">
      <w:pPr>
        <w:rPr>
          <w:rFonts w:cs="Times New Roman"/>
          <w:b/>
          <w:bCs/>
          <w:u w:val="single"/>
        </w:rPr>
      </w:pPr>
      <w:r w:rsidRPr="00A35BAF">
        <w:rPr>
          <w:rFonts w:cs="Times New Roman"/>
          <w:b/>
          <w:bCs/>
          <w:u w:val="single"/>
        </w:rPr>
        <w:t>References:</w:t>
      </w:r>
    </w:p>
    <w:p w14:paraId="7ADFB382" w14:textId="77777777" w:rsidR="00B655D2" w:rsidRPr="00A35BAF" w:rsidRDefault="00B655D2" w:rsidP="00B655D2">
      <w:pPr>
        <w:rPr>
          <w:rFonts w:cs="Times New Roman"/>
        </w:rPr>
      </w:pPr>
    </w:p>
    <w:p w14:paraId="72F68858" w14:textId="77777777" w:rsidR="00B655D2" w:rsidRPr="00A35BAF" w:rsidRDefault="00B655D2" w:rsidP="00B655D2">
      <w:pPr>
        <w:shd w:val="clear" w:color="auto" w:fill="FFFFFF"/>
        <w:textAlignment w:val="baseline"/>
        <w:rPr>
          <w:rFonts w:eastAsia="Times New Roman" w:cs="Times New Roman"/>
          <w:color w:val="000000"/>
        </w:rPr>
      </w:pPr>
      <w:r w:rsidRPr="00A35BAF">
        <w:rPr>
          <w:rFonts w:eastAsia="Times New Roman" w:cs="Times New Roman"/>
          <w:color w:val="000000"/>
        </w:rPr>
        <w:t>Fowler, Robert L. Early Greek Mythography. Vol. 2. Oxford: OUP, 2013.</w:t>
      </w:r>
    </w:p>
    <w:p w14:paraId="76D99D90" w14:textId="77777777" w:rsidR="00B655D2" w:rsidRPr="00A35BAF" w:rsidRDefault="00B655D2" w:rsidP="00B655D2">
      <w:pPr>
        <w:rPr>
          <w:rFonts w:cs="Times New Roman"/>
        </w:rPr>
      </w:pPr>
    </w:p>
    <w:p w14:paraId="157E986C" w14:textId="77777777" w:rsidR="00B655D2" w:rsidRPr="00A35BAF" w:rsidRDefault="00B655D2" w:rsidP="00B655D2">
      <w:pPr>
        <w:rPr>
          <w:rFonts w:eastAsia="Times New Roman" w:cs="Times New Roman"/>
        </w:rPr>
      </w:pPr>
      <w:proofErr w:type="spellStart"/>
      <w:r w:rsidRPr="00A35BAF">
        <w:rPr>
          <w:rFonts w:eastAsia="Times New Roman" w:cs="Times New Roman"/>
          <w:color w:val="000000"/>
          <w:bdr w:val="none" w:sz="0" w:space="0" w:color="auto" w:frame="1"/>
          <w:shd w:val="clear" w:color="auto" w:fill="FFFFFF"/>
        </w:rPr>
        <w:t>Gantz</w:t>
      </w:r>
      <w:proofErr w:type="spellEnd"/>
      <w:r w:rsidRPr="00A35BAF">
        <w:rPr>
          <w:rFonts w:eastAsia="Times New Roman" w:cs="Times New Roman"/>
          <w:color w:val="000000"/>
          <w:bdr w:val="none" w:sz="0" w:space="0" w:color="auto" w:frame="1"/>
          <w:shd w:val="clear" w:color="auto" w:fill="FFFFFF"/>
        </w:rPr>
        <w:t>, Timothy. Early Greek Myth: A Guide to Literary and Artistic Sources. Baltimore: Johns Hopkins University Press, 1993.</w:t>
      </w:r>
      <w:r w:rsidRPr="00A35BAF">
        <w:rPr>
          <w:rFonts w:eastAsia="Times New Roman" w:cs="Times New Roman"/>
          <w:color w:val="000000"/>
          <w:bdr w:val="none" w:sz="0" w:space="0" w:color="auto" w:frame="1"/>
          <w:shd w:val="clear" w:color="auto" w:fill="FFFFFF"/>
        </w:rPr>
        <w:br/>
      </w:r>
    </w:p>
    <w:p w14:paraId="34AA2B7F" w14:textId="77777777" w:rsidR="00B655D2" w:rsidRPr="00A35BAF" w:rsidRDefault="00B655D2" w:rsidP="00B655D2">
      <w:pPr>
        <w:shd w:val="clear" w:color="auto" w:fill="FFFFFF"/>
        <w:textAlignment w:val="baseline"/>
        <w:rPr>
          <w:rFonts w:eastAsia="Times New Roman" w:cs="Times New Roman"/>
          <w:color w:val="000000"/>
        </w:rPr>
      </w:pPr>
      <w:r w:rsidRPr="00A35BAF">
        <w:rPr>
          <w:rFonts w:eastAsia="Times New Roman" w:cs="Times New Roman"/>
          <w:color w:val="000000"/>
        </w:rPr>
        <w:t xml:space="preserve">Smith, R. Scott, and Stephen M. </w:t>
      </w:r>
      <w:proofErr w:type="spellStart"/>
      <w:r w:rsidRPr="00A35BAF">
        <w:rPr>
          <w:rFonts w:eastAsia="Times New Roman" w:cs="Times New Roman"/>
          <w:color w:val="000000"/>
        </w:rPr>
        <w:t>Trzaskoma</w:t>
      </w:r>
      <w:proofErr w:type="spellEnd"/>
      <w:r w:rsidRPr="00A35BAF">
        <w:rPr>
          <w:rFonts w:eastAsia="Times New Roman" w:cs="Times New Roman"/>
          <w:color w:val="000000"/>
        </w:rPr>
        <w:t xml:space="preserve">. </w:t>
      </w:r>
      <w:proofErr w:type="spellStart"/>
      <w:r w:rsidRPr="00A35BAF">
        <w:rPr>
          <w:rFonts w:eastAsia="Times New Roman" w:cs="Times New Roman"/>
          <w:color w:val="000000"/>
        </w:rPr>
        <w:t>Apollodorus</w:t>
      </w:r>
      <w:proofErr w:type="spellEnd"/>
      <w:r w:rsidRPr="00A35BAF">
        <w:rPr>
          <w:rFonts w:eastAsia="Times New Roman" w:cs="Times New Roman"/>
          <w:color w:val="000000"/>
        </w:rPr>
        <w:t>’ Library and Hyginus’ Fabulae: Two Handbooks of Greek Mythology. Indianapolis, IN, 2007.</w:t>
      </w:r>
    </w:p>
    <w:p w14:paraId="701CF33F" w14:textId="77777777" w:rsidR="00B655D2" w:rsidRDefault="00B655D2"/>
    <w:sectPr w:rsidR="00B655D2"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1169A"/>
    <w:multiLevelType w:val="hybridMultilevel"/>
    <w:tmpl w:val="84BC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1"/>
    <w:rsid w:val="00025DAA"/>
    <w:rsid w:val="000A378E"/>
    <w:rsid w:val="0015252C"/>
    <w:rsid w:val="001D4A14"/>
    <w:rsid w:val="00296C31"/>
    <w:rsid w:val="003F1FCE"/>
    <w:rsid w:val="00434DDA"/>
    <w:rsid w:val="00820CFD"/>
    <w:rsid w:val="008347A9"/>
    <w:rsid w:val="008954E1"/>
    <w:rsid w:val="00A35BAF"/>
    <w:rsid w:val="00B655D2"/>
    <w:rsid w:val="00BE35CE"/>
    <w:rsid w:val="00E3238C"/>
    <w:rsid w:val="00EB176B"/>
    <w:rsid w:val="00EE1DE8"/>
    <w:rsid w:val="00F62B78"/>
    <w:rsid w:val="00FC2E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9CF1"/>
  <w15:chartTrackingRefBased/>
  <w15:docId w15:val="{A0C37D4C-5369-2945-AB8C-1F177F6C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EC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C1"/>
    <w:pPr>
      <w:ind w:left="720"/>
      <w:contextualSpacing/>
    </w:pPr>
  </w:style>
  <w:style w:type="paragraph" w:styleId="Title">
    <w:name w:val="Title"/>
    <w:basedOn w:val="Normal"/>
    <w:next w:val="Normal"/>
    <w:link w:val="TitleChar"/>
    <w:uiPriority w:val="10"/>
    <w:qFormat/>
    <w:rsid w:val="00B655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6</cp:revision>
  <dcterms:created xsi:type="dcterms:W3CDTF">2019-10-13T23:38:00Z</dcterms:created>
  <dcterms:modified xsi:type="dcterms:W3CDTF">2019-10-14T01:36:00Z</dcterms:modified>
</cp:coreProperties>
</file>