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52EF"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Blood relationships</w:t>
      </w:r>
      <w:r>
        <w:rPr>
          <w:rStyle w:val="eop"/>
          <w:rFonts w:ascii="Calibri" w:hAnsi="Calibri" w:cs="Calibri"/>
          <w:sz w:val="22"/>
          <w:szCs w:val="22"/>
        </w:rPr>
        <w:t> </w:t>
      </w:r>
    </w:p>
    <w:p w14:paraId="21A948C2"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52A5B3A" wp14:editId="14FA77F8">
            <wp:extent cx="5731510" cy="2076450"/>
            <wp:effectExtent l="0" t="0" r="2540" b="0"/>
            <wp:docPr id="5" name="Picture 5" descr="C:\Users\Greta Hawes\AppData\Local\Microsoft\Windows\INetCache\Content.MSO\9A7B7D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 Hawes\AppData\Local\Microsoft\Windows\INetCache\Content.MSO\9A7B7DE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r>
        <w:rPr>
          <w:rStyle w:val="eop"/>
          <w:rFonts w:ascii="Calibri" w:hAnsi="Calibri" w:cs="Calibri"/>
          <w:sz w:val="22"/>
          <w:szCs w:val="22"/>
        </w:rPr>
        <w:t> </w:t>
      </w:r>
    </w:p>
    <w:p w14:paraId="7658FB37"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67D92BE6" wp14:editId="11760959">
            <wp:extent cx="5731510" cy="760095"/>
            <wp:effectExtent l="0" t="0" r="2540" b="1905"/>
            <wp:docPr id="4" name="Picture 4" descr="C:\Users\Greta Hawes\AppData\Local\Microsoft\Windows\INetCache\Content.MSO\D6D740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 Hawes\AppData\Local\Microsoft\Windows\INetCache\Content.MSO\D6D740D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r>
        <w:rPr>
          <w:rStyle w:val="eop"/>
          <w:rFonts w:ascii="Calibri" w:hAnsi="Calibri" w:cs="Calibri"/>
          <w:sz w:val="22"/>
          <w:szCs w:val="22"/>
        </w:rPr>
        <w:t> </w:t>
      </w:r>
    </w:p>
    <w:p w14:paraId="4EAA5B6D"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 is father/mother/child/son/daughter/sister/brother/twin of ENTITY</w:t>
      </w:r>
      <w:r>
        <w:rPr>
          <w:rStyle w:val="normaltextrun"/>
          <w:rFonts w:ascii="Calibri" w:hAnsi="Calibri" w:cs="Calibri"/>
          <w:sz w:val="22"/>
          <w:szCs w:val="22"/>
        </w:rPr>
        <w:t> (note: to capture older/younger siblings, add 'is older than' datum) </w:t>
      </w:r>
      <w:r>
        <w:rPr>
          <w:rStyle w:val="eop"/>
          <w:rFonts w:ascii="Calibri" w:hAnsi="Calibri" w:cs="Calibri"/>
          <w:sz w:val="22"/>
          <w:szCs w:val="22"/>
        </w:rPr>
        <w:t> </w:t>
      </w:r>
    </w:p>
    <w:p w14:paraId="7882348B"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 is grandfather/grandmother/grandson/granddaughter/uncle/aunt of ENTITY</w:t>
      </w:r>
      <w:r>
        <w:rPr>
          <w:rStyle w:val="normaltextrun"/>
          <w:rFonts w:ascii="Calibri" w:hAnsi="Calibri" w:cs="Calibri"/>
          <w:sz w:val="22"/>
          <w:szCs w:val="22"/>
        </w:rPr>
        <w:t> (note: use only if it is impossible to determine (by implying external data) the closer relationships of parent, child, sibling listed above. Relationships of grandparents and aunt/uncles are difficult to code accurately so might not be able to be included in visualisations.)</w:t>
      </w:r>
      <w:r>
        <w:rPr>
          <w:rStyle w:val="eop"/>
          <w:rFonts w:ascii="Calibri" w:hAnsi="Calibri" w:cs="Calibri"/>
          <w:sz w:val="22"/>
          <w:szCs w:val="22"/>
        </w:rPr>
        <w:t> </w:t>
      </w:r>
    </w:p>
    <w:p w14:paraId="3626B16E"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 is divine father of ENTITY</w:t>
      </w:r>
      <w:r>
        <w:rPr>
          <w:rStyle w:val="normaltextrun"/>
          <w:rFonts w:ascii="Calibri" w:hAnsi="Calibri" w:cs="Calibri"/>
          <w:sz w:val="22"/>
          <w:szCs w:val="22"/>
        </w:rPr>
        <w:t> (note: use in circumstances where the divine father – mortal stepfather paradigm might be operating.)</w:t>
      </w:r>
      <w:r>
        <w:rPr>
          <w:rStyle w:val="eop"/>
          <w:rFonts w:ascii="Calibri" w:hAnsi="Calibri" w:cs="Calibri"/>
          <w:sz w:val="22"/>
          <w:szCs w:val="22"/>
        </w:rPr>
        <w:t> </w:t>
      </w:r>
    </w:p>
    <w:p w14:paraId="0571A966"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is mother by parthenogenesis of ENTITY2</w:t>
      </w:r>
      <w:r>
        <w:rPr>
          <w:rStyle w:val="normaltextrun"/>
          <w:rFonts w:ascii="Calibri" w:hAnsi="Calibri" w:cs="Calibri"/>
          <w:sz w:val="22"/>
          <w:szCs w:val="22"/>
        </w:rPr>
        <w:t> (use in instances where father is non-existent, rather than (e.g.) unknown.)</w:t>
      </w:r>
      <w:r>
        <w:rPr>
          <w:rStyle w:val="eop"/>
          <w:rFonts w:ascii="Calibri" w:hAnsi="Calibri" w:cs="Calibri"/>
          <w:sz w:val="22"/>
          <w:szCs w:val="22"/>
        </w:rPr>
        <w:t> </w:t>
      </w:r>
    </w:p>
    <w:p w14:paraId="747C58C3"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Reversal: NONE is father of ENTITY2; Otherwise treat as ‘is mother’ or ‘gives birth’</w:t>
      </w:r>
      <w:r>
        <w:rPr>
          <w:rStyle w:val="eop"/>
          <w:rFonts w:ascii="Calibri" w:hAnsi="Calibri" w:cs="Calibri"/>
          <w:sz w:val="22"/>
          <w:szCs w:val="22"/>
        </w:rPr>
        <w:t> </w:t>
      </w:r>
    </w:p>
    <w:p w14:paraId="61661F35"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 is a descendant of ENTITY</w:t>
      </w:r>
      <w:r>
        <w:rPr>
          <w:rStyle w:val="normaltextrun"/>
          <w:rFonts w:ascii="Calibri" w:hAnsi="Calibri" w:cs="Calibri"/>
          <w:sz w:val="22"/>
          <w:szCs w:val="22"/>
        </w:rPr>
        <w:t> (note: only use where the exact relationship between two agents is not apparent and cannot be determined (by implying external data). These relationships are difficult to code accurately so might not be able to be included in visualisations. For descendants in historical period, use 'is claimed as ancestor'.)</w:t>
      </w:r>
      <w:r>
        <w:rPr>
          <w:rStyle w:val="eop"/>
          <w:rFonts w:ascii="Calibri" w:hAnsi="Calibri" w:cs="Calibri"/>
          <w:sz w:val="22"/>
          <w:szCs w:val="22"/>
        </w:rPr>
        <w:t> </w:t>
      </w:r>
    </w:p>
    <w:p w14:paraId="25C82386"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 is claimed as ancestor</w:t>
      </w:r>
      <w:r>
        <w:rPr>
          <w:rStyle w:val="normaltextrun"/>
          <w:rFonts w:ascii="Calibri" w:hAnsi="Calibri" w:cs="Calibri"/>
          <w:sz w:val="22"/>
          <w:szCs w:val="22"/>
        </w:rPr>
        <w:t> (note: use only where the claim is made in historical world; use passive form without 'by', i.e. do not record the (historical) person claiming the lineage.)</w:t>
      </w:r>
      <w:r>
        <w:rPr>
          <w:rStyle w:val="eop"/>
          <w:rFonts w:ascii="Calibri" w:hAnsi="Calibri" w:cs="Calibri"/>
          <w:sz w:val="22"/>
          <w:szCs w:val="22"/>
        </w:rPr>
        <w:t> </w:t>
      </w:r>
    </w:p>
    <w:p w14:paraId="0A079B68"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E1A272"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21DC0F"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Relationships by marriage</w:t>
      </w:r>
      <w:r>
        <w:rPr>
          <w:rStyle w:val="eop"/>
          <w:rFonts w:ascii="Calibri" w:hAnsi="Calibri" w:cs="Calibri"/>
          <w:sz w:val="22"/>
          <w:szCs w:val="22"/>
        </w:rPr>
        <w:t> </w:t>
      </w:r>
    </w:p>
    <w:p w14:paraId="6D0413D2"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7851594B" wp14:editId="63DB9AC3">
            <wp:extent cx="5731510" cy="1227455"/>
            <wp:effectExtent l="0" t="0" r="2540" b="0"/>
            <wp:docPr id="3" name="Picture 3" descr="C:\Users\Greta Hawes\AppData\Local\Microsoft\Windows\INetCache\Content.MSO\694B5D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 Hawes\AppData\Local\Microsoft\Windows\INetCache\Content.MSO\694B5D4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27455"/>
                    </a:xfrm>
                    <a:prstGeom prst="rect">
                      <a:avLst/>
                    </a:prstGeom>
                    <a:noFill/>
                    <a:ln>
                      <a:noFill/>
                    </a:ln>
                  </pic:spPr>
                </pic:pic>
              </a:graphicData>
            </a:graphic>
          </wp:inline>
        </w:drawing>
      </w:r>
      <w:r>
        <w:rPr>
          <w:rStyle w:val="eop"/>
          <w:rFonts w:ascii="Calibri" w:hAnsi="Calibri" w:cs="Calibri"/>
          <w:sz w:val="22"/>
          <w:szCs w:val="22"/>
        </w:rPr>
        <w:t> </w:t>
      </w:r>
    </w:p>
    <w:p w14:paraId="50796077"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7ACD293E" wp14:editId="2BB419C6">
            <wp:extent cx="5731510" cy="1056640"/>
            <wp:effectExtent l="0" t="0" r="2540" b="0"/>
            <wp:docPr id="2" name="Picture 2" descr="C:\Users\Greta Hawes\AppData\Local\Microsoft\Windows\INetCache\Content.MSO\3276C4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ta Hawes\AppData\Local\Microsoft\Windows\INetCache\Content.MSO\3276C49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56640"/>
                    </a:xfrm>
                    <a:prstGeom prst="rect">
                      <a:avLst/>
                    </a:prstGeom>
                    <a:noFill/>
                    <a:ln>
                      <a:noFill/>
                    </a:ln>
                  </pic:spPr>
                </pic:pic>
              </a:graphicData>
            </a:graphic>
          </wp:inline>
        </w:drawing>
      </w:r>
      <w:r>
        <w:rPr>
          <w:rStyle w:val="eop"/>
          <w:rFonts w:ascii="Calibri" w:hAnsi="Calibri" w:cs="Calibri"/>
          <w:sz w:val="22"/>
          <w:szCs w:val="22"/>
        </w:rPr>
        <w:t> </w:t>
      </w:r>
    </w:p>
    <w:p w14:paraId="5B7694C3"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is wife/husband of ENTITY2</w:t>
      </w:r>
      <w:r>
        <w:rPr>
          <w:rStyle w:val="normaltextrun"/>
          <w:rFonts w:ascii="Calibri" w:hAnsi="Calibri" w:cs="Calibri"/>
          <w:sz w:val="22"/>
          <w:szCs w:val="22"/>
        </w:rPr>
        <w:t> (Note: This is one of the exceptions to the usual rule that we try to make each datum as rich as possible.  Do not add prepositions, genitive absolutes or purpose clauses to these interactions If a more detailed episode is described, use ‘marries’ or ‘gives in marriage’ etc). </w:t>
      </w:r>
      <w:r>
        <w:rPr>
          <w:rStyle w:val="eop"/>
          <w:rFonts w:ascii="Calibri" w:hAnsi="Calibri" w:cs="Calibri"/>
          <w:sz w:val="22"/>
          <w:szCs w:val="22"/>
        </w:rPr>
        <w:t> </w:t>
      </w:r>
    </w:p>
    <w:p w14:paraId="6F35ED61"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marries ENTITY2</w:t>
      </w:r>
      <w:r>
        <w:rPr>
          <w:rStyle w:val="normaltextrun"/>
          <w:rFonts w:ascii="Calibri" w:hAnsi="Calibri" w:cs="Calibri"/>
          <w:sz w:val="22"/>
          <w:szCs w:val="22"/>
        </w:rPr>
        <w:t> (note: use only if marriage episode is explicitly described, otherwise use 'is wife/husband of')</w:t>
      </w:r>
      <w:r>
        <w:rPr>
          <w:rStyle w:val="eop"/>
          <w:rFonts w:ascii="Calibri" w:hAnsi="Calibri" w:cs="Calibri"/>
          <w:sz w:val="22"/>
          <w:szCs w:val="22"/>
        </w:rPr>
        <w:t> </w:t>
      </w:r>
    </w:p>
    <w:p w14:paraId="02E09BB3"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Reversals: ENTITY1 is wife/husband of ENTITY2</w:t>
      </w:r>
      <w:r>
        <w:rPr>
          <w:rStyle w:val="eop"/>
          <w:rFonts w:ascii="Calibri" w:hAnsi="Calibri" w:cs="Calibri"/>
          <w:sz w:val="22"/>
          <w:szCs w:val="22"/>
        </w:rPr>
        <w:t> </w:t>
      </w:r>
    </w:p>
    <w:p w14:paraId="7DC1E66F"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gives in marriage ENTITY2</w:t>
      </w:r>
      <w:r>
        <w:rPr>
          <w:rStyle w:val="normaltextrun"/>
          <w:rFonts w:ascii="Calibri" w:hAnsi="Calibri" w:cs="Calibri"/>
          <w:sz w:val="22"/>
          <w:szCs w:val="22"/>
        </w:rPr>
        <w:t> [indirect objENTITY3] (note: use only where ENTITY1 is not father of ENTITY2; where a father is described as giving away a daughter, use ‘marries’ or ‘is wife / husband of’ since this is conventional practice.)</w:t>
      </w:r>
      <w:r>
        <w:rPr>
          <w:rStyle w:val="eop"/>
          <w:rFonts w:ascii="Calibri" w:hAnsi="Calibri" w:cs="Calibri"/>
          <w:sz w:val="22"/>
          <w:szCs w:val="22"/>
        </w:rPr>
        <w:t> </w:t>
      </w:r>
    </w:p>
    <w:p w14:paraId="12B22A50"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Reversals: ENTITY2 is wife of ENTITY3</w:t>
      </w:r>
      <w:r>
        <w:rPr>
          <w:rStyle w:val="eop"/>
          <w:rFonts w:ascii="Calibri" w:hAnsi="Calibri" w:cs="Calibri"/>
          <w:sz w:val="22"/>
          <w:szCs w:val="22"/>
        </w:rPr>
        <w:t> </w:t>
      </w:r>
    </w:p>
    <w:p w14:paraId="580DFE87"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EA551D"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D00BBB"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Birth</w:t>
      </w:r>
      <w:r>
        <w:rPr>
          <w:rStyle w:val="eop"/>
          <w:rFonts w:ascii="Calibri" w:hAnsi="Calibri" w:cs="Calibri"/>
          <w:sz w:val="22"/>
          <w:szCs w:val="22"/>
        </w:rPr>
        <w:t> </w:t>
      </w:r>
    </w:p>
    <w:p w14:paraId="635EE8BC"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374D8A49" wp14:editId="34BEE5B1">
            <wp:extent cx="5726430" cy="601980"/>
            <wp:effectExtent l="0" t="0" r="7620" b="7620"/>
            <wp:docPr id="1" name="Picture 1" descr="C:\Users\Greta Hawes\AppData\Local\Microsoft\Windows\INetCache\Content.MSO\EE10E4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ta Hawes\AppData\Local\Microsoft\Windows\INetCache\Content.MSO\EE10E4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601980"/>
                    </a:xfrm>
                    <a:prstGeom prst="rect">
                      <a:avLst/>
                    </a:prstGeom>
                    <a:noFill/>
                    <a:ln>
                      <a:noFill/>
                    </a:ln>
                  </pic:spPr>
                </pic:pic>
              </a:graphicData>
            </a:graphic>
          </wp:inline>
        </w:drawing>
      </w:r>
      <w:r>
        <w:rPr>
          <w:rStyle w:val="eop"/>
          <w:rFonts w:ascii="Calibri" w:hAnsi="Calibri" w:cs="Calibri"/>
          <w:sz w:val="22"/>
          <w:szCs w:val="22"/>
        </w:rPr>
        <w:t> </w:t>
      </w:r>
    </w:p>
    <w:p w14:paraId="4B137267"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is born </w:t>
      </w:r>
      <w:r>
        <w:rPr>
          <w:rStyle w:val="normaltextrun"/>
          <w:rFonts w:ascii="Calibri" w:hAnsi="Calibri" w:cs="Calibri"/>
          <w:sz w:val="22"/>
          <w:szCs w:val="22"/>
        </w:rPr>
        <w:t>[in/on/at ENTITY2] [from ENTITY3]</w:t>
      </w:r>
      <w:r>
        <w:rPr>
          <w:rStyle w:val="normaltextrun"/>
          <w:rFonts w:ascii="Calibri" w:hAnsi="Calibri" w:cs="Calibri"/>
          <w:b/>
          <w:bCs/>
          <w:sz w:val="22"/>
          <w:szCs w:val="22"/>
        </w:rPr>
        <w:t> </w:t>
      </w:r>
      <w:r>
        <w:rPr>
          <w:rStyle w:val="normaltextrun"/>
          <w:rFonts w:ascii="Calibri" w:hAnsi="Calibri" w:cs="Calibri"/>
          <w:sz w:val="22"/>
          <w:szCs w:val="22"/>
        </w:rPr>
        <w:t xml:space="preserve">(note: use where there is something biologically unconventional about the birth or in cases where parentage is </w:t>
      </w:r>
      <w:proofErr w:type="gramStart"/>
      <w:r>
        <w:rPr>
          <w:rStyle w:val="normaltextrun"/>
          <w:rFonts w:ascii="Calibri" w:hAnsi="Calibri" w:cs="Calibri"/>
          <w:sz w:val="22"/>
          <w:szCs w:val="22"/>
        </w:rPr>
        <w:t>unknown</w:t>
      </w:r>
      <w:proofErr w:type="gramEnd"/>
      <w:r>
        <w:rPr>
          <w:rStyle w:val="normaltextrun"/>
          <w:rFonts w:ascii="Calibri" w:hAnsi="Calibri" w:cs="Calibri"/>
          <w:sz w:val="22"/>
          <w:szCs w:val="22"/>
        </w:rPr>
        <w:t xml:space="preserve"> but it is necessary to still capture the event or tie to a particular place. The prepositional phrase ‘from…’ should be followed by something which does not typically give birth (e.g. ‘the Head of Medusa’, ‘Zeus’, ‘the Genitals of Ouranos’). Where the birth is biologically conventional, use ‘gives birth’.)</w:t>
      </w:r>
      <w:r>
        <w:rPr>
          <w:rStyle w:val="eop"/>
          <w:rFonts w:ascii="Calibri" w:hAnsi="Calibri" w:cs="Calibri"/>
          <w:sz w:val="22"/>
          <w:szCs w:val="22"/>
        </w:rPr>
        <w:t> </w:t>
      </w:r>
    </w:p>
    <w:p w14:paraId="4418A7CB"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Reversals: ENTITY3 produces ENTITY2 </w:t>
      </w:r>
      <w:r>
        <w:rPr>
          <w:rStyle w:val="eop"/>
          <w:rFonts w:ascii="Calibri" w:hAnsi="Calibri" w:cs="Calibri"/>
          <w:sz w:val="22"/>
          <w:szCs w:val="22"/>
        </w:rPr>
        <w:t> </w:t>
      </w:r>
    </w:p>
    <w:p w14:paraId="00E9F070"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u w:val="single"/>
        </w:rPr>
        <w:t>but not</w:t>
      </w:r>
      <w:r>
        <w:rPr>
          <w:rStyle w:val="normaltextrun"/>
          <w:rFonts w:ascii="Calibri" w:hAnsi="Calibri" w:cs="Calibri"/>
          <w:sz w:val="22"/>
          <w:szCs w:val="22"/>
        </w:rPr>
        <w:t>: ENTITY2 is child of ENTITY3 (use ‘is son of’ etc to clarify parentage if needed.)</w:t>
      </w:r>
      <w:r>
        <w:rPr>
          <w:rStyle w:val="eop"/>
          <w:rFonts w:ascii="Calibri" w:hAnsi="Calibri" w:cs="Calibri"/>
          <w:sz w:val="22"/>
          <w:szCs w:val="22"/>
        </w:rPr>
        <w:t> </w:t>
      </w:r>
    </w:p>
    <w:p w14:paraId="29B9BC6D"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gives birth </w:t>
      </w:r>
      <w:r>
        <w:rPr>
          <w:rStyle w:val="normaltextrun"/>
          <w:rFonts w:ascii="Calibri" w:hAnsi="Calibri" w:cs="Calibri"/>
          <w:sz w:val="22"/>
          <w:szCs w:val="22"/>
        </w:rPr>
        <w:t>[</w:t>
      </w:r>
      <w:proofErr w:type="gramStart"/>
      <w:r>
        <w:rPr>
          <w:rStyle w:val="normaltextrun"/>
          <w:rFonts w:ascii="Calibri" w:hAnsi="Calibri" w:cs="Calibri"/>
          <w:sz w:val="22"/>
          <w:szCs w:val="22"/>
        </w:rPr>
        <w:t>indir.obj.ENTITY</w:t>
      </w:r>
      <w:proofErr w:type="gramEnd"/>
      <w:r>
        <w:rPr>
          <w:rStyle w:val="normaltextrun"/>
          <w:rFonts w:ascii="Calibri" w:hAnsi="Calibri" w:cs="Calibri"/>
          <w:sz w:val="22"/>
          <w:szCs w:val="22"/>
        </w:rPr>
        <w:t>2] [in/on/at ENTITY3] </w:t>
      </w:r>
      <w:r>
        <w:rPr>
          <w:rStyle w:val="eop"/>
          <w:rFonts w:ascii="Calibri" w:hAnsi="Calibri" w:cs="Calibri"/>
          <w:sz w:val="22"/>
          <w:szCs w:val="22"/>
        </w:rPr>
        <w:t> </w:t>
      </w:r>
    </w:p>
    <w:p w14:paraId="557E5CDE" w14:textId="77777777" w:rsidR="00120020" w:rsidRDefault="00120020" w:rsidP="00120020">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Reversals: ENTITY1 is mother of ENTITY2 (always also use a genealogical tie to clarify full parentage if father is known.)</w:t>
      </w:r>
      <w:r>
        <w:rPr>
          <w:rStyle w:val="eop"/>
          <w:rFonts w:ascii="Calibri" w:hAnsi="Calibri" w:cs="Calibri"/>
          <w:sz w:val="22"/>
          <w:szCs w:val="22"/>
        </w:rPr>
        <w:t> </w:t>
      </w:r>
    </w:p>
    <w:p w14:paraId="6BBD89A0"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ENTITY2 is born at ENTITY3</w:t>
      </w:r>
      <w:r>
        <w:rPr>
          <w:rStyle w:val="eop"/>
          <w:rFonts w:ascii="Calibri" w:hAnsi="Calibri" w:cs="Calibri"/>
          <w:sz w:val="22"/>
          <w:szCs w:val="22"/>
        </w:rPr>
        <w:t> </w:t>
      </w:r>
    </w:p>
    <w:p w14:paraId="6155A088"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ENTITY1 is born by autochthony</w:t>
      </w:r>
      <w:r>
        <w:rPr>
          <w:rStyle w:val="normaltextrun"/>
          <w:rFonts w:ascii="Calibri" w:hAnsi="Calibri" w:cs="Calibri"/>
          <w:sz w:val="22"/>
          <w:szCs w:val="22"/>
        </w:rPr>
        <w:t> [in/on/at ENTITY2]</w:t>
      </w:r>
      <w:r>
        <w:rPr>
          <w:rStyle w:val="eop"/>
          <w:rFonts w:ascii="Calibri" w:hAnsi="Calibri" w:cs="Calibri"/>
          <w:sz w:val="22"/>
          <w:szCs w:val="22"/>
        </w:rPr>
        <w:t> </w:t>
      </w:r>
    </w:p>
    <w:p w14:paraId="2CFC6058"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Reversals: ENTITY2 produces autochthon ENTITY1</w:t>
      </w:r>
      <w:r>
        <w:rPr>
          <w:rStyle w:val="eop"/>
          <w:rFonts w:ascii="Calibri" w:hAnsi="Calibri" w:cs="Calibri"/>
          <w:sz w:val="22"/>
          <w:szCs w:val="22"/>
        </w:rPr>
        <w:t> </w:t>
      </w:r>
    </w:p>
    <w:p w14:paraId="6908C8C3" w14:textId="77777777" w:rsidR="00120020" w:rsidRDefault="00120020" w:rsidP="001200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ENTITY1 is child of NONE, NONE</w:t>
      </w:r>
      <w:r>
        <w:rPr>
          <w:rStyle w:val="eop"/>
          <w:rFonts w:ascii="Calibri" w:hAnsi="Calibri" w:cs="Calibri"/>
          <w:sz w:val="22"/>
          <w:szCs w:val="22"/>
        </w:rPr>
        <w:t> </w:t>
      </w:r>
    </w:p>
    <w:p w14:paraId="110AD4E8" w14:textId="77777777" w:rsidR="00120020" w:rsidRDefault="00120020" w:rsidP="0012002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96899E" w14:textId="77777777" w:rsidR="0050644D" w:rsidRDefault="00120020">
      <w:bookmarkStart w:id="0" w:name="_GoBack"/>
      <w:bookmarkEnd w:id="0"/>
    </w:p>
    <w:sectPr w:rsidR="0050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0"/>
    <w:rsid w:val="00095C32"/>
    <w:rsid w:val="00120020"/>
    <w:rsid w:val="0013513E"/>
    <w:rsid w:val="00212F8A"/>
    <w:rsid w:val="00223B9B"/>
    <w:rsid w:val="004437DD"/>
    <w:rsid w:val="004658A0"/>
    <w:rsid w:val="005C45C4"/>
    <w:rsid w:val="0060004F"/>
    <w:rsid w:val="007A08C6"/>
    <w:rsid w:val="00891DDE"/>
    <w:rsid w:val="009070ED"/>
    <w:rsid w:val="009B1146"/>
    <w:rsid w:val="00A14012"/>
    <w:rsid w:val="00BD09CA"/>
    <w:rsid w:val="00C83C6F"/>
    <w:rsid w:val="00CE5703"/>
    <w:rsid w:val="00D67F70"/>
    <w:rsid w:val="00F37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4320"/>
  <w15:chartTrackingRefBased/>
  <w15:docId w15:val="{3A1BDB26-3FA5-41E5-A1DC-7FD8E7B5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00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20020"/>
  </w:style>
  <w:style w:type="character" w:customStyle="1" w:styleId="eop">
    <w:name w:val="eop"/>
    <w:basedOn w:val="DefaultParagraphFont"/>
    <w:rsid w:val="0012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96901">
      <w:bodyDiv w:val="1"/>
      <w:marLeft w:val="0"/>
      <w:marRight w:val="0"/>
      <w:marTop w:val="0"/>
      <w:marBottom w:val="0"/>
      <w:divBdr>
        <w:top w:val="none" w:sz="0" w:space="0" w:color="auto"/>
        <w:left w:val="none" w:sz="0" w:space="0" w:color="auto"/>
        <w:bottom w:val="none" w:sz="0" w:space="0" w:color="auto"/>
        <w:right w:val="none" w:sz="0" w:space="0" w:color="auto"/>
      </w:divBdr>
      <w:divsChild>
        <w:div w:id="1547571035">
          <w:marLeft w:val="0"/>
          <w:marRight w:val="0"/>
          <w:marTop w:val="0"/>
          <w:marBottom w:val="0"/>
          <w:divBdr>
            <w:top w:val="none" w:sz="0" w:space="0" w:color="auto"/>
            <w:left w:val="none" w:sz="0" w:space="0" w:color="auto"/>
            <w:bottom w:val="none" w:sz="0" w:space="0" w:color="auto"/>
            <w:right w:val="none" w:sz="0" w:space="0" w:color="auto"/>
          </w:divBdr>
        </w:div>
        <w:div w:id="712464006">
          <w:marLeft w:val="0"/>
          <w:marRight w:val="0"/>
          <w:marTop w:val="0"/>
          <w:marBottom w:val="0"/>
          <w:divBdr>
            <w:top w:val="none" w:sz="0" w:space="0" w:color="auto"/>
            <w:left w:val="none" w:sz="0" w:space="0" w:color="auto"/>
            <w:bottom w:val="none" w:sz="0" w:space="0" w:color="auto"/>
            <w:right w:val="none" w:sz="0" w:space="0" w:color="auto"/>
          </w:divBdr>
        </w:div>
        <w:div w:id="2098551324">
          <w:marLeft w:val="0"/>
          <w:marRight w:val="0"/>
          <w:marTop w:val="0"/>
          <w:marBottom w:val="0"/>
          <w:divBdr>
            <w:top w:val="none" w:sz="0" w:space="0" w:color="auto"/>
            <w:left w:val="none" w:sz="0" w:space="0" w:color="auto"/>
            <w:bottom w:val="none" w:sz="0" w:space="0" w:color="auto"/>
            <w:right w:val="none" w:sz="0" w:space="0" w:color="auto"/>
          </w:divBdr>
        </w:div>
        <w:div w:id="323092671">
          <w:marLeft w:val="0"/>
          <w:marRight w:val="0"/>
          <w:marTop w:val="0"/>
          <w:marBottom w:val="0"/>
          <w:divBdr>
            <w:top w:val="none" w:sz="0" w:space="0" w:color="auto"/>
            <w:left w:val="none" w:sz="0" w:space="0" w:color="auto"/>
            <w:bottom w:val="none" w:sz="0" w:space="0" w:color="auto"/>
            <w:right w:val="none" w:sz="0" w:space="0" w:color="auto"/>
          </w:divBdr>
        </w:div>
        <w:div w:id="839348377">
          <w:marLeft w:val="0"/>
          <w:marRight w:val="0"/>
          <w:marTop w:val="0"/>
          <w:marBottom w:val="0"/>
          <w:divBdr>
            <w:top w:val="none" w:sz="0" w:space="0" w:color="auto"/>
            <w:left w:val="none" w:sz="0" w:space="0" w:color="auto"/>
            <w:bottom w:val="none" w:sz="0" w:space="0" w:color="auto"/>
            <w:right w:val="none" w:sz="0" w:space="0" w:color="auto"/>
          </w:divBdr>
        </w:div>
        <w:div w:id="973215334">
          <w:marLeft w:val="0"/>
          <w:marRight w:val="0"/>
          <w:marTop w:val="0"/>
          <w:marBottom w:val="0"/>
          <w:divBdr>
            <w:top w:val="none" w:sz="0" w:space="0" w:color="auto"/>
            <w:left w:val="none" w:sz="0" w:space="0" w:color="auto"/>
            <w:bottom w:val="none" w:sz="0" w:space="0" w:color="auto"/>
            <w:right w:val="none" w:sz="0" w:space="0" w:color="auto"/>
          </w:divBdr>
        </w:div>
        <w:div w:id="1380594640">
          <w:marLeft w:val="0"/>
          <w:marRight w:val="0"/>
          <w:marTop w:val="0"/>
          <w:marBottom w:val="0"/>
          <w:divBdr>
            <w:top w:val="none" w:sz="0" w:space="0" w:color="auto"/>
            <w:left w:val="none" w:sz="0" w:space="0" w:color="auto"/>
            <w:bottom w:val="none" w:sz="0" w:space="0" w:color="auto"/>
            <w:right w:val="none" w:sz="0" w:space="0" w:color="auto"/>
          </w:divBdr>
        </w:div>
        <w:div w:id="1159806939">
          <w:marLeft w:val="0"/>
          <w:marRight w:val="0"/>
          <w:marTop w:val="0"/>
          <w:marBottom w:val="0"/>
          <w:divBdr>
            <w:top w:val="none" w:sz="0" w:space="0" w:color="auto"/>
            <w:left w:val="none" w:sz="0" w:space="0" w:color="auto"/>
            <w:bottom w:val="none" w:sz="0" w:space="0" w:color="auto"/>
            <w:right w:val="none" w:sz="0" w:space="0" w:color="auto"/>
          </w:divBdr>
        </w:div>
        <w:div w:id="1225065727">
          <w:marLeft w:val="0"/>
          <w:marRight w:val="0"/>
          <w:marTop w:val="0"/>
          <w:marBottom w:val="0"/>
          <w:divBdr>
            <w:top w:val="none" w:sz="0" w:space="0" w:color="auto"/>
            <w:left w:val="none" w:sz="0" w:space="0" w:color="auto"/>
            <w:bottom w:val="none" w:sz="0" w:space="0" w:color="auto"/>
            <w:right w:val="none" w:sz="0" w:space="0" w:color="auto"/>
          </w:divBdr>
        </w:div>
        <w:div w:id="732508627">
          <w:marLeft w:val="0"/>
          <w:marRight w:val="0"/>
          <w:marTop w:val="0"/>
          <w:marBottom w:val="0"/>
          <w:divBdr>
            <w:top w:val="none" w:sz="0" w:space="0" w:color="auto"/>
            <w:left w:val="none" w:sz="0" w:space="0" w:color="auto"/>
            <w:bottom w:val="none" w:sz="0" w:space="0" w:color="auto"/>
            <w:right w:val="none" w:sz="0" w:space="0" w:color="auto"/>
          </w:divBdr>
        </w:div>
        <w:div w:id="2039773106">
          <w:marLeft w:val="0"/>
          <w:marRight w:val="0"/>
          <w:marTop w:val="0"/>
          <w:marBottom w:val="0"/>
          <w:divBdr>
            <w:top w:val="none" w:sz="0" w:space="0" w:color="auto"/>
            <w:left w:val="none" w:sz="0" w:space="0" w:color="auto"/>
            <w:bottom w:val="none" w:sz="0" w:space="0" w:color="auto"/>
            <w:right w:val="none" w:sz="0" w:space="0" w:color="auto"/>
          </w:divBdr>
        </w:div>
        <w:div w:id="353194960">
          <w:marLeft w:val="0"/>
          <w:marRight w:val="0"/>
          <w:marTop w:val="0"/>
          <w:marBottom w:val="0"/>
          <w:divBdr>
            <w:top w:val="none" w:sz="0" w:space="0" w:color="auto"/>
            <w:left w:val="none" w:sz="0" w:space="0" w:color="auto"/>
            <w:bottom w:val="none" w:sz="0" w:space="0" w:color="auto"/>
            <w:right w:val="none" w:sz="0" w:space="0" w:color="auto"/>
          </w:divBdr>
        </w:div>
        <w:div w:id="1758359448">
          <w:marLeft w:val="0"/>
          <w:marRight w:val="0"/>
          <w:marTop w:val="0"/>
          <w:marBottom w:val="0"/>
          <w:divBdr>
            <w:top w:val="none" w:sz="0" w:space="0" w:color="auto"/>
            <w:left w:val="none" w:sz="0" w:space="0" w:color="auto"/>
            <w:bottom w:val="none" w:sz="0" w:space="0" w:color="auto"/>
            <w:right w:val="none" w:sz="0" w:space="0" w:color="auto"/>
          </w:divBdr>
        </w:div>
        <w:div w:id="978455187">
          <w:marLeft w:val="0"/>
          <w:marRight w:val="0"/>
          <w:marTop w:val="0"/>
          <w:marBottom w:val="0"/>
          <w:divBdr>
            <w:top w:val="none" w:sz="0" w:space="0" w:color="auto"/>
            <w:left w:val="none" w:sz="0" w:space="0" w:color="auto"/>
            <w:bottom w:val="none" w:sz="0" w:space="0" w:color="auto"/>
            <w:right w:val="none" w:sz="0" w:space="0" w:color="auto"/>
          </w:divBdr>
        </w:div>
        <w:div w:id="915865749">
          <w:marLeft w:val="0"/>
          <w:marRight w:val="0"/>
          <w:marTop w:val="0"/>
          <w:marBottom w:val="0"/>
          <w:divBdr>
            <w:top w:val="none" w:sz="0" w:space="0" w:color="auto"/>
            <w:left w:val="none" w:sz="0" w:space="0" w:color="auto"/>
            <w:bottom w:val="none" w:sz="0" w:space="0" w:color="auto"/>
            <w:right w:val="none" w:sz="0" w:space="0" w:color="auto"/>
          </w:divBdr>
        </w:div>
        <w:div w:id="1578980629">
          <w:marLeft w:val="0"/>
          <w:marRight w:val="0"/>
          <w:marTop w:val="0"/>
          <w:marBottom w:val="0"/>
          <w:divBdr>
            <w:top w:val="none" w:sz="0" w:space="0" w:color="auto"/>
            <w:left w:val="none" w:sz="0" w:space="0" w:color="auto"/>
            <w:bottom w:val="none" w:sz="0" w:space="0" w:color="auto"/>
            <w:right w:val="none" w:sz="0" w:space="0" w:color="auto"/>
          </w:divBdr>
        </w:div>
        <w:div w:id="362096113">
          <w:marLeft w:val="0"/>
          <w:marRight w:val="0"/>
          <w:marTop w:val="0"/>
          <w:marBottom w:val="0"/>
          <w:divBdr>
            <w:top w:val="none" w:sz="0" w:space="0" w:color="auto"/>
            <w:left w:val="none" w:sz="0" w:space="0" w:color="auto"/>
            <w:bottom w:val="none" w:sz="0" w:space="0" w:color="auto"/>
            <w:right w:val="none" w:sz="0" w:space="0" w:color="auto"/>
          </w:divBdr>
        </w:div>
        <w:div w:id="402726949">
          <w:marLeft w:val="0"/>
          <w:marRight w:val="0"/>
          <w:marTop w:val="0"/>
          <w:marBottom w:val="0"/>
          <w:divBdr>
            <w:top w:val="none" w:sz="0" w:space="0" w:color="auto"/>
            <w:left w:val="none" w:sz="0" w:space="0" w:color="auto"/>
            <w:bottom w:val="none" w:sz="0" w:space="0" w:color="auto"/>
            <w:right w:val="none" w:sz="0" w:space="0" w:color="auto"/>
          </w:divBdr>
        </w:div>
        <w:div w:id="1008406056">
          <w:marLeft w:val="0"/>
          <w:marRight w:val="0"/>
          <w:marTop w:val="0"/>
          <w:marBottom w:val="0"/>
          <w:divBdr>
            <w:top w:val="none" w:sz="0" w:space="0" w:color="auto"/>
            <w:left w:val="none" w:sz="0" w:space="0" w:color="auto"/>
            <w:bottom w:val="none" w:sz="0" w:space="0" w:color="auto"/>
            <w:right w:val="none" w:sz="0" w:space="0" w:color="auto"/>
          </w:divBdr>
        </w:div>
        <w:div w:id="673646432">
          <w:marLeft w:val="0"/>
          <w:marRight w:val="0"/>
          <w:marTop w:val="0"/>
          <w:marBottom w:val="0"/>
          <w:divBdr>
            <w:top w:val="none" w:sz="0" w:space="0" w:color="auto"/>
            <w:left w:val="none" w:sz="0" w:space="0" w:color="auto"/>
            <w:bottom w:val="none" w:sz="0" w:space="0" w:color="auto"/>
            <w:right w:val="none" w:sz="0" w:space="0" w:color="auto"/>
          </w:divBdr>
        </w:div>
        <w:div w:id="2077776276">
          <w:marLeft w:val="0"/>
          <w:marRight w:val="0"/>
          <w:marTop w:val="0"/>
          <w:marBottom w:val="0"/>
          <w:divBdr>
            <w:top w:val="none" w:sz="0" w:space="0" w:color="auto"/>
            <w:left w:val="none" w:sz="0" w:space="0" w:color="auto"/>
            <w:bottom w:val="none" w:sz="0" w:space="0" w:color="auto"/>
            <w:right w:val="none" w:sz="0" w:space="0" w:color="auto"/>
          </w:divBdr>
        </w:div>
        <w:div w:id="670136084">
          <w:marLeft w:val="0"/>
          <w:marRight w:val="0"/>
          <w:marTop w:val="0"/>
          <w:marBottom w:val="0"/>
          <w:divBdr>
            <w:top w:val="none" w:sz="0" w:space="0" w:color="auto"/>
            <w:left w:val="none" w:sz="0" w:space="0" w:color="auto"/>
            <w:bottom w:val="none" w:sz="0" w:space="0" w:color="auto"/>
            <w:right w:val="none" w:sz="0" w:space="0" w:color="auto"/>
          </w:divBdr>
        </w:div>
        <w:div w:id="1403454019">
          <w:marLeft w:val="0"/>
          <w:marRight w:val="0"/>
          <w:marTop w:val="0"/>
          <w:marBottom w:val="0"/>
          <w:divBdr>
            <w:top w:val="none" w:sz="0" w:space="0" w:color="auto"/>
            <w:left w:val="none" w:sz="0" w:space="0" w:color="auto"/>
            <w:bottom w:val="none" w:sz="0" w:space="0" w:color="auto"/>
            <w:right w:val="none" w:sz="0" w:space="0" w:color="auto"/>
          </w:divBdr>
        </w:div>
        <w:div w:id="987901046">
          <w:marLeft w:val="0"/>
          <w:marRight w:val="0"/>
          <w:marTop w:val="0"/>
          <w:marBottom w:val="0"/>
          <w:divBdr>
            <w:top w:val="none" w:sz="0" w:space="0" w:color="auto"/>
            <w:left w:val="none" w:sz="0" w:space="0" w:color="auto"/>
            <w:bottom w:val="none" w:sz="0" w:space="0" w:color="auto"/>
            <w:right w:val="none" w:sz="0" w:space="0" w:color="auto"/>
          </w:divBdr>
        </w:div>
        <w:div w:id="1264069737">
          <w:marLeft w:val="0"/>
          <w:marRight w:val="0"/>
          <w:marTop w:val="0"/>
          <w:marBottom w:val="0"/>
          <w:divBdr>
            <w:top w:val="none" w:sz="0" w:space="0" w:color="auto"/>
            <w:left w:val="none" w:sz="0" w:space="0" w:color="auto"/>
            <w:bottom w:val="none" w:sz="0" w:space="0" w:color="auto"/>
            <w:right w:val="none" w:sz="0" w:space="0" w:color="auto"/>
          </w:divBdr>
        </w:div>
        <w:div w:id="1336611817">
          <w:marLeft w:val="0"/>
          <w:marRight w:val="0"/>
          <w:marTop w:val="0"/>
          <w:marBottom w:val="0"/>
          <w:divBdr>
            <w:top w:val="none" w:sz="0" w:space="0" w:color="auto"/>
            <w:left w:val="none" w:sz="0" w:space="0" w:color="auto"/>
            <w:bottom w:val="none" w:sz="0" w:space="0" w:color="auto"/>
            <w:right w:val="none" w:sz="0" w:space="0" w:color="auto"/>
          </w:divBdr>
        </w:div>
        <w:div w:id="1494566594">
          <w:marLeft w:val="0"/>
          <w:marRight w:val="0"/>
          <w:marTop w:val="0"/>
          <w:marBottom w:val="0"/>
          <w:divBdr>
            <w:top w:val="none" w:sz="0" w:space="0" w:color="auto"/>
            <w:left w:val="none" w:sz="0" w:space="0" w:color="auto"/>
            <w:bottom w:val="none" w:sz="0" w:space="0" w:color="auto"/>
            <w:right w:val="none" w:sz="0" w:space="0" w:color="auto"/>
          </w:divBdr>
        </w:div>
        <w:div w:id="704600685">
          <w:marLeft w:val="0"/>
          <w:marRight w:val="0"/>
          <w:marTop w:val="0"/>
          <w:marBottom w:val="0"/>
          <w:divBdr>
            <w:top w:val="none" w:sz="0" w:space="0" w:color="auto"/>
            <w:left w:val="none" w:sz="0" w:space="0" w:color="auto"/>
            <w:bottom w:val="none" w:sz="0" w:space="0" w:color="auto"/>
            <w:right w:val="none" w:sz="0" w:space="0" w:color="auto"/>
          </w:divBdr>
        </w:div>
        <w:div w:id="850488651">
          <w:marLeft w:val="0"/>
          <w:marRight w:val="0"/>
          <w:marTop w:val="0"/>
          <w:marBottom w:val="0"/>
          <w:divBdr>
            <w:top w:val="none" w:sz="0" w:space="0" w:color="auto"/>
            <w:left w:val="none" w:sz="0" w:space="0" w:color="auto"/>
            <w:bottom w:val="none" w:sz="0" w:space="0" w:color="auto"/>
            <w:right w:val="none" w:sz="0" w:space="0" w:color="auto"/>
          </w:divBdr>
        </w:div>
        <w:div w:id="186480757">
          <w:marLeft w:val="0"/>
          <w:marRight w:val="0"/>
          <w:marTop w:val="0"/>
          <w:marBottom w:val="0"/>
          <w:divBdr>
            <w:top w:val="none" w:sz="0" w:space="0" w:color="auto"/>
            <w:left w:val="none" w:sz="0" w:space="0" w:color="auto"/>
            <w:bottom w:val="none" w:sz="0" w:space="0" w:color="auto"/>
            <w:right w:val="none" w:sz="0" w:space="0" w:color="auto"/>
          </w:divBdr>
        </w:div>
        <w:div w:id="1157385423">
          <w:marLeft w:val="0"/>
          <w:marRight w:val="0"/>
          <w:marTop w:val="0"/>
          <w:marBottom w:val="0"/>
          <w:divBdr>
            <w:top w:val="none" w:sz="0" w:space="0" w:color="auto"/>
            <w:left w:val="none" w:sz="0" w:space="0" w:color="auto"/>
            <w:bottom w:val="none" w:sz="0" w:space="0" w:color="auto"/>
            <w:right w:val="none" w:sz="0" w:space="0" w:color="auto"/>
          </w:divBdr>
        </w:div>
        <w:div w:id="1375539883">
          <w:marLeft w:val="0"/>
          <w:marRight w:val="0"/>
          <w:marTop w:val="0"/>
          <w:marBottom w:val="0"/>
          <w:divBdr>
            <w:top w:val="none" w:sz="0" w:space="0" w:color="auto"/>
            <w:left w:val="none" w:sz="0" w:space="0" w:color="auto"/>
            <w:bottom w:val="none" w:sz="0" w:space="0" w:color="auto"/>
            <w:right w:val="none" w:sz="0" w:space="0" w:color="auto"/>
          </w:divBdr>
        </w:div>
        <w:div w:id="904611051">
          <w:marLeft w:val="0"/>
          <w:marRight w:val="0"/>
          <w:marTop w:val="0"/>
          <w:marBottom w:val="0"/>
          <w:divBdr>
            <w:top w:val="none" w:sz="0" w:space="0" w:color="auto"/>
            <w:left w:val="none" w:sz="0" w:space="0" w:color="auto"/>
            <w:bottom w:val="none" w:sz="0" w:space="0" w:color="auto"/>
            <w:right w:val="none" w:sz="0" w:space="0" w:color="auto"/>
          </w:divBdr>
        </w:div>
        <w:div w:id="210888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Hawes</dc:creator>
  <cp:keywords/>
  <dc:description/>
  <cp:lastModifiedBy>Greta Hawes</cp:lastModifiedBy>
  <cp:revision>1</cp:revision>
  <dcterms:created xsi:type="dcterms:W3CDTF">2019-09-09T02:16:00Z</dcterms:created>
  <dcterms:modified xsi:type="dcterms:W3CDTF">2019-09-09T02:17:00Z</dcterms:modified>
</cp:coreProperties>
</file>