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1775" w14:textId="2FB7888A" w:rsidR="00F637C7" w:rsidRPr="00E80D58" w:rsidRDefault="00E80D58">
      <w:pPr>
        <w:rPr>
          <w:rFonts w:cs="Times New Roman"/>
          <w:b/>
          <w:bCs/>
          <w:u w:val="single"/>
        </w:rPr>
      </w:pPr>
      <w:r w:rsidRPr="00E80D58">
        <w:rPr>
          <w:rFonts w:cs="Times New Roman"/>
          <w:b/>
          <w:bCs/>
          <w:u w:val="single"/>
        </w:rPr>
        <w:t>Aim:</w:t>
      </w:r>
    </w:p>
    <w:p w14:paraId="2AEC495C" w14:textId="77777777" w:rsidR="00E80D58" w:rsidRPr="00E80D58" w:rsidRDefault="00E80D58">
      <w:pPr>
        <w:rPr>
          <w:rFonts w:cs="Times New Roman"/>
          <w:b/>
          <w:bCs/>
          <w:u w:val="single"/>
        </w:rPr>
      </w:pPr>
    </w:p>
    <w:p w14:paraId="393DA28E" w14:textId="4F4F115C" w:rsidR="00E80D58" w:rsidRDefault="00E80D58">
      <w:pPr>
        <w:rPr>
          <w:rFonts w:cs="Times New Roman"/>
        </w:rPr>
      </w:pPr>
      <w:r w:rsidRPr="00E80D58">
        <w:rPr>
          <w:rFonts w:cs="Times New Roman"/>
        </w:rPr>
        <w:t>Create either a poster presentation or a lightning talk for the conference</w:t>
      </w:r>
    </w:p>
    <w:p w14:paraId="2759D68F" w14:textId="77777777" w:rsidR="00F30CAE" w:rsidRPr="00E80D58" w:rsidRDefault="00F30CAE">
      <w:pPr>
        <w:rPr>
          <w:rFonts w:cs="Times New Roman"/>
        </w:rPr>
      </w:pPr>
    </w:p>
    <w:p w14:paraId="28A063A7" w14:textId="77777777" w:rsidR="00E80D58" w:rsidRPr="00E80D58" w:rsidRDefault="00E80D58">
      <w:pPr>
        <w:rPr>
          <w:rFonts w:cs="Times New Roman"/>
        </w:rPr>
      </w:pPr>
    </w:p>
    <w:p w14:paraId="016D05EB" w14:textId="264E3495" w:rsidR="0055041C" w:rsidRDefault="0055041C">
      <w:pPr>
        <w:rPr>
          <w:rFonts w:cs="Times New Roman"/>
          <w:b/>
          <w:bCs/>
          <w:u w:val="single"/>
        </w:rPr>
      </w:pPr>
      <w:r>
        <w:rPr>
          <w:rFonts w:cs="Times New Roman"/>
          <w:b/>
          <w:bCs/>
          <w:u w:val="single"/>
        </w:rPr>
        <w:t>Things to note:</w:t>
      </w:r>
    </w:p>
    <w:p w14:paraId="0D9C946E" w14:textId="0B017097" w:rsidR="0055041C" w:rsidRDefault="0055041C" w:rsidP="0055041C">
      <w:pPr>
        <w:pStyle w:val="ListParagraph"/>
        <w:numPr>
          <w:ilvl w:val="0"/>
          <w:numId w:val="1"/>
        </w:numPr>
        <w:rPr>
          <w:rFonts w:cs="Times New Roman"/>
        </w:rPr>
      </w:pPr>
      <w:r>
        <w:rPr>
          <w:rFonts w:cs="Times New Roman"/>
        </w:rPr>
        <w:t>“Intersections”</w:t>
      </w:r>
      <w:r w:rsidRPr="0055041C">
        <w:rPr>
          <w:rFonts w:cs="Times New Roman"/>
        </w:rPr>
        <w:t xml:space="preserve"> is the theme</w:t>
      </w:r>
    </w:p>
    <w:p w14:paraId="514917BD" w14:textId="39E1DBC5" w:rsidR="009E425F" w:rsidRPr="002B65A2" w:rsidRDefault="009E425F" w:rsidP="0055041C">
      <w:pPr>
        <w:pStyle w:val="ListParagraph"/>
        <w:numPr>
          <w:ilvl w:val="0"/>
          <w:numId w:val="1"/>
        </w:numPr>
        <w:rPr>
          <w:rFonts w:cs="Times New Roman"/>
          <w:sz w:val="22"/>
          <w:szCs w:val="22"/>
        </w:rPr>
      </w:pPr>
      <w:r>
        <w:rPr>
          <w:rFonts w:cs="Times New Roman"/>
        </w:rPr>
        <w:t>Focus is on</w:t>
      </w:r>
    </w:p>
    <w:p w14:paraId="28B8D60E" w14:textId="77777777" w:rsidR="002B65A2" w:rsidRPr="002B65A2" w:rsidRDefault="002B65A2" w:rsidP="002B65A2">
      <w:pPr>
        <w:pStyle w:val="ListParagraph"/>
        <w:rPr>
          <w:rFonts w:cs="Times New Roman"/>
          <w:sz w:val="22"/>
          <w:szCs w:val="22"/>
        </w:rPr>
      </w:pPr>
    </w:p>
    <w:p w14:paraId="62D902F1" w14:textId="34D6C250" w:rsidR="002B65A2" w:rsidRPr="002B65A2" w:rsidRDefault="002B65A2" w:rsidP="002B65A2">
      <w:pPr>
        <w:pStyle w:val="ListParagraph"/>
        <w:numPr>
          <w:ilvl w:val="1"/>
          <w:numId w:val="1"/>
        </w:numPr>
        <w:rPr>
          <w:rFonts w:cs="Times New Roman"/>
          <w:sz w:val="22"/>
          <w:szCs w:val="22"/>
          <w:u w:val="single"/>
        </w:rPr>
      </w:pPr>
      <w:r w:rsidRPr="002B65A2">
        <w:rPr>
          <w:rFonts w:cs="Times New Roman"/>
          <w:sz w:val="22"/>
          <w:szCs w:val="22"/>
          <w:u w:val="single"/>
        </w:rPr>
        <w:t>First Nations, Native American, and Indigenous Studies</w:t>
      </w:r>
    </w:p>
    <w:p w14:paraId="2DE93C99" w14:textId="3586AB37" w:rsidR="002B65A2" w:rsidRPr="00B77E02" w:rsidRDefault="002B65A2" w:rsidP="002B65A2">
      <w:pPr>
        <w:pStyle w:val="ListParagraph"/>
        <w:numPr>
          <w:ilvl w:val="2"/>
          <w:numId w:val="1"/>
        </w:numPr>
        <w:rPr>
          <w:rFonts w:cs="Times New Roman"/>
        </w:rPr>
      </w:pPr>
      <w:r w:rsidRPr="00B77E02">
        <w:rPr>
          <w:rFonts w:eastAsia="Times New Roman" w:cs="Times New Roman"/>
          <w:color w:val="353535"/>
          <w:shd w:val="clear" w:color="auto" w:fill="FFFFFF"/>
        </w:rPr>
        <w:t>be polyvocal, recognizing that important community voices must be incorporated in the conference</w:t>
      </w:r>
    </w:p>
    <w:p w14:paraId="1AF30B32" w14:textId="293BC305" w:rsidR="002B65A2" w:rsidRPr="00B77E02" w:rsidRDefault="002B65A2" w:rsidP="002B65A2">
      <w:pPr>
        <w:pStyle w:val="ListParagraph"/>
        <w:numPr>
          <w:ilvl w:val="2"/>
          <w:numId w:val="1"/>
        </w:numPr>
        <w:rPr>
          <w:rFonts w:eastAsia="Times New Roman" w:cs="Times New Roman"/>
        </w:rPr>
      </w:pPr>
      <w:r w:rsidRPr="00B77E02">
        <w:rPr>
          <w:rFonts w:eastAsia="Times New Roman" w:cs="Times New Roman"/>
          <w:color w:val="353535"/>
          <w:shd w:val="clear" w:color="auto" w:fill="FFFFFF"/>
        </w:rPr>
        <w:t>be tied to contemporary peoples and events including serving the needs of the community</w:t>
      </w:r>
    </w:p>
    <w:p w14:paraId="74B569FC" w14:textId="55F8A77C" w:rsidR="002B65A2" w:rsidRPr="00B77E02" w:rsidRDefault="002B65A2" w:rsidP="002B65A2">
      <w:pPr>
        <w:pStyle w:val="ListParagraph"/>
        <w:numPr>
          <w:ilvl w:val="2"/>
          <w:numId w:val="1"/>
        </w:numPr>
        <w:rPr>
          <w:rFonts w:eastAsia="Times New Roman" w:cs="Times New Roman"/>
        </w:rPr>
      </w:pPr>
      <w:proofErr w:type="spellStart"/>
      <w:r w:rsidRPr="00B77E02">
        <w:rPr>
          <w:rFonts w:eastAsia="Times New Roman" w:cs="Times New Roman"/>
          <w:color w:val="353535"/>
          <w:shd w:val="clear" w:color="auto" w:fill="FFFFFF"/>
        </w:rPr>
        <w:t>analyzes</w:t>
      </w:r>
      <w:proofErr w:type="spellEnd"/>
      <w:r w:rsidRPr="00B77E02">
        <w:rPr>
          <w:rFonts w:eastAsia="Times New Roman" w:cs="Times New Roman"/>
          <w:color w:val="353535"/>
          <w:shd w:val="clear" w:color="auto" w:fill="FFFFFF"/>
        </w:rPr>
        <w:t xml:space="preserve"> the historical and continued impacts of colonialism, postcolonialism, and hegemony</w:t>
      </w:r>
    </w:p>
    <w:p w14:paraId="3F3E1611" w14:textId="77777777" w:rsidR="002B65A2" w:rsidRPr="00B77E02" w:rsidRDefault="002B65A2" w:rsidP="002B65A2">
      <w:pPr>
        <w:pStyle w:val="ListParagraph"/>
        <w:ind w:left="2160"/>
        <w:rPr>
          <w:rFonts w:eastAsia="Times New Roman" w:cs="Times New Roman"/>
        </w:rPr>
      </w:pPr>
    </w:p>
    <w:p w14:paraId="08392A8F" w14:textId="6B6CFAFE" w:rsidR="009E425F" w:rsidRPr="00B77E02" w:rsidRDefault="009E425F" w:rsidP="009E425F">
      <w:pPr>
        <w:pStyle w:val="ListParagraph"/>
        <w:numPr>
          <w:ilvl w:val="1"/>
          <w:numId w:val="1"/>
        </w:numPr>
        <w:rPr>
          <w:rFonts w:cs="Times New Roman"/>
          <w:u w:val="single"/>
        </w:rPr>
      </w:pPr>
      <w:r w:rsidRPr="00B77E02">
        <w:rPr>
          <w:rFonts w:cs="Times New Roman"/>
          <w:u w:val="single"/>
        </w:rPr>
        <w:t>Public digital humanities</w:t>
      </w:r>
    </w:p>
    <w:p w14:paraId="4319A9EC" w14:textId="5DFCD84C" w:rsidR="002B65A2" w:rsidRPr="00B77E02" w:rsidRDefault="002B65A2" w:rsidP="002B65A2">
      <w:pPr>
        <w:numPr>
          <w:ilvl w:val="2"/>
          <w:numId w:val="1"/>
        </w:numPr>
        <w:shd w:val="clear" w:color="auto" w:fill="FFFFFF"/>
        <w:spacing w:before="100" w:beforeAutospacing="1" w:after="100" w:afterAutospacing="1"/>
        <w:rPr>
          <w:rFonts w:eastAsia="Times New Roman" w:cs="Times New Roman"/>
          <w:color w:val="353535"/>
        </w:rPr>
      </w:pPr>
      <w:r w:rsidRPr="002B65A2">
        <w:rPr>
          <w:rFonts w:eastAsia="Times New Roman" w:cs="Times New Roman"/>
          <w:color w:val="353535"/>
        </w:rPr>
        <w:t>start with humans, not technologies or tools</w:t>
      </w:r>
    </w:p>
    <w:p w14:paraId="12F9618B" w14:textId="77777777" w:rsidR="002B65A2" w:rsidRPr="002B65A2" w:rsidRDefault="002B65A2" w:rsidP="002B65A2">
      <w:pPr>
        <w:numPr>
          <w:ilvl w:val="2"/>
          <w:numId w:val="1"/>
        </w:numPr>
        <w:shd w:val="clear" w:color="auto" w:fill="FFFFFF"/>
        <w:spacing w:before="100" w:beforeAutospacing="1" w:after="100" w:afterAutospacing="1"/>
        <w:rPr>
          <w:rFonts w:eastAsia="Times New Roman" w:cs="Times New Roman"/>
          <w:color w:val="353535"/>
        </w:rPr>
      </w:pPr>
      <w:r w:rsidRPr="002B65A2">
        <w:rPr>
          <w:rFonts w:eastAsia="Times New Roman" w:cs="Times New Roman"/>
          <w:color w:val="353535"/>
        </w:rPr>
        <w:t>encourage inclusion rather than exclusion; intellectualism rather than anti-intellectualism</w:t>
      </w:r>
    </w:p>
    <w:p w14:paraId="041FC174" w14:textId="77777777" w:rsidR="002B65A2" w:rsidRPr="002B65A2" w:rsidRDefault="002B65A2" w:rsidP="002B65A2">
      <w:pPr>
        <w:numPr>
          <w:ilvl w:val="2"/>
          <w:numId w:val="1"/>
        </w:numPr>
        <w:shd w:val="clear" w:color="auto" w:fill="FFFFFF"/>
        <w:spacing w:before="100" w:beforeAutospacing="1" w:after="100" w:afterAutospacing="1"/>
        <w:rPr>
          <w:rFonts w:eastAsia="Times New Roman" w:cs="Times New Roman"/>
          <w:color w:val="353535"/>
        </w:rPr>
      </w:pPr>
      <w:r w:rsidRPr="002B65A2">
        <w:rPr>
          <w:rFonts w:eastAsia="Times New Roman" w:cs="Times New Roman"/>
          <w:color w:val="353535"/>
        </w:rPr>
        <w:t>support a lack of hierarchies</w:t>
      </w:r>
    </w:p>
    <w:p w14:paraId="4802C063" w14:textId="3C59CC7F" w:rsidR="002B65A2" w:rsidRPr="00B77E02" w:rsidRDefault="002B65A2" w:rsidP="002B65A2">
      <w:pPr>
        <w:pStyle w:val="ListParagraph"/>
        <w:numPr>
          <w:ilvl w:val="2"/>
          <w:numId w:val="1"/>
        </w:numPr>
        <w:rPr>
          <w:rFonts w:eastAsia="Times New Roman" w:cs="Times New Roman"/>
        </w:rPr>
      </w:pPr>
      <w:r w:rsidRPr="00B77E02">
        <w:rPr>
          <w:rFonts w:eastAsia="Times New Roman" w:cs="Times New Roman"/>
          <w:color w:val="353535"/>
          <w:shd w:val="clear" w:color="auto" w:fill="FFFFFF"/>
        </w:rPr>
        <w:t>supports positive and fruitful partnerships with the public beyond the academy</w:t>
      </w:r>
    </w:p>
    <w:p w14:paraId="4A988A11" w14:textId="77777777" w:rsidR="002B65A2" w:rsidRPr="002B65A2" w:rsidRDefault="002B65A2" w:rsidP="002B65A2">
      <w:pPr>
        <w:rPr>
          <w:rFonts w:eastAsia="Times New Roman" w:cs="Times New Roman"/>
        </w:rPr>
      </w:pPr>
    </w:p>
    <w:p w14:paraId="5046B353" w14:textId="5C070445" w:rsidR="009E425F" w:rsidRPr="00B77E02" w:rsidRDefault="009E425F" w:rsidP="009E425F">
      <w:pPr>
        <w:pStyle w:val="ListParagraph"/>
        <w:numPr>
          <w:ilvl w:val="1"/>
          <w:numId w:val="1"/>
        </w:numPr>
        <w:rPr>
          <w:rFonts w:cs="Times New Roman"/>
          <w:u w:val="single"/>
        </w:rPr>
      </w:pPr>
      <w:r w:rsidRPr="00B77E02">
        <w:rPr>
          <w:rFonts w:cs="Times New Roman"/>
          <w:u w:val="single"/>
        </w:rPr>
        <w:t>Open data movement</w:t>
      </w:r>
    </w:p>
    <w:p w14:paraId="6A32474B" w14:textId="5B493E60" w:rsidR="00F30CAE" w:rsidRPr="00F30CAE" w:rsidRDefault="002B65A2" w:rsidP="00F30CAE">
      <w:pPr>
        <w:pStyle w:val="ListParagraph"/>
        <w:numPr>
          <w:ilvl w:val="2"/>
          <w:numId w:val="1"/>
        </w:numPr>
        <w:rPr>
          <w:rFonts w:eastAsia="Times New Roman" w:cs="Times New Roman"/>
        </w:rPr>
      </w:pPr>
      <w:r w:rsidRPr="00B77E02">
        <w:rPr>
          <w:rFonts w:eastAsia="Times New Roman" w:cs="Times New Roman"/>
          <w:color w:val="353535"/>
          <w:shd w:val="clear" w:color="auto" w:fill="FFFFFF"/>
        </w:rPr>
        <w:t>consider Open Access, Open Source, Open Scholarship, and Open Standards practices as it relates to digital projects and their research outputs</w:t>
      </w:r>
    </w:p>
    <w:p w14:paraId="20CAC675" w14:textId="25D37AFA" w:rsidR="00F30CAE" w:rsidRDefault="00F30CAE" w:rsidP="00F30CAE">
      <w:pPr>
        <w:rPr>
          <w:rFonts w:eastAsia="Times New Roman" w:cs="Times New Roman"/>
        </w:rPr>
      </w:pPr>
    </w:p>
    <w:p w14:paraId="3D2188BC" w14:textId="436A45D1" w:rsidR="00F30CAE" w:rsidRPr="00F30CAE" w:rsidRDefault="00F30CAE" w:rsidP="00F30CAE">
      <w:pPr>
        <w:rPr>
          <w:rFonts w:eastAsia="Times New Roman" w:cs="Times New Roman"/>
          <w:b/>
          <w:bCs/>
          <w:u w:val="single"/>
        </w:rPr>
      </w:pPr>
      <w:r w:rsidRPr="00F30CAE">
        <w:rPr>
          <w:rFonts w:eastAsia="Times New Roman" w:cs="Times New Roman"/>
          <w:b/>
          <w:bCs/>
          <w:u w:val="single"/>
        </w:rPr>
        <w:t>Poster Presentations</w:t>
      </w:r>
    </w:p>
    <w:p w14:paraId="1D40FDEE" w14:textId="77777777" w:rsidR="00F30CAE" w:rsidRPr="00F30CAE" w:rsidRDefault="00F30CAE" w:rsidP="00F30CAE">
      <w:pPr>
        <w:rPr>
          <w:rFonts w:eastAsia="Times New Roman" w:cs="Times New Roman"/>
        </w:rPr>
      </w:pPr>
      <w:r w:rsidRPr="00F30CAE">
        <w:rPr>
          <w:rFonts w:eastAsia="Times New Roman" w:cs="Times New Roman"/>
          <w:color w:val="353535"/>
          <w:shd w:val="clear" w:color="auto" w:fill="FFFFFF"/>
        </w:rPr>
        <w:t>Poster proposals (abstract maximum: 250-500 words) may describe work on any specific topics or methods or present projects and software tools in any stage of development. Posters will be 24×36 inches (610×915 mm). We are unable to provide access to monitors, electrical outlets, or furniture to support laptops and other technologies. Poster presentations are intended to elicit conversations and offer opportunity to exchange ideas one-on-one with attendees. Presenters are expected to remain with their poster for the duration of their scheduled poster session. Submissions in this category are strongly encouraged.</w:t>
      </w:r>
    </w:p>
    <w:p w14:paraId="5F05307A" w14:textId="77777777" w:rsidR="00F30CAE" w:rsidRPr="00F30CAE" w:rsidRDefault="00F30CAE" w:rsidP="00F30CAE">
      <w:pPr>
        <w:rPr>
          <w:rFonts w:eastAsia="Times New Roman" w:cs="Times New Roman"/>
          <w:b/>
          <w:bCs/>
          <w:u w:val="single"/>
        </w:rPr>
      </w:pPr>
    </w:p>
    <w:p w14:paraId="46AC6DBA" w14:textId="5FFA522F" w:rsidR="00F30CAE" w:rsidRPr="00F30CAE" w:rsidRDefault="00F30CAE" w:rsidP="00F30CAE">
      <w:pPr>
        <w:rPr>
          <w:rFonts w:eastAsia="Times New Roman" w:cs="Times New Roman"/>
          <w:b/>
          <w:bCs/>
          <w:u w:val="single"/>
        </w:rPr>
      </w:pPr>
    </w:p>
    <w:p w14:paraId="212FB835" w14:textId="5F88750C" w:rsidR="00F30CAE" w:rsidRPr="00F30CAE" w:rsidRDefault="00F30CAE" w:rsidP="00F30CAE">
      <w:pPr>
        <w:rPr>
          <w:rFonts w:eastAsia="Times New Roman" w:cs="Times New Roman"/>
          <w:b/>
          <w:bCs/>
          <w:u w:val="single"/>
        </w:rPr>
      </w:pPr>
      <w:r w:rsidRPr="00F30CAE">
        <w:rPr>
          <w:rFonts w:eastAsia="Times New Roman" w:cs="Times New Roman"/>
          <w:b/>
          <w:bCs/>
          <w:u w:val="single"/>
        </w:rPr>
        <w:t>Lightning talks</w:t>
      </w:r>
    </w:p>
    <w:p w14:paraId="62307288" w14:textId="77777777" w:rsidR="00F30CAE" w:rsidRPr="00F30CAE" w:rsidRDefault="00F30CAE" w:rsidP="00F30CAE">
      <w:pPr>
        <w:rPr>
          <w:rFonts w:eastAsia="Times New Roman" w:cs="Times New Roman"/>
        </w:rPr>
      </w:pPr>
      <w:r w:rsidRPr="00F30CAE">
        <w:rPr>
          <w:rFonts w:eastAsia="Times New Roman" w:cs="Times New Roman"/>
          <w:color w:val="353535"/>
          <w:shd w:val="clear" w:color="auto" w:fill="FFFFFF"/>
        </w:rPr>
        <w:t xml:space="preserve">Lightning talk proposals (abstract maximum: 200-250 words) are dedicated to a </w:t>
      </w:r>
      <w:proofErr w:type="gramStart"/>
      <w:r w:rsidRPr="00F30CAE">
        <w:rPr>
          <w:rFonts w:eastAsia="Times New Roman" w:cs="Times New Roman"/>
          <w:color w:val="353535"/>
          <w:shd w:val="clear" w:color="auto" w:fill="FFFFFF"/>
        </w:rPr>
        <w:t>5 minute</w:t>
      </w:r>
      <w:proofErr w:type="gramEnd"/>
      <w:r w:rsidRPr="00F30CAE">
        <w:rPr>
          <w:rFonts w:eastAsia="Times New Roman" w:cs="Times New Roman"/>
          <w:color w:val="353535"/>
          <w:shd w:val="clear" w:color="auto" w:fill="FFFFFF"/>
        </w:rPr>
        <w:t xml:space="preserve"> presentation of a single project, idea, technology, or problem. It is intended to either solicit feedback from peers or to advertise the release of a new project, dataset, or tool. Submissions in this category are strongly encouraged.</w:t>
      </w:r>
    </w:p>
    <w:p w14:paraId="10FF39C9" w14:textId="77777777" w:rsidR="00F30CAE" w:rsidRDefault="00F30CAE" w:rsidP="00F30CAE">
      <w:pPr>
        <w:rPr>
          <w:rFonts w:eastAsia="Times New Roman" w:cs="Times New Roman"/>
          <w:b/>
          <w:bCs/>
          <w:u w:val="single"/>
        </w:rPr>
      </w:pPr>
    </w:p>
    <w:p w14:paraId="163C9CC1" w14:textId="55A60010" w:rsidR="00F30CAE" w:rsidRDefault="00F30CAE" w:rsidP="00F30CAE">
      <w:pPr>
        <w:rPr>
          <w:rFonts w:eastAsia="Times New Roman" w:cs="Times New Roman"/>
          <w:b/>
          <w:bCs/>
          <w:u w:val="single"/>
        </w:rPr>
      </w:pPr>
    </w:p>
    <w:p w14:paraId="5C5D5C6C" w14:textId="445AC9BD" w:rsidR="00467243" w:rsidRDefault="00467243" w:rsidP="00F30CAE">
      <w:pPr>
        <w:rPr>
          <w:rFonts w:eastAsia="Times New Roman" w:cs="Times New Roman"/>
          <w:b/>
          <w:bCs/>
          <w:u w:val="single"/>
        </w:rPr>
      </w:pPr>
      <w:r>
        <w:rPr>
          <w:rFonts w:eastAsia="Times New Roman" w:cs="Times New Roman"/>
          <w:b/>
          <w:bCs/>
          <w:u w:val="single"/>
        </w:rPr>
        <w:t>Submit Poster &amp; Lightning Talk</w:t>
      </w:r>
    </w:p>
    <w:p w14:paraId="5D41A802" w14:textId="77777777" w:rsidR="00467243" w:rsidRDefault="00467243" w:rsidP="00F30CAE">
      <w:pPr>
        <w:rPr>
          <w:rFonts w:eastAsia="Times New Roman" w:cs="Times New Roman"/>
          <w:b/>
          <w:bCs/>
          <w:u w:val="single"/>
        </w:rPr>
      </w:pPr>
    </w:p>
    <w:p w14:paraId="0053B71F" w14:textId="0F9EDC65" w:rsidR="00F30CAE" w:rsidRDefault="00F30CAE" w:rsidP="00F30CAE">
      <w:pPr>
        <w:rPr>
          <w:rFonts w:eastAsia="Times New Roman" w:cs="Times New Roman"/>
          <w:b/>
          <w:bCs/>
          <w:u w:val="single"/>
        </w:rPr>
      </w:pPr>
      <w:r>
        <w:rPr>
          <w:rFonts w:eastAsia="Times New Roman" w:cs="Times New Roman"/>
          <w:b/>
          <w:bCs/>
          <w:u w:val="single"/>
        </w:rPr>
        <w:t>All submission requirements:</w:t>
      </w:r>
    </w:p>
    <w:p w14:paraId="2EAF60F0"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lastRenderedPageBreak/>
        <w:t>Format Type</w:t>
      </w:r>
    </w:p>
    <w:p w14:paraId="19269D40"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Title of Submission</w:t>
      </w:r>
    </w:p>
    <w:p w14:paraId="796B4D5B"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Name of Author(s)</w:t>
      </w:r>
    </w:p>
    <w:p w14:paraId="2483833D"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Contact Information of Author(s)</w:t>
      </w:r>
    </w:p>
    <w:p w14:paraId="644E7348"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Brief summary (for display in online program)</w:t>
      </w:r>
    </w:p>
    <w:p w14:paraId="30A96CDF"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Language of Submission/Presentation</w:t>
      </w:r>
    </w:p>
    <w:p w14:paraId="6EC26713"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Geography, Temporal Area, Discipline &amp; Method (selected from </w:t>
      </w:r>
      <w:hyperlink r:id="rId7" w:history="1">
        <w:r w:rsidRPr="00F30CAE">
          <w:rPr>
            <w:rFonts w:eastAsia="Times New Roman" w:cs="Times New Roman"/>
            <w:color w:val="EBBC4B"/>
            <w:u w:val="single"/>
          </w:rPr>
          <w:t>conference ontologies</w:t>
        </w:r>
      </w:hyperlink>
      <w:r w:rsidRPr="00F30CAE">
        <w:rPr>
          <w:rFonts w:eastAsia="Times New Roman" w:cs="Times New Roman"/>
          <w:color w:val="353535"/>
        </w:rPr>
        <w:t>)</w:t>
      </w:r>
    </w:p>
    <w:p w14:paraId="32F9295B"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Acceptance of the ADHO </w:t>
      </w:r>
      <w:hyperlink r:id="rId8" w:history="1">
        <w:r w:rsidRPr="00F30CAE">
          <w:rPr>
            <w:rFonts w:eastAsia="Times New Roman" w:cs="Times New Roman"/>
            <w:color w:val="EBBC4B"/>
            <w:u w:val="single"/>
          </w:rPr>
          <w:t>Conference Code of Conduct</w:t>
        </w:r>
      </w:hyperlink>
    </w:p>
    <w:p w14:paraId="1BB45FCD" w14:textId="77777777" w:rsidR="00F30CAE" w:rsidRP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Acceptance of the Data Privacy Agreement</w:t>
      </w:r>
    </w:p>
    <w:p w14:paraId="71CC09D8" w14:textId="69680F7D" w:rsidR="00F30CAE" w:rsidRDefault="00F30CAE" w:rsidP="00F30CAE">
      <w:pPr>
        <w:numPr>
          <w:ilvl w:val="0"/>
          <w:numId w:val="4"/>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The submission abstract (as a either docx or PDF format)</w:t>
      </w:r>
    </w:p>
    <w:p w14:paraId="58271702" w14:textId="6EAA9771" w:rsidR="00F30CAE" w:rsidRDefault="00F30CAE" w:rsidP="00F30CAE">
      <w:pPr>
        <w:shd w:val="clear" w:color="auto" w:fill="FFFFFF"/>
        <w:spacing w:before="100" w:beforeAutospacing="1" w:after="100" w:afterAutospacing="1"/>
        <w:rPr>
          <w:rFonts w:eastAsia="Times New Roman" w:cs="Times New Roman"/>
          <w:color w:val="353535"/>
        </w:rPr>
      </w:pPr>
    </w:p>
    <w:p w14:paraId="576CF6C4" w14:textId="77777777" w:rsidR="00F30CAE" w:rsidRPr="00F30CAE" w:rsidRDefault="00F30CAE" w:rsidP="00F30CAE">
      <w:pPr>
        <w:shd w:val="clear" w:color="auto" w:fill="FFFFFF"/>
        <w:spacing w:after="300"/>
        <w:rPr>
          <w:rFonts w:eastAsia="Times New Roman" w:cs="Times New Roman"/>
          <w:b/>
          <w:bCs/>
          <w:color w:val="353535"/>
          <w:u w:val="single"/>
        </w:rPr>
      </w:pPr>
      <w:r w:rsidRPr="00F30CAE">
        <w:rPr>
          <w:rFonts w:eastAsia="Times New Roman" w:cs="Times New Roman"/>
          <w:b/>
          <w:bCs/>
          <w:color w:val="353535"/>
          <w:u w:val="single"/>
        </w:rPr>
        <w:t>Submission abstracts should:</w:t>
      </w:r>
    </w:p>
    <w:p w14:paraId="0A43A5BB" w14:textId="77777777" w:rsidR="00F30CAE" w:rsidRPr="00F30CAE" w:rsidRDefault="00F30CAE" w:rsidP="00F30CAE">
      <w:pPr>
        <w:numPr>
          <w:ilvl w:val="0"/>
          <w:numId w:val="5"/>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Be clearly organized with attention to academic and/or professional writing standards </w:t>
      </w:r>
    </w:p>
    <w:p w14:paraId="6039B952" w14:textId="77777777" w:rsidR="00F30CAE" w:rsidRPr="00F30CAE" w:rsidRDefault="00F30CAE" w:rsidP="00F30CAE">
      <w:pPr>
        <w:numPr>
          <w:ilvl w:val="0"/>
          <w:numId w:val="5"/>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Explicitly engage with relevant scholarship including providing references and justifications displaying knowledge of the current state of appropriate fields </w:t>
      </w:r>
    </w:p>
    <w:p w14:paraId="21875615" w14:textId="77777777" w:rsidR="00F30CAE" w:rsidRPr="00F30CAE" w:rsidRDefault="00F30CAE" w:rsidP="00F30CAE">
      <w:pPr>
        <w:numPr>
          <w:ilvl w:val="0"/>
          <w:numId w:val="5"/>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Identify if, and how, the submission contributes to the </w:t>
      </w:r>
      <w:hyperlink r:id="rId9" w:anchor="theme" w:history="1">
        <w:r w:rsidRPr="00F30CAE">
          <w:rPr>
            <w:rFonts w:eastAsia="Times New Roman" w:cs="Times New Roman"/>
            <w:color w:val="EBBC4B"/>
            <w:u w:val="single"/>
          </w:rPr>
          <w:t>conference themes </w:t>
        </w:r>
      </w:hyperlink>
      <w:r w:rsidRPr="00F30CAE">
        <w:rPr>
          <w:rFonts w:eastAsia="Times New Roman" w:cs="Times New Roman"/>
          <w:color w:val="353535"/>
        </w:rPr>
        <w:t>of Native American, Indigenous, and First Nations Studies; public digital humanities; or the open data movement</w:t>
      </w:r>
    </w:p>
    <w:p w14:paraId="5FFE2E8E" w14:textId="77777777" w:rsidR="00F30CAE" w:rsidRPr="00F30CAE" w:rsidRDefault="00F30CAE" w:rsidP="00F30CAE">
      <w:pPr>
        <w:numPr>
          <w:ilvl w:val="0"/>
          <w:numId w:val="5"/>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Direct address theoretical, methodological, or pedagogical frameworks that the submission engages with</w:t>
      </w:r>
    </w:p>
    <w:p w14:paraId="354CF001" w14:textId="77777777" w:rsidR="00F30CAE" w:rsidRPr="00F30CAE" w:rsidRDefault="00F30CAE" w:rsidP="00F30CAE">
      <w:pPr>
        <w:numPr>
          <w:ilvl w:val="0"/>
          <w:numId w:val="5"/>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Explicitly identity the purpose of the submission as it relates to the goals of the submission type </w:t>
      </w:r>
    </w:p>
    <w:p w14:paraId="63A017D9" w14:textId="77777777" w:rsidR="00F30CAE" w:rsidRPr="00F30CAE" w:rsidRDefault="00F30CAE" w:rsidP="00F30CAE">
      <w:pPr>
        <w:numPr>
          <w:ilvl w:val="0"/>
          <w:numId w:val="5"/>
        </w:numPr>
        <w:shd w:val="clear" w:color="auto" w:fill="FFFFFF"/>
        <w:spacing w:before="100" w:beforeAutospacing="1" w:after="100" w:afterAutospacing="1"/>
        <w:ind w:left="0"/>
        <w:rPr>
          <w:rFonts w:eastAsia="Times New Roman" w:cs="Times New Roman"/>
          <w:color w:val="353535"/>
        </w:rPr>
      </w:pPr>
      <w:r w:rsidRPr="00F30CAE">
        <w:rPr>
          <w:rFonts w:eastAsia="Times New Roman" w:cs="Times New Roman"/>
          <w:color w:val="353535"/>
        </w:rPr>
        <w:t>Explicitly state the applicability, significance, and value of the theoretical, methodological, and/or practical contribution to the digital humanities generally</w:t>
      </w:r>
    </w:p>
    <w:p w14:paraId="0FBFD699" w14:textId="77777777" w:rsidR="00F30CAE" w:rsidRPr="00F30CAE" w:rsidRDefault="00F30CAE" w:rsidP="00F30CAE">
      <w:pPr>
        <w:shd w:val="clear" w:color="auto" w:fill="FFFFFF"/>
        <w:spacing w:after="300"/>
        <w:rPr>
          <w:rFonts w:eastAsia="Times New Roman" w:cs="Times New Roman"/>
          <w:color w:val="353535"/>
        </w:rPr>
      </w:pPr>
      <w:r w:rsidRPr="00F30CAE">
        <w:rPr>
          <w:rFonts w:eastAsia="Times New Roman" w:cs="Times New Roman"/>
          <w:color w:val="353535"/>
        </w:rPr>
        <w:t>The more explicit and direct you can be in your submission the easier it is for reviewers to weigh your submission against the review criteria for the conference. Reviews do not wholly determine which proposals will be accepted or rejected. They provide expert information that the Program Committee uses in making its decisions. Reviewers also provide helpful, constructive feedback to authors, which can strengthen the quality and intellectual rigor of the conference. As such, we encourage you to avoid polemics, unsubstantiated claims, or wholesale rejections of theoretical, methodological, pedagogical and/or practical contributions without providing citations, references, and justifications.</w:t>
      </w:r>
    </w:p>
    <w:p w14:paraId="74C0CD76" w14:textId="3A7277C3" w:rsidR="00E80D58" w:rsidRDefault="00E80D58">
      <w:pPr>
        <w:rPr>
          <w:rFonts w:eastAsia="Times New Roman" w:cs="Times New Roman"/>
          <w:color w:val="353535"/>
        </w:rPr>
      </w:pPr>
    </w:p>
    <w:p w14:paraId="281F89D5" w14:textId="52D4BC9C" w:rsidR="00104CDF" w:rsidRDefault="00104CDF">
      <w:pPr>
        <w:rPr>
          <w:rFonts w:cs="Times New Roman"/>
        </w:rPr>
      </w:pPr>
    </w:p>
    <w:p w14:paraId="66F85E07" w14:textId="77777777" w:rsidR="00104CDF" w:rsidRPr="00104CDF" w:rsidRDefault="00104CDF" w:rsidP="00104CDF">
      <w:pPr>
        <w:shd w:val="clear" w:color="auto" w:fill="FFFFFF"/>
        <w:spacing w:before="240" w:after="120"/>
        <w:outlineLvl w:val="2"/>
        <w:rPr>
          <w:rFonts w:ascii="Verdana" w:eastAsia="Times New Roman" w:hAnsi="Verdana" w:cs="Times New Roman"/>
          <w:b/>
          <w:bCs/>
          <w:color w:val="000000"/>
          <w:sz w:val="28"/>
          <w:szCs w:val="28"/>
        </w:rPr>
      </w:pPr>
      <w:r w:rsidRPr="00104CDF">
        <w:rPr>
          <w:rFonts w:ascii="Verdana" w:eastAsia="Times New Roman" w:hAnsi="Verdana" w:cs="Times New Roman"/>
          <w:b/>
          <w:bCs/>
          <w:color w:val="000000"/>
          <w:sz w:val="28"/>
          <w:szCs w:val="28"/>
        </w:rPr>
        <w:t xml:space="preserve">What to put in an </w:t>
      </w:r>
      <w:proofErr w:type="gramStart"/>
      <w:r w:rsidRPr="00104CDF">
        <w:rPr>
          <w:rFonts w:ascii="Verdana" w:eastAsia="Times New Roman" w:hAnsi="Verdana" w:cs="Times New Roman"/>
          <w:b/>
          <w:bCs/>
          <w:color w:val="000000"/>
          <w:sz w:val="28"/>
          <w:szCs w:val="28"/>
        </w:rPr>
        <w:t>abstract:</w:t>
      </w:r>
      <w:proofErr w:type="gramEnd"/>
    </w:p>
    <w:p w14:paraId="613C1C6A" w14:textId="77777777" w:rsidR="00104CDF" w:rsidRPr="00104CDF" w:rsidRDefault="00104CDF" w:rsidP="00104CDF">
      <w:pPr>
        <w:shd w:val="clear" w:color="auto" w:fill="FFFFFF"/>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I have a very specific outline that I follow that works. It is not the only way to write an abstract, but it is one successful way.</w:t>
      </w:r>
    </w:p>
    <w:p w14:paraId="5A1B0199"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 proposal should start by identifying the question or challenge which will be addressed.</w:t>
      </w:r>
    </w:p>
    <w:p w14:paraId="5919246B"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 proposal should provide a context for the question/challenge such that the reader understands the importance of the question.</w:t>
      </w:r>
    </w:p>
    <w:p w14:paraId="349714E8"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 xml:space="preserve">The proposal should then summarize how the presentation will then address the question. What will actually happen in the presentation? Will technology </w:t>
      </w:r>
      <w:r w:rsidRPr="00104CDF">
        <w:rPr>
          <w:rFonts w:ascii="Verdana" w:eastAsia="Times New Roman" w:hAnsi="Verdana" w:cs="Times New Roman"/>
          <w:color w:val="000000"/>
          <w:sz w:val="21"/>
          <w:szCs w:val="21"/>
        </w:rPr>
        <w:lastRenderedPageBreak/>
        <w:t>be demoed or not? Here is are some possible parts to a response to a question/challenge:</w:t>
      </w:r>
    </w:p>
    <w:p w14:paraId="2309E1AC"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Background to the problem/project</w:t>
      </w:r>
    </w:p>
    <w:p w14:paraId="4D2351B6"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Theoretical discussion of the questions addressed</w:t>
      </w:r>
    </w:p>
    <w:p w14:paraId="5F027EDE"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Prior work by others or by your team</w:t>
      </w:r>
    </w:p>
    <w:p w14:paraId="7DC9FCFC"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Demo of the project</w:t>
      </w:r>
    </w:p>
    <w:p w14:paraId="48FB56CB"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Results of an assessment or evaluation of the project</w:t>
      </w:r>
    </w:p>
    <w:p w14:paraId="6D3D7E56"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Next steps or aspects of the project that haven't been done and will be done next</w:t>
      </w:r>
    </w:p>
    <w:p w14:paraId="6B24AC37"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 proposal should then elaborate on the key parts of the presentation.</w:t>
      </w:r>
    </w:p>
    <w:p w14:paraId="78EFA74C"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End with references.</w:t>
      </w:r>
    </w:p>
    <w:p w14:paraId="1CF20F6A" w14:textId="77777777" w:rsidR="00104CDF" w:rsidRPr="00104CDF" w:rsidRDefault="00104CDF" w:rsidP="00104CDF">
      <w:pPr>
        <w:shd w:val="clear" w:color="auto" w:fill="FFFFFF"/>
        <w:spacing w:before="319"/>
        <w:rPr>
          <w:rFonts w:ascii="Verdana" w:eastAsia="Times New Roman" w:hAnsi="Verdana" w:cs="Times New Roman"/>
          <w:color w:val="000000"/>
          <w:sz w:val="21"/>
          <w:szCs w:val="21"/>
        </w:rPr>
      </w:pPr>
      <w:r w:rsidRPr="00104CDF">
        <w:rPr>
          <w:rFonts w:ascii="Verdana" w:eastAsia="Times New Roman" w:hAnsi="Verdana" w:cs="Times New Roman"/>
          <w:b/>
          <w:bCs/>
          <w:color w:val="000000"/>
          <w:sz w:val="21"/>
          <w:szCs w:val="21"/>
        </w:rPr>
        <w:t>Obviously different types of projects will have different types of outlines. Follow this link to see some other </w:t>
      </w:r>
      <w:hyperlink r:id="rId10" w:history="1">
        <w:r w:rsidRPr="00104CDF">
          <w:rPr>
            <w:rFonts w:ascii="Verdana" w:eastAsia="Times New Roman" w:hAnsi="Verdana" w:cs="Times New Roman"/>
            <w:color w:val="663399"/>
            <w:sz w:val="21"/>
            <w:szCs w:val="21"/>
            <w:u w:val="single"/>
          </w:rPr>
          <w:t>common outline patterns</w:t>
        </w:r>
      </w:hyperlink>
      <w:r w:rsidRPr="00104CDF">
        <w:rPr>
          <w:rFonts w:ascii="Verdana" w:eastAsia="Times New Roman" w:hAnsi="Verdana" w:cs="Times New Roman"/>
          <w:b/>
          <w:bCs/>
          <w:color w:val="000000"/>
          <w:sz w:val="21"/>
          <w:szCs w:val="21"/>
        </w:rPr>
        <w:t>.</w:t>
      </w:r>
    </w:p>
    <w:p w14:paraId="0D461247" w14:textId="77777777" w:rsidR="00104CDF" w:rsidRPr="00104CDF" w:rsidRDefault="00104CDF" w:rsidP="00104CDF">
      <w:pPr>
        <w:shd w:val="clear" w:color="auto" w:fill="FFFFFF"/>
        <w:spacing w:before="240" w:after="120"/>
        <w:outlineLvl w:val="2"/>
        <w:rPr>
          <w:rFonts w:ascii="Verdana" w:eastAsia="Times New Roman" w:hAnsi="Verdana" w:cs="Times New Roman"/>
          <w:b/>
          <w:bCs/>
          <w:color w:val="000000"/>
          <w:sz w:val="28"/>
          <w:szCs w:val="28"/>
        </w:rPr>
      </w:pPr>
      <w:r w:rsidRPr="00104CDF">
        <w:rPr>
          <w:rFonts w:ascii="Verdana" w:eastAsia="Times New Roman" w:hAnsi="Verdana" w:cs="Times New Roman"/>
          <w:b/>
          <w:bCs/>
          <w:color w:val="000000"/>
          <w:sz w:val="28"/>
          <w:szCs w:val="28"/>
        </w:rPr>
        <w:t>What not to put in and what to check:</w:t>
      </w:r>
    </w:p>
    <w:p w14:paraId="5437ED2E" w14:textId="77777777" w:rsidR="00104CDF" w:rsidRPr="00104CDF" w:rsidRDefault="00104CDF" w:rsidP="00104CDF">
      <w:pPr>
        <w:shd w:val="clear" w:color="auto" w:fill="FFFFFF"/>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It is a good idea to check your abstract before submission. Here is a check list:</w:t>
      </w:r>
    </w:p>
    <w:p w14:paraId="0092F12E" w14:textId="77777777" w:rsidR="00104CDF" w:rsidRPr="00104CDF" w:rsidRDefault="00104CDF" w:rsidP="00104CDF">
      <w:pPr>
        <w:numPr>
          <w:ilvl w:val="0"/>
          <w:numId w:val="7"/>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Is there a clear question or challenge that will be addressed? Will the presentation (though not necessarily the abstract) clearly provide a reasonable answer or suitable response to the challenge? Don't ask a question and then outline a presentation that doesn't deal with it.</w:t>
      </w:r>
    </w:p>
    <w:p w14:paraId="203B21AB" w14:textId="77777777" w:rsidR="00104CDF" w:rsidRPr="00104CDF" w:rsidRDefault="00104CDF" w:rsidP="00104CDF">
      <w:pPr>
        <w:numPr>
          <w:ilvl w:val="0"/>
          <w:numId w:val="7"/>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Will the work reasonably be done by the time of the presentation?</w:t>
      </w:r>
    </w:p>
    <w:p w14:paraId="17875A31" w14:textId="77777777" w:rsidR="00104CDF" w:rsidRPr="00104CDF" w:rsidRDefault="00104CDF" w:rsidP="00104CDF">
      <w:pPr>
        <w:numPr>
          <w:ilvl w:val="0"/>
          <w:numId w:val="7"/>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Can the reader infer what will actually happen in the presentation if accepted? Don't snow the reader with random stuff just to impress them.</w:t>
      </w:r>
    </w:p>
    <w:p w14:paraId="3E9BCA34" w14:textId="77777777" w:rsidR="00104CDF" w:rsidRPr="00104CDF" w:rsidRDefault="00104CDF" w:rsidP="00104CDF">
      <w:pPr>
        <w:numPr>
          <w:ilvl w:val="0"/>
          <w:numId w:val="7"/>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Will there be a demo, and if so, is it clear what will be demoed and how?</w:t>
      </w:r>
    </w:p>
    <w:p w14:paraId="79A8F827" w14:textId="77777777" w:rsidR="00104CDF" w:rsidRPr="00104CDF" w:rsidRDefault="00104CDF" w:rsidP="00104CDF">
      <w:pPr>
        <w:numPr>
          <w:ilvl w:val="0"/>
          <w:numId w:val="7"/>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Have you listed all the people who should be listed as authors? Are you giving appropriate credit to collaborators and sources of support?</w:t>
      </w:r>
    </w:p>
    <w:p w14:paraId="6244EECC" w14:textId="77777777" w:rsidR="00104CDF" w:rsidRPr="00104CDF" w:rsidRDefault="00104CDF" w:rsidP="00104CDF">
      <w:pPr>
        <w:numPr>
          <w:ilvl w:val="0"/>
          <w:numId w:val="7"/>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Have you discussed similar work? Have you recognized what work came before?</w:t>
      </w:r>
    </w:p>
    <w:p w14:paraId="465493A0" w14:textId="601AE496" w:rsidR="00104CDF" w:rsidRDefault="00104CDF">
      <w:pPr>
        <w:rPr>
          <w:rFonts w:cs="Times New Roman"/>
        </w:rPr>
      </w:pPr>
    </w:p>
    <w:p w14:paraId="1CEB5989" w14:textId="77777777" w:rsidR="00D93427" w:rsidRDefault="00D93427">
      <w:pPr>
        <w:rPr>
          <w:rFonts w:cs="Times New Roman"/>
          <w:b/>
          <w:bCs/>
          <w:u w:val="single"/>
        </w:rPr>
      </w:pPr>
      <w:r>
        <w:rPr>
          <w:rFonts w:cs="Times New Roman"/>
          <w:b/>
          <w:bCs/>
          <w:u w:val="single"/>
        </w:rPr>
        <w:br w:type="page"/>
      </w:r>
    </w:p>
    <w:p w14:paraId="02C0262A" w14:textId="650C1E18" w:rsidR="006C11B1" w:rsidRDefault="006C11B1">
      <w:pPr>
        <w:rPr>
          <w:rFonts w:cs="Times New Roman"/>
          <w:b/>
          <w:bCs/>
          <w:u w:val="single"/>
        </w:rPr>
      </w:pPr>
      <w:r>
        <w:rPr>
          <w:rFonts w:cs="Times New Roman"/>
          <w:b/>
          <w:bCs/>
          <w:u w:val="single"/>
        </w:rPr>
        <w:lastRenderedPageBreak/>
        <w:t>Background / Introduction</w:t>
      </w:r>
    </w:p>
    <w:p w14:paraId="4777306D" w14:textId="6801723B" w:rsidR="006C11B1" w:rsidRDefault="00133DD4">
      <w:pPr>
        <w:rPr>
          <w:rFonts w:cs="Times New Roman"/>
        </w:rPr>
      </w:pPr>
      <w:r>
        <w:rPr>
          <w:rFonts w:cs="Times New Roman"/>
        </w:rPr>
        <w:t>What the project is, what the questions/concerns raised were</w:t>
      </w:r>
    </w:p>
    <w:p w14:paraId="5F3AD2E7" w14:textId="2E40F52A" w:rsidR="00133DD4" w:rsidRDefault="00133DD4">
      <w:pPr>
        <w:rPr>
          <w:rFonts w:cs="Times New Roman"/>
          <w:b/>
          <w:bCs/>
          <w:u w:val="single"/>
        </w:rPr>
      </w:pPr>
      <w:r>
        <w:rPr>
          <w:rFonts w:cs="Times New Roman"/>
          <w:b/>
          <w:bCs/>
          <w:u w:val="single"/>
        </w:rPr>
        <w:t>Prototype</w:t>
      </w:r>
    </w:p>
    <w:p w14:paraId="0D0A1504" w14:textId="17D66C5A" w:rsidR="00133DD4" w:rsidRDefault="00133DD4">
      <w:pPr>
        <w:rPr>
          <w:rFonts w:cs="Times New Roman"/>
          <w:b/>
          <w:bCs/>
          <w:u w:val="single"/>
        </w:rPr>
      </w:pPr>
      <w:r>
        <w:rPr>
          <w:rFonts w:cs="Times New Roman"/>
          <w:b/>
          <w:bCs/>
          <w:u w:val="single"/>
        </w:rPr>
        <w:t>Pilot</w:t>
      </w:r>
    </w:p>
    <w:p w14:paraId="18076967" w14:textId="0BD6A168" w:rsidR="00133DD4" w:rsidRDefault="00133DD4">
      <w:pPr>
        <w:rPr>
          <w:rFonts w:cs="Times New Roman"/>
          <w:b/>
          <w:bCs/>
          <w:u w:val="single"/>
        </w:rPr>
      </w:pPr>
      <w:r>
        <w:rPr>
          <w:rFonts w:cs="Times New Roman"/>
          <w:b/>
          <w:bCs/>
          <w:u w:val="single"/>
        </w:rPr>
        <w:t>Next Steps</w:t>
      </w:r>
    </w:p>
    <w:p w14:paraId="43FAD4F1" w14:textId="08C80A4E" w:rsidR="00D93427" w:rsidRDefault="00D93427">
      <w:pPr>
        <w:rPr>
          <w:rFonts w:cs="Times New Roman"/>
          <w:b/>
          <w:bCs/>
          <w:u w:val="single"/>
        </w:rPr>
      </w:pPr>
    </w:p>
    <w:p w14:paraId="7D400343" w14:textId="785612CD" w:rsidR="00D93427" w:rsidRPr="00133DD4" w:rsidRDefault="00D93427">
      <w:pPr>
        <w:rPr>
          <w:rFonts w:cs="Times New Roman"/>
          <w:b/>
          <w:bCs/>
          <w:u w:val="single"/>
        </w:rPr>
      </w:pPr>
      <w:r>
        <w:rPr>
          <w:rFonts w:cs="Times New Roman"/>
          <w:b/>
          <w:bCs/>
          <w:u w:val="single"/>
        </w:rPr>
        <w:t>+ Brief summary of the project (150 words)</w:t>
      </w:r>
    </w:p>
    <w:p w14:paraId="46E764FB" w14:textId="77777777" w:rsidR="00104CDF" w:rsidRPr="00E80D58" w:rsidRDefault="00104CDF">
      <w:pPr>
        <w:rPr>
          <w:rFonts w:cs="Times New Roman"/>
        </w:rPr>
      </w:pPr>
    </w:p>
    <w:p w14:paraId="756DF460" w14:textId="2CFF6268" w:rsidR="00E80D58" w:rsidRPr="00E80D58" w:rsidRDefault="00E80D58" w:rsidP="00E80D58">
      <w:pPr>
        <w:pStyle w:val="Title"/>
        <w:rPr>
          <w:rFonts w:ascii="Times New Roman" w:hAnsi="Times New Roman" w:cs="Times New Roman"/>
        </w:rPr>
      </w:pPr>
      <w:r w:rsidRPr="00E80D58">
        <w:rPr>
          <w:rFonts w:ascii="Times New Roman" w:hAnsi="Times New Roman" w:cs="Times New Roman"/>
        </w:rPr>
        <w:t>Abstract</w:t>
      </w:r>
    </w:p>
    <w:p w14:paraId="1869FC2C" w14:textId="4B5B67D8" w:rsidR="00E80D58" w:rsidRDefault="00E80D58">
      <w:pPr>
        <w:rPr>
          <w:rFonts w:cs="Times New Roman"/>
          <w:b/>
          <w:bCs/>
          <w:u w:val="single"/>
        </w:rPr>
      </w:pPr>
    </w:p>
    <w:p w14:paraId="0CAB960D" w14:textId="27F1402B" w:rsidR="00C21CD2" w:rsidRDefault="00C21CD2" w:rsidP="00C21CD2">
      <w:pPr>
        <w:pStyle w:val="ListParagraph"/>
        <w:numPr>
          <w:ilvl w:val="1"/>
          <w:numId w:val="4"/>
        </w:numPr>
        <w:rPr>
          <w:rFonts w:cs="Times New Roman"/>
          <w:b/>
          <w:bCs/>
          <w:u w:val="single"/>
        </w:rPr>
      </w:pPr>
      <w:r>
        <w:rPr>
          <w:rFonts w:cs="Times New Roman"/>
          <w:b/>
          <w:bCs/>
          <w:u w:val="single"/>
        </w:rPr>
        <w:t>Tell me what you’re doing</w:t>
      </w:r>
    </w:p>
    <w:p w14:paraId="6D377162" w14:textId="00589EE0" w:rsidR="00C21CD2" w:rsidRDefault="00C21CD2" w:rsidP="00C21CD2">
      <w:pPr>
        <w:pStyle w:val="ListParagraph"/>
        <w:numPr>
          <w:ilvl w:val="1"/>
          <w:numId w:val="4"/>
        </w:numPr>
        <w:rPr>
          <w:rFonts w:cs="Times New Roman"/>
          <w:b/>
          <w:bCs/>
          <w:u w:val="single"/>
        </w:rPr>
      </w:pPr>
      <w:r>
        <w:rPr>
          <w:rFonts w:cs="Times New Roman"/>
          <w:b/>
          <w:bCs/>
          <w:u w:val="single"/>
        </w:rPr>
        <w:t>Tell me why it matters</w:t>
      </w:r>
    </w:p>
    <w:p w14:paraId="1A54B065" w14:textId="77777777" w:rsidR="00C21CD2" w:rsidRPr="00C21CD2" w:rsidRDefault="00C21CD2" w:rsidP="00C21CD2">
      <w:pPr>
        <w:rPr>
          <w:rFonts w:cs="Times New Roman"/>
          <w:b/>
          <w:bCs/>
          <w:u w:val="single"/>
        </w:rPr>
      </w:pPr>
    </w:p>
    <w:p w14:paraId="79DD771F" w14:textId="20A41452" w:rsidR="00104CDF" w:rsidRDefault="00104CDF">
      <w:pPr>
        <w:rPr>
          <w:rFonts w:cs="Times New Roman"/>
        </w:rPr>
      </w:pPr>
      <w:r>
        <w:rPr>
          <w:rFonts w:cs="Times New Roman"/>
        </w:rPr>
        <w:t xml:space="preserve">Greek mythology </w:t>
      </w:r>
    </w:p>
    <w:p w14:paraId="51AC5665" w14:textId="5B7B3AE7" w:rsidR="00FA57E7" w:rsidRDefault="00FA57E7">
      <w:pPr>
        <w:rPr>
          <w:rFonts w:cs="Times New Roman"/>
        </w:rPr>
      </w:pPr>
    </w:p>
    <w:p w14:paraId="218FA46F" w14:textId="3BB47594" w:rsidR="00FA57E7" w:rsidRDefault="00FA57E7">
      <w:pPr>
        <w:rPr>
          <w:rFonts w:cs="Times New Roman"/>
          <w:color w:val="FF0000"/>
        </w:rPr>
      </w:pPr>
      <w:r>
        <w:rPr>
          <w:rFonts w:cs="Times New Roman"/>
          <w:color w:val="FF0000"/>
        </w:rPr>
        <w:t>Should I be telling them more like a story? 1</w:t>
      </w:r>
      <w:r w:rsidRPr="00FA57E7">
        <w:rPr>
          <w:rFonts w:cs="Times New Roman"/>
          <w:color w:val="FF0000"/>
          <w:vertAlign w:val="superscript"/>
        </w:rPr>
        <w:t>st</w:t>
      </w:r>
      <w:r>
        <w:rPr>
          <w:rFonts w:cs="Times New Roman"/>
          <w:color w:val="FF0000"/>
        </w:rPr>
        <w:t xml:space="preserve"> person, background</w:t>
      </w:r>
      <w:r w:rsidR="007D0A35">
        <w:rPr>
          <w:rFonts w:cs="Times New Roman"/>
          <w:color w:val="FF0000"/>
        </w:rPr>
        <w:t>, personal experience.</w:t>
      </w:r>
    </w:p>
    <w:p w14:paraId="150F78A6" w14:textId="7181D1BF" w:rsidR="001450EC" w:rsidRDefault="001450EC">
      <w:pPr>
        <w:rPr>
          <w:rFonts w:cs="Times New Roman"/>
          <w:color w:val="FF0000"/>
        </w:rPr>
      </w:pPr>
      <w:r w:rsidRPr="001450EC">
        <w:rPr>
          <w:rFonts w:cs="Times New Roman"/>
          <w:color w:val="FF0000"/>
        </w:rPr>
        <w:t xml:space="preserve">“Fascinated with </w:t>
      </w:r>
      <w:proofErr w:type="spellStart"/>
      <w:r w:rsidRPr="001450EC">
        <w:rPr>
          <w:rFonts w:cs="Times New Roman"/>
          <w:color w:val="FF0000"/>
        </w:rPr>
        <w:t>greek</w:t>
      </w:r>
      <w:proofErr w:type="spellEnd"/>
      <w:r w:rsidRPr="001450EC">
        <w:rPr>
          <w:rFonts w:cs="Times New Roman"/>
          <w:color w:val="FF0000"/>
        </w:rPr>
        <w:t xml:space="preserve"> mythology from a young age”</w:t>
      </w:r>
      <w:r>
        <w:rPr>
          <w:rFonts w:cs="Times New Roman"/>
          <w:color w:val="FF0000"/>
        </w:rPr>
        <w:t xml:space="preserve"> – complex relationships</w:t>
      </w:r>
    </w:p>
    <w:p w14:paraId="1C58919D" w14:textId="0CD6E604" w:rsidR="006C11B1" w:rsidRDefault="006C11B1">
      <w:pPr>
        <w:rPr>
          <w:rFonts w:cs="Times New Roman"/>
          <w:color w:val="FF0000"/>
        </w:rPr>
      </w:pPr>
    </w:p>
    <w:p w14:paraId="2B42E0DA" w14:textId="1524B471" w:rsidR="006C11B1" w:rsidRPr="001450EC" w:rsidRDefault="006C11B1">
      <w:pPr>
        <w:rPr>
          <w:rFonts w:cs="Times New Roman"/>
          <w:color w:val="FF0000"/>
        </w:rPr>
      </w:pPr>
      <w:proofErr w:type="spellStart"/>
      <w:r>
        <w:rPr>
          <w:rFonts w:cs="Times New Roman"/>
          <w:color w:val="FF0000"/>
        </w:rPr>
        <w:t>Reources</w:t>
      </w:r>
      <w:proofErr w:type="spellEnd"/>
      <w:r>
        <w:rPr>
          <w:rFonts w:cs="Times New Roman"/>
          <w:color w:val="FF0000"/>
        </w:rPr>
        <w:t>? What kind of references would I need? It’s a practical exercise.</w:t>
      </w:r>
    </w:p>
    <w:p w14:paraId="424430A2" w14:textId="4D0A9DCD" w:rsidR="00AC0BC3" w:rsidRDefault="00AC0BC3">
      <w:pPr>
        <w:rPr>
          <w:rFonts w:cs="Times New Roman"/>
        </w:rPr>
      </w:pPr>
    </w:p>
    <w:p w14:paraId="240D9880" w14:textId="77777777" w:rsidR="00AC0BC3" w:rsidRDefault="00AC0BC3">
      <w:pPr>
        <w:rPr>
          <w:rFonts w:cs="Times New Roman"/>
          <w:u w:val="single"/>
        </w:rPr>
      </w:pPr>
      <w:r>
        <w:rPr>
          <w:rFonts w:cs="Times New Roman"/>
          <w:u w:val="single"/>
        </w:rPr>
        <w:t>Question / challenge addressed:</w:t>
      </w:r>
    </w:p>
    <w:p w14:paraId="16C6D859" w14:textId="6F7AD74C" w:rsidR="00AC0BC3" w:rsidRDefault="00AC0BC3">
      <w:pPr>
        <w:rPr>
          <w:rFonts w:cs="Times New Roman"/>
        </w:rPr>
      </w:pPr>
      <w:r>
        <w:rPr>
          <w:rFonts w:cs="Times New Roman"/>
        </w:rPr>
        <w:t>Existing graphical</w:t>
      </w:r>
      <w:r w:rsidR="00B5321E">
        <w:rPr>
          <w:rFonts w:cs="Times New Roman"/>
        </w:rPr>
        <w:t xml:space="preserve"> interpretations of Greek mythology attempted to transpose these complex ones into </w:t>
      </w:r>
      <w:r>
        <w:rPr>
          <w:rFonts w:cs="Times New Roman"/>
        </w:rPr>
        <w:t xml:space="preserve">traditional genealogy chart structures, </w:t>
      </w:r>
      <w:r w:rsidR="00B5321E">
        <w:rPr>
          <w:rFonts w:cs="Times New Roman"/>
        </w:rPr>
        <w:t xml:space="preserve">which do not accommodate for multi-generational relationships. Additionally, </w:t>
      </w:r>
      <w:r>
        <w:rPr>
          <w:rFonts w:cs="Times New Roman"/>
        </w:rPr>
        <w:t xml:space="preserve">modern graphing </w:t>
      </w:r>
      <w:r w:rsidR="00B5321E">
        <w:rPr>
          <w:rFonts w:cs="Times New Roman"/>
        </w:rPr>
        <w:t xml:space="preserve">algorithms do not accommodate for unusual </w:t>
      </w:r>
      <w:proofErr w:type="spellStart"/>
      <w:r w:rsidR="00B5321E">
        <w:rPr>
          <w:rFonts w:cs="Times New Roman"/>
        </w:rPr>
        <w:t>linkeages</w:t>
      </w:r>
      <w:proofErr w:type="spellEnd"/>
      <w:r w:rsidR="00B5321E">
        <w:rPr>
          <w:rFonts w:cs="Times New Roman"/>
        </w:rPr>
        <w:t xml:space="preserve">. </w:t>
      </w:r>
      <w:r w:rsidR="00C8590D">
        <w:rPr>
          <w:rFonts w:cs="Times New Roman"/>
        </w:rPr>
        <w:t xml:space="preserve"> Parthenogenesis, incest, autochthony etc.</w:t>
      </w:r>
    </w:p>
    <w:p w14:paraId="56A26556" w14:textId="380CE5C1" w:rsidR="00C8590D" w:rsidRDefault="00C8590D">
      <w:pPr>
        <w:rPr>
          <w:rFonts w:cs="Times New Roman"/>
        </w:rPr>
      </w:pPr>
      <w:r>
        <w:rPr>
          <w:rFonts w:cs="Times New Roman"/>
        </w:rPr>
        <w:t>Modern systems follow a standard hierarchical pattern – and they do not accommodate for unusual aspects</w:t>
      </w:r>
      <w:r w:rsidR="00794DE3">
        <w:rPr>
          <w:rFonts w:cs="Times New Roman"/>
        </w:rPr>
        <w:t>. Parthenogenesis, incest, autochthony etc.</w:t>
      </w:r>
      <w:r w:rsidR="00C21CD2">
        <w:rPr>
          <w:rFonts w:cs="Times New Roman"/>
        </w:rPr>
        <w:t xml:space="preserve"> Inter-generational relationships. </w:t>
      </w:r>
    </w:p>
    <w:p w14:paraId="6A4660E5" w14:textId="6D195BEF" w:rsidR="00C21CD2" w:rsidRDefault="00C21CD2">
      <w:pPr>
        <w:rPr>
          <w:rFonts w:cs="Times New Roman"/>
        </w:rPr>
      </w:pPr>
      <w:r>
        <w:rPr>
          <w:rFonts w:cs="Times New Roman"/>
        </w:rPr>
        <w:t>Inconsistencies between texts?</w:t>
      </w:r>
    </w:p>
    <w:p w14:paraId="33E55E85" w14:textId="0167EC36" w:rsidR="00B5321E" w:rsidRDefault="00B5321E">
      <w:pPr>
        <w:rPr>
          <w:rFonts w:cs="Times New Roman"/>
        </w:rPr>
      </w:pPr>
    </w:p>
    <w:p w14:paraId="21CE999B" w14:textId="1EC36F8D" w:rsidR="00B5321E" w:rsidRDefault="00B5321E">
      <w:pPr>
        <w:rPr>
          <w:rFonts w:cs="Times New Roman"/>
          <w:u w:val="single"/>
        </w:rPr>
      </w:pPr>
      <w:r>
        <w:rPr>
          <w:rFonts w:cs="Times New Roman"/>
          <w:u w:val="single"/>
        </w:rPr>
        <w:t>Context for the question / challenge:</w:t>
      </w:r>
    </w:p>
    <w:p w14:paraId="693B55B6" w14:textId="22DC671D" w:rsidR="001C7B9E" w:rsidRPr="001C7B9E" w:rsidRDefault="00B5321E" w:rsidP="001C7B9E">
      <w:pPr>
        <w:pStyle w:val="ListParagraph"/>
        <w:numPr>
          <w:ilvl w:val="0"/>
          <w:numId w:val="8"/>
        </w:numPr>
        <w:rPr>
          <w:rFonts w:cs="Times New Roman"/>
        </w:rPr>
      </w:pPr>
      <w:r w:rsidRPr="001C7B9E">
        <w:rPr>
          <w:rFonts w:cs="Times New Roman"/>
        </w:rPr>
        <w:t>MANTO database created by Dr. Greta Hawes, that aims to provide scholars of Greek mythology with ready access to interactions between entities – based on various texts.</w:t>
      </w:r>
      <w:r w:rsidR="001C7B9E" w:rsidRPr="001C7B9E">
        <w:rPr>
          <w:rFonts w:cs="Times New Roman"/>
        </w:rPr>
        <w:t xml:space="preserve"> </w:t>
      </w:r>
      <w:r w:rsidR="001C7B9E" w:rsidRPr="003D1550">
        <w:rPr>
          <w:rFonts w:cs="Times New Roman"/>
          <w:b/>
          <w:bCs/>
        </w:rPr>
        <w:t>Make this information available publicly, intuitiv</w:t>
      </w:r>
      <w:r w:rsidR="00C21CD2" w:rsidRPr="003D1550">
        <w:rPr>
          <w:rFonts w:cs="Times New Roman"/>
          <w:b/>
          <w:bCs/>
        </w:rPr>
        <w:t>el</w:t>
      </w:r>
      <w:r w:rsidR="001C7B9E" w:rsidRPr="003D1550">
        <w:rPr>
          <w:rFonts w:cs="Times New Roman"/>
          <w:b/>
          <w:bCs/>
        </w:rPr>
        <w:t>y, easily accessible.</w:t>
      </w:r>
      <w:r w:rsidR="001C7B9E" w:rsidRPr="001C7B9E">
        <w:rPr>
          <w:rFonts w:cs="Times New Roman"/>
        </w:rPr>
        <w:t xml:space="preserve"> </w:t>
      </w:r>
    </w:p>
    <w:p w14:paraId="3B788FFA" w14:textId="0E030976" w:rsidR="001C7B9E" w:rsidRDefault="003D1550" w:rsidP="003D1550">
      <w:pPr>
        <w:pStyle w:val="ListParagraph"/>
        <w:numPr>
          <w:ilvl w:val="0"/>
          <w:numId w:val="8"/>
        </w:numPr>
        <w:rPr>
          <w:rFonts w:cs="Times New Roman"/>
        </w:rPr>
      </w:pPr>
      <w:r w:rsidRPr="003D1550">
        <w:rPr>
          <w:rFonts w:cs="Times New Roman"/>
          <w:b/>
          <w:bCs/>
        </w:rPr>
        <w:t xml:space="preserve">Passionate about this issue - </w:t>
      </w:r>
      <w:r w:rsidRPr="003D1550">
        <w:rPr>
          <w:rFonts w:cs="Times New Roman"/>
          <w:b/>
          <w:bCs/>
        </w:rPr>
        <w:t>Unorthodox relationships are in modern society – esp. with artificial insemination, adoption, polyamory, research into cloning, etc.</w:t>
      </w:r>
      <w:r w:rsidRPr="001C7B9E">
        <w:rPr>
          <w:rFonts w:cs="Times New Roman"/>
        </w:rPr>
        <w:t xml:space="preserve"> Traditional genealogy structures are the exception and no longer the rule. </w:t>
      </w:r>
    </w:p>
    <w:p w14:paraId="258EB5A8" w14:textId="5F7A9173" w:rsidR="003D1550" w:rsidRPr="003D1550" w:rsidRDefault="003D1550" w:rsidP="003D1550">
      <w:pPr>
        <w:pStyle w:val="ListParagraph"/>
        <w:numPr>
          <w:ilvl w:val="0"/>
          <w:numId w:val="8"/>
        </w:numPr>
        <w:rPr>
          <w:rFonts w:cs="Times New Roman"/>
          <w:b/>
          <w:bCs/>
        </w:rPr>
      </w:pPr>
      <w:r w:rsidRPr="003D1550">
        <w:rPr>
          <w:rFonts w:cs="Times New Roman"/>
          <w:b/>
          <w:bCs/>
        </w:rPr>
        <w:t>Helping scholars with easy access to myth information</w:t>
      </w:r>
    </w:p>
    <w:p w14:paraId="7C2AD1D3" w14:textId="3F31446A" w:rsidR="003D1550" w:rsidRPr="003D1550" w:rsidRDefault="003D1550" w:rsidP="003D1550">
      <w:pPr>
        <w:pStyle w:val="ListParagraph"/>
        <w:numPr>
          <w:ilvl w:val="0"/>
          <w:numId w:val="8"/>
        </w:numPr>
        <w:rPr>
          <w:rFonts w:cs="Times New Roman"/>
        </w:rPr>
      </w:pPr>
      <w:r>
        <w:rPr>
          <w:rFonts w:cs="Times New Roman"/>
        </w:rPr>
        <w:t xml:space="preserve">A tool for any interested parties – </w:t>
      </w:r>
      <w:proofErr w:type="gramStart"/>
      <w:r>
        <w:rPr>
          <w:rFonts w:cs="Times New Roman"/>
        </w:rPr>
        <w:t>highlight</w:t>
      </w:r>
      <w:proofErr w:type="gramEnd"/>
      <w:r>
        <w:rPr>
          <w:rFonts w:cs="Times New Roman"/>
        </w:rPr>
        <w:t xml:space="preserve"> the complexities. </w:t>
      </w:r>
    </w:p>
    <w:p w14:paraId="56E38D2C" w14:textId="12EE38E0" w:rsidR="001C7B9E" w:rsidRDefault="001C7B9E" w:rsidP="001C7B9E">
      <w:pPr>
        <w:rPr>
          <w:rFonts w:cs="Times New Roman"/>
        </w:rPr>
      </w:pPr>
    </w:p>
    <w:p w14:paraId="58089249" w14:textId="0D639C2D" w:rsidR="001C7B9E" w:rsidRDefault="001C7B9E" w:rsidP="001C7B9E">
      <w:pPr>
        <w:rPr>
          <w:rFonts w:cs="Times New Roman"/>
          <w:u w:val="single"/>
        </w:rPr>
      </w:pPr>
      <w:r>
        <w:rPr>
          <w:rFonts w:cs="Times New Roman"/>
          <w:u w:val="single"/>
        </w:rPr>
        <w:t>How the presentation addresses the question:</w:t>
      </w:r>
    </w:p>
    <w:p w14:paraId="1D25C3EE" w14:textId="77777777" w:rsidR="001C7B9E" w:rsidRDefault="001C7B9E" w:rsidP="001C7B9E">
      <w:pPr>
        <w:pStyle w:val="ListParagraph"/>
        <w:numPr>
          <w:ilvl w:val="0"/>
          <w:numId w:val="9"/>
        </w:numPr>
        <w:rPr>
          <w:rFonts w:cs="Times New Roman"/>
        </w:rPr>
      </w:pPr>
      <w:r>
        <w:rPr>
          <w:rFonts w:cs="Times New Roman"/>
        </w:rPr>
        <w:t xml:space="preserve">By generating a graphing algorithm that allows for genealogical ambiguity, </w:t>
      </w:r>
    </w:p>
    <w:p w14:paraId="416B228B" w14:textId="6981349E" w:rsidR="001C7B9E" w:rsidRDefault="001C7B9E" w:rsidP="001C7B9E">
      <w:pPr>
        <w:pStyle w:val="ListParagraph"/>
        <w:numPr>
          <w:ilvl w:val="0"/>
          <w:numId w:val="9"/>
        </w:numPr>
        <w:rPr>
          <w:rFonts w:cs="Times New Roman"/>
        </w:rPr>
      </w:pPr>
      <w:r>
        <w:rPr>
          <w:rFonts w:cs="Times New Roman"/>
        </w:rPr>
        <w:t>Multiple ways of demonstrating different kinds of relationships</w:t>
      </w:r>
    </w:p>
    <w:p w14:paraId="058827AB" w14:textId="5648E660" w:rsidR="001C7B9E" w:rsidRDefault="001C7B9E" w:rsidP="001C7B9E">
      <w:pPr>
        <w:pStyle w:val="ListParagraph"/>
        <w:numPr>
          <w:ilvl w:val="0"/>
          <w:numId w:val="9"/>
        </w:numPr>
        <w:rPr>
          <w:rFonts w:cs="Times New Roman"/>
        </w:rPr>
      </w:pPr>
      <w:r>
        <w:rPr>
          <w:rFonts w:cs="Times New Roman"/>
        </w:rPr>
        <w:t>In the presentation</w:t>
      </w:r>
    </w:p>
    <w:p w14:paraId="45BACEE9" w14:textId="20BAC2FC" w:rsidR="001C7B9E" w:rsidRDefault="001C7B9E" w:rsidP="001C7B9E">
      <w:pPr>
        <w:pStyle w:val="ListParagraph"/>
        <w:numPr>
          <w:ilvl w:val="1"/>
          <w:numId w:val="9"/>
        </w:numPr>
        <w:rPr>
          <w:rFonts w:cs="Times New Roman"/>
        </w:rPr>
      </w:pPr>
      <w:r>
        <w:rPr>
          <w:rFonts w:cs="Times New Roman"/>
        </w:rPr>
        <w:t xml:space="preserve">The interface will be </w:t>
      </w:r>
      <w:proofErr w:type="spellStart"/>
      <w:r>
        <w:rPr>
          <w:rFonts w:cs="Times New Roman"/>
        </w:rPr>
        <w:t>demo’d</w:t>
      </w:r>
      <w:proofErr w:type="spellEnd"/>
      <w:r>
        <w:rPr>
          <w:rFonts w:cs="Times New Roman"/>
        </w:rPr>
        <w:t xml:space="preserve"> with examples of complex relationships</w:t>
      </w:r>
    </w:p>
    <w:p w14:paraId="37D6FBAA" w14:textId="0FB2DEA5" w:rsidR="001C7B9E" w:rsidRDefault="001C7B9E" w:rsidP="001C7B9E">
      <w:pPr>
        <w:pStyle w:val="ListParagraph"/>
        <w:numPr>
          <w:ilvl w:val="1"/>
          <w:numId w:val="9"/>
        </w:numPr>
        <w:rPr>
          <w:rFonts w:cs="Times New Roman"/>
        </w:rPr>
      </w:pPr>
      <w:r>
        <w:rPr>
          <w:rFonts w:cs="Times New Roman"/>
        </w:rPr>
        <w:t>Audience members can explore the website of their own accord</w:t>
      </w:r>
    </w:p>
    <w:p w14:paraId="5C141D15" w14:textId="77777777" w:rsidR="001C7B9E" w:rsidRPr="001C7B9E" w:rsidRDefault="001C7B9E" w:rsidP="001C7B9E">
      <w:pPr>
        <w:pStyle w:val="ListParagraph"/>
        <w:numPr>
          <w:ilvl w:val="1"/>
          <w:numId w:val="9"/>
        </w:numPr>
        <w:rPr>
          <w:rFonts w:cs="Times New Roman"/>
        </w:rPr>
      </w:pPr>
    </w:p>
    <w:p w14:paraId="7D3A797A" w14:textId="77777777" w:rsidR="001C7B9E" w:rsidRDefault="001C7B9E">
      <w:pPr>
        <w:rPr>
          <w:rFonts w:cs="Times New Roman"/>
        </w:rPr>
      </w:pPr>
    </w:p>
    <w:p w14:paraId="4E97D1B5" w14:textId="3154EFE3" w:rsidR="001C7B9E" w:rsidRDefault="001C7B9E">
      <w:pPr>
        <w:rPr>
          <w:rFonts w:cs="Times New Roman"/>
        </w:rPr>
      </w:pPr>
    </w:p>
    <w:p w14:paraId="4721D46F" w14:textId="15BB0A10" w:rsidR="001C7B9E" w:rsidRDefault="001C7B9E" w:rsidP="001C7B9E">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lastRenderedPageBreak/>
        <w:t>Background to the problem/project</w:t>
      </w:r>
    </w:p>
    <w:p w14:paraId="437DC5DA" w14:textId="79332789" w:rsidR="001C7B9E" w:rsidRDefault="001C7B9E" w:rsidP="001C7B9E">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Greek mythology is interesting – culture has unique perspectives on relationships and challenging the boundaries of what is acceptable.</w:t>
      </w:r>
    </w:p>
    <w:p w14:paraId="3A80BB11" w14:textId="232CDD61" w:rsidR="001C7B9E" w:rsidRPr="00104CDF" w:rsidRDefault="001C7B9E" w:rsidP="001C7B9E">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roofErr w:type="spellStart"/>
      <w:r>
        <w:rPr>
          <w:rFonts w:ascii="Verdana" w:eastAsia="Times New Roman" w:hAnsi="Verdana" w:cs="Times New Roman"/>
          <w:color w:val="000000"/>
          <w:sz w:val="21"/>
          <w:szCs w:val="21"/>
        </w:rPr>
        <w:t>Questiions</w:t>
      </w:r>
      <w:proofErr w:type="spellEnd"/>
      <w:r>
        <w:rPr>
          <w:rFonts w:ascii="Verdana" w:eastAsia="Times New Roman" w:hAnsi="Verdana" w:cs="Times New Roman"/>
          <w:color w:val="000000"/>
          <w:sz w:val="21"/>
          <w:szCs w:val="21"/>
        </w:rPr>
        <w:t xml:space="preserve"> from above</w:t>
      </w:r>
    </w:p>
    <w:p w14:paraId="77DF79A4" w14:textId="0B359261" w:rsidR="001C7B9E" w:rsidRDefault="001C7B9E" w:rsidP="001C7B9E">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Theoretical discussion of the questions addressed</w:t>
      </w:r>
    </w:p>
    <w:p w14:paraId="213D594C" w14:textId="1932D4BE" w:rsidR="001C7B9E" w:rsidRPr="00104CDF" w:rsidRDefault="001C7B9E" w:rsidP="001C7B9E">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This project aims to provide an interface.</w:t>
      </w:r>
      <w:r w:rsidR="00A46921">
        <w:rPr>
          <w:rFonts w:ascii="Verdana" w:eastAsia="Times New Roman" w:hAnsi="Verdana" w:cs="Times New Roman"/>
          <w:color w:val="000000"/>
          <w:sz w:val="21"/>
          <w:szCs w:val="21"/>
        </w:rPr>
        <w:t xml:space="preserve"> Helping people – empathy, reduce stigma</w:t>
      </w:r>
    </w:p>
    <w:p w14:paraId="534A882E" w14:textId="188D948F" w:rsidR="001C7B9E" w:rsidRDefault="001C7B9E" w:rsidP="001C7B9E">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Prior work by others or by your team</w:t>
      </w:r>
    </w:p>
    <w:p w14:paraId="0A88F7A3" w14:textId="38472C72" w:rsidR="00D006E4" w:rsidRPr="00104CDF" w:rsidRDefault="00D006E4" w:rsidP="00D006E4">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No existing projects out there (see algorithms from above)</w:t>
      </w:r>
    </w:p>
    <w:p w14:paraId="6D57336F" w14:textId="1D80DB4C" w:rsidR="001C7B9E" w:rsidRDefault="001C7B9E" w:rsidP="001C7B9E">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Demo of the project</w:t>
      </w:r>
    </w:p>
    <w:p w14:paraId="7369A9D4" w14:textId="7FA28FF1" w:rsidR="00D006E4" w:rsidRPr="00104CDF" w:rsidRDefault="00D006E4" w:rsidP="00D006E4">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Demonstration of the project</w:t>
      </w:r>
    </w:p>
    <w:p w14:paraId="455D2AA7" w14:textId="1A790405" w:rsidR="001C7B9E" w:rsidRDefault="001C7B9E" w:rsidP="001C7B9E">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Results of an assessment or evaluation of the project</w:t>
      </w:r>
    </w:p>
    <w:p w14:paraId="2F9BE3D9" w14:textId="40ABAA5F" w:rsidR="00D006E4" w:rsidRDefault="00D006E4" w:rsidP="00D006E4">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User evaluation will be conducted, and the results of said user evaluations will be discussed briefly in the presentation. </w:t>
      </w:r>
    </w:p>
    <w:p w14:paraId="14B3D714" w14:textId="524EE891" w:rsidR="00D006E4" w:rsidRPr="00104CDF" w:rsidRDefault="00D006E4" w:rsidP="00D006E4">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
    <w:p w14:paraId="170044F9" w14:textId="6706142F" w:rsidR="001E34A6" w:rsidRDefault="001C7B9E" w:rsidP="001C7B9E">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Next steps or aspects of the project that haven't been done</w:t>
      </w:r>
    </w:p>
    <w:p w14:paraId="223A0FED" w14:textId="7B195C8B" w:rsidR="001C7B9E" w:rsidRDefault="001C7B9E" w:rsidP="001E34A6">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 xml:space="preserve">will be done </w:t>
      </w:r>
      <w:r w:rsidR="00D006E4">
        <w:rPr>
          <w:rFonts w:ascii="Verdana" w:eastAsia="Times New Roman" w:hAnsi="Verdana" w:cs="Times New Roman"/>
          <w:color w:val="000000"/>
          <w:sz w:val="21"/>
          <w:szCs w:val="21"/>
        </w:rPr>
        <w:t>by July next year.</w:t>
      </w:r>
    </w:p>
    <w:p w14:paraId="16169330" w14:textId="1F671FD5" w:rsidR="001E34A6" w:rsidRDefault="001E34A6" w:rsidP="001E34A6">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Possibly expand to other types of datums from Greta’s MANTO database</w:t>
      </w:r>
    </w:p>
    <w:p w14:paraId="2D4BE2DA" w14:textId="4AE69F1E" w:rsidR="001E34A6" w:rsidRPr="001E34A6" w:rsidRDefault="001E34A6" w:rsidP="001E34A6">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Pr>
          <w:rFonts w:ascii="Verdana" w:eastAsia="Times New Roman" w:hAnsi="Verdana" w:cs="Times New Roman"/>
          <w:color w:val="000000"/>
          <w:sz w:val="21"/>
          <w:szCs w:val="21"/>
        </w:rPr>
        <w:t>Expand to exploring other cultures, creating a background-ambiguous genealogical graphing algorithm</w:t>
      </w:r>
    </w:p>
    <w:p w14:paraId="67193862" w14:textId="4AE69F1E" w:rsidR="00D006E4" w:rsidRDefault="00D006E4" w:rsidP="00D006E4">
      <w:pPr>
        <w:shd w:val="clear" w:color="auto" w:fill="FFFFFF"/>
        <w:spacing w:before="100" w:beforeAutospacing="1" w:after="100" w:afterAutospacing="1"/>
        <w:rPr>
          <w:rFonts w:ascii="Verdana" w:eastAsia="Times New Roman" w:hAnsi="Verdana" w:cs="Times New Roman"/>
          <w:color w:val="000000"/>
          <w:sz w:val="21"/>
          <w:szCs w:val="21"/>
        </w:rPr>
      </w:pPr>
    </w:p>
    <w:p w14:paraId="670ED5E3" w14:textId="3FEDBDD8" w:rsidR="00D006E4" w:rsidRPr="00104CDF" w:rsidRDefault="00D006E4" w:rsidP="00D006E4">
      <w:pPr>
        <w:shd w:val="clear" w:color="auto" w:fill="FFFFFF"/>
        <w:spacing w:before="100" w:beforeAutospacing="1" w:after="100" w:afterAutospacing="1"/>
        <w:rPr>
          <w:rFonts w:ascii="Verdana" w:eastAsia="Times New Roman" w:hAnsi="Verdana" w:cs="Times New Roman"/>
          <w:color w:val="FF0000"/>
          <w:sz w:val="21"/>
          <w:szCs w:val="21"/>
        </w:rPr>
      </w:pPr>
      <w:r>
        <w:rPr>
          <w:rFonts w:ascii="Verdana" w:eastAsia="Times New Roman" w:hAnsi="Verdana" w:cs="Times New Roman"/>
          <w:color w:val="FF0000"/>
          <w:sz w:val="21"/>
          <w:szCs w:val="21"/>
        </w:rPr>
        <w:t>Mention it’s for my honours project?</w:t>
      </w:r>
    </w:p>
    <w:p w14:paraId="228396DB" w14:textId="77777777" w:rsidR="001C7B9E" w:rsidRDefault="001C7B9E">
      <w:pPr>
        <w:rPr>
          <w:rFonts w:cs="Times New Roman"/>
        </w:rPr>
      </w:pPr>
    </w:p>
    <w:p w14:paraId="4313B381" w14:textId="35C44DB4" w:rsidR="001C7B9E" w:rsidRDefault="001C7B9E">
      <w:pPr>
        <w:rPr>
          <w:rFonts w:cs="Times New Roman"/>
        </w:rPr>
      </w:pPr>
    </w:p>
    <w:p w14:paraId="46E5CCD4" w14:textId="3F00183C" w:rsidR="00007EFE" w:rsidRDefault="00007EFE">
      <w:pPr>
        <w:rPr>
          <w:rFonts w:cs="Times New Roman"/>
          <w:u w:val="single"/>
        </w:rPr>
      </w:pPr>
      <w:r>
        <w:rPr>
          <w:rFonts w:cs="Times New Roman"/>
          <w:u w:val="single"/>
        </w:rPr>
        <w:t>Key parts of the presentation</w:t>
      </w:r>
    </w:p>
    <w:p w14:paraId="01AE7AA9" w14:textId="383CD566" w:rsidR="00007EFE" w:rsidRDefault="00007EFE">
      <w:pPr>
        <w:rPr>
          <w:rFonts w:cs="Times New Roman"/>
        </w:rPr>
      </w:pPr>
      <w:r>
        <w:rPr>
          <w:rFonts w:cs="Times New Roman"/>
        </w:rPr>
        <w:t xml:space="preserve">The presentation will endeavour to invoke empathetic responses for unorthodox relationship types in modern society. It also aims to highlight the complex natures of relationships within the Greek mythology paradigm. Inspire interest in anyone who wants to learn more about </w:t>
      </w:r>
      <w:proofErr w:type="spellStart"/>
      <w:r>
        <w:rPr>
          <w:rFonts w:cs="Times New Roman"/>
        </w:rPr>
        <w:t>greek</w:t>
      </w:r>
      <w:proofErr w:type="spellEnd"/>
      <w:r>
        <w:rPr>
          <w:rFonts w:cs="Times New Roman"/>
        </w:rPr>
        <w:t xml:space="preserve"> mythology, and aide scholars in the field with their research.</w:t>
      </w:r>
    </w:p>
    <w:p w14:paraId="10D371EA" w14:textId="1AC5D8E7" w:rsidR="00D006E4" w:rsidRDefault="00D006E4">
      <w:pPr>
        <w:rPr>
          <w:rFonts w:cs="Times New Roman"/>
        </w:rPr>
      </w:pPr>
    </w:p>
    <w:p w14:paraId="331EE6EB" w14:textId="107A52E4" w:rsidR="00D006E4" w:rsidRDefault="00D006E4">
      <w:pPr>
        <w:rPr>
          <w:rFonts w:cs="Times New Roman"/>
          <w:u w:val="single"/>
        </w:rPr>
      </w:pPr>
      <w:r>
        <w:rPr>
          <w:rFonts w:cs="Times New Roman"/>
          <w:u w:val="single"/>
        </w:rPr>
        <w:t>End with references</w:t>
      </w:r>
    </w:p>
    <w:p w14:paraId="3FCAAE4C" w14:textId="574E7174" w:rsidR="00D006E4" w:rsidRPr="00D006E4" w:rsidRDefault="00D006E4">
      <w:pPr>
        <w:rPr>
          <w:rFonts w:cs="Times New Roman"/>
        </w:rPr>
      </w:pPr>
      <w:r>
        <w:rPr>
          <w:rFonts w:cs="Times New Roman"/>
        </w:rPr>
        <w:t>What references?</w:t>
      </w:r>
    </w:p>
    <w:p w14:paraId="0F1905CE" w14:textId="77777777" w:rsidR="00AC0BC3" w:rsidRPr="00104CDF" w:rsidRDefault="00AC0BC3">
      <w:pPr>
        <w:rPr>
          <w:rFonts w:cs="Times New Roman"/>
        </w:rPr>
      </w:pPr>
    </w:p>
    <w:p w14:paraId="30910918"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 proposal should start by identifying the question or challenge which will be addressed.</w:t>
      </w:r>
    </w:p>
    <w:p w14:paraId="4716BD8D"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 proposal should provide a context for the question/challenge such that the reader understands the importance of the question.</w:t>
      </w:r>
    </w:p>
    <w:p w14:paraId="4E72B046"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 proposal should then summarize how the presentation will then address the question. What will actually happen in the presentation? Will technology be demoed or not? Here is are some possible parts to a response to a question/challenge:</w:t>
      </w:r>
    </w:p>
    <w:p w14:paraId="20E15668"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Background to the problem/project</w:t>
      </w:r>
    </w:p>
    <w:p w14:paraId="7FBC999C"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Theoretical discussion of the questions addressed</w:t>
      </w:r>
    </w:p>
    <w:p w14:paraId="015E00F8"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Prior work by others or by your team</w:t>
      </w:r>
    </w:p>
    <w:p w14:paraId="0E57D0FC"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Demo of the project</w:t>
      </w:r>
    </w:p>
    <w:p w14:paraId="59F91170"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Results of an assessment or evaluation of the project</w:t>
      </w:r>
    </w:p>
    <w:p w14:paraId="431EDC60" w14:textId="77777777" w:rsidR="00104CDF" w:rsidRPr="00104CDF" w:rsidRDefault="00104CDF" w:rsidP="00104CDF">
      <w:pPr>
        <w:numPr>
          <w:ilvl w:val="1"/>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Next steps or aspects of the project that haven't been done and will be done next</w:t>
      </w:r>
    </w:p>
    <w:p w14:paraId="11F93993" w14:textId="77777777" w:rsidR="00104CDF" w:rsidRP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lastRenderedPageBreak/>
        <w:t>The proposal should then elaborate on the key parts of the presentation.</w:t>
      </w:r>
    </w:p>
    <w:p w14:paraId="2122890E" w14:textId="3DFFD53A" w:rsidR="00104CDF" w:rsidRDefault="00104CDF" w:rsidP="00104CDF">
      <w:pPr>
        <w:numPr>
          <w:ilvl w:val="0"/>
          <w:numId w:val="6"/>
        </w:numPr>
        <w:shd w:val="clear" w:color="auto" w:fill="FFFFFF"/>
        <w:spacing w:before="100" w:beforeAutospacing="1" w:after="100" w:afterAutospacing="1"/>
        <w:rPr>
          <w:rFonts w:ascii="Verdana" w:eastAsia="Times New Roman" w:hAnsi="Verdana" w:cs="Times New Roman"/>
          <w:color w:val="000000"/>
          <w:sz w:val="21"/>
          <w:szCs w:val="21"/>
        </w:rPr>
      </w:pPr>
      <w:r w:rsidRPr="00104CDF">
        <w:rPr>
          <w:rFonts w:ascii="Verdana" w:eastAsia="Times New Roman" w:hAnsi="Verdana" w:cs="Times New Roman"/>
          <w:color w:val="000000"/>
          <w:sz w:val="21"/>
          <w:szCs w:val="21"/>
        </w:rPr>
        <w:t>End with references.</w:t>
      </w:r>
    </w:p>
    <w:p w14:paraId="1AA3F74D" w14:textId="1F5307A9" w:rsidR="00C21CD2" w:rsidRDefault="00C21CD2" w:rsidP="00C21CD2">
      <w:pPr>
        <w:shd w:val="clear" w:color="auto" w:fill="FFFFFF"/>
        <w:spacing w:before="100" w:beforeAutospacing="1" w:after="100" w:afterAutospacing="1"/>
        <w:rPr>
          <w:rFonts w:ascii="Verdana" w:eastAsia="Times New Roman" w:hAnsi="Verdana" w:cs="Times New Roman"/>
          <w:color w:val="000000"/>
          <w:sz w:val="21"/>
          <w:szCs w:val="21"/>
        </w:rPr>
      </w:pPr>
    </w:p>
    <w:p w14:paraId="4F59AB32" w14:textId="3E097DF9" w:rsidR="00C21CD2" w:rsidRDefault="00C21CD2" w:rsidP="00C21CD2">
      <w:pPr>
        <w:shd w:val="clear" w:color="auto" w:fill="FFFFFF"/>
        <w:spacing w:before="100" w:beforeAutospacing="1" w:after="100" w:afterAutospacing="1"/>
        <w:rPr>
          <w:rFonts w:ascii="Verdana" w:eastAsia="Times New Roman" w:hAnsi="Verdana" w:cs="Times New Roman"/>
          <w:color w:val="000000"/>
          <w:sz w:val="21"/>
          <w:szCs w:val="21"/>
        </w:rPr>
      </w:pPr>
    </w:p>
    <w:p w14:paraId="7C872746" w14:textId="29DC530B" w:rsidR="00C21CD2" w:rsidRDefault="00C21CD2" w:rsidP="00C21CD2">
      <w:pPr>
        <w:pStyle w:val="Title"/>
      </w:pPr>
      <w:r>
        <w:t>Abstract Attempt 1</w:t>
      </w:r>
    </w:p>
    <w:p w14:paraId="046AA8B6" w14:textId="0AD70E2F" w:rsidR="00C21CD2" w:rsidRDefault="00C21CD2" w:rsidP="00C21CD2"/>
    <w:p w14:paraId="7747E029" w14:textId="1FFBA5B6" w:rsidR="00C21CD2" w:rsidRPr="00C21CD2" w:rsidRDefault="00C21CD2" w:rsidP="00C21CD2"/>
    <w:p w14:paraId="56CA751B" w14:textId="0CEF8CA7" w:rsidR="00176D90" w:rsidRDefault="00176D90" w:rsidP="00353F93">
      <w:r w:rsidRPr="00176D90">
        <w:t>Family relationships in Greek myth are in existing representations displayed graphically using conventional genealogical chart structures</w:t>
      </w:r>
      <w:r w:rsidR="00353F93">
        <w:t xml:space="preserve"> (e.g. </w:t>
      </w:r>
      <w:proofErr w:type="spellStart"/>
      <w:r w:rsidR="00897BA0">
        <w:t>Gantz</w:t>
      </w:r>
      <w:proofErr w:type="spellEnd"/>
      <w:r w:rsidR="00897BA0">
        <w:t xml:space="preserve"> </w:t>
      </w:r>
      <w:r w:rsidR="00897BA0">
        <w:t xml:space="preserve">1993; </w:t>
      </w:r>
      <w:r w:rsidR="00353F93">
        <w:t xml:space="preserve">Smith &amp; </w:t>
      </w:r>
      <w:proofErr w:type="spellStart"/>
      <w:r w:rsidR="00353F93">
        <w:t>Trzaskoma</w:t>
      </w:r>
      <w:proofErr w:type="spellEnd"/>
      <w:r w:rsidR="00353F93">
        <w:t xml:space="preserve"> 2007;</w:t>
      </w:r>
      <w:r w:rsidR="00897BA0">
        <w:t xml:space="preserve"> Fowler 2013)</w:t>
      </w:r>
      <w:r w:rsidRPr="00176D90">
        <w:t xml:space="preserve">. These family trees construct linear relationships which privilege genetic models of inheritance; they do not easily accommodate the complexities of mythic data. There is currently no visual language – in either analogue or digital realms – which is able to capture the unusual linkages between entities in the Greek mythic </w:t>
      </w:r>
      <w:proofErr w:type="spellStart"/>
      <w:r w:rsidRPr="00176D90">
        <w:t>storyworld</w:t>
      </w:r>
      <w:proofErr w:type="spellEnd"/>
      <w:r w:rsidRPr="00176D90">
        <w:t xml:space="preserve"> which are produced by instances of autochthony, parthenogenesis, and non-standard birth. In addition, this tradition is rife with incest, intergenerational relationships, uncertainty and contestation, which likewise are not adequately representable.</w:t>
      </w:r>
    </w:p>
    <w:p w14:paraId="094F958A" w14:textId="77777777" w:rsidR="00353F93" w:rsidRPr="00176D90" w:rsidRDefault="00353F93" w:rsidP="00353F93"/>
    <w:p w14:paraId="368522C7" w14:textId="26ACFDA2" w:rsidR="003D7FBE" w:rsidRDefault="00176D90" w:rsidP="00353F93">
      <w:r w:rsidRPr="00176D90">
        <w:t xml:space="preserve">This project uses MANTO, an expertly-curated relational dataset from </w:t>
      </w:r>
      <w:proofErr w:type="spellStart"/>
      <w:r w:rsidRPr="00176D90">
        <w:t>Apollodorus</w:t>
      </w:r>
      <w:proofErr w:type="spellEnd"/>
      <w:r w:rsidRPr="00176D90">
        <w:t>’ </w:t>
      </w:r>
      <w:r w:rsidRPr="00176D90">
        <w:rPr>
          <w:i/>
          <w:iCs/>
        </w:rPr>
        <w:t>Library </w:t>
      </w:r>
      <w:r w:rsidRPr="00176D90">
        <w:t>and </w:t>
      </w:r>
      <w:r w:rsidRPr="00176D90">
        <w:rPr>
          <w:i/>
          <w:iCs/>
        </w:rPr>
        <w:t>Epitome</w:t>
      </w:r>
      <w:r w:rsidRPr="00176D90">
        <w:t xml:space="preserve">, which encodes interactions between entities in the Greek mythic </w:t>
      </w:r>
      <w:proofErr w:type="spellStart"/>
      <w:r w:rsidRPr="00176D90">
        <w:t>storyworld</w:t>
      </w:r>
      <w:proofErr w:type="spellEnd"/>
      <w:r w:rsidRPr="00176D90">
        <w:t xml:space="preserve"> disambiguated using stable identifiers.</w:t>
      </w:r>
      <w:r w:rsidR="003D7FBE">
        <w:t xml:space="preserve"> It involves the creation of a public web interface that provides user-friendly and intuitive access to these relationships, while also providing references to their source material. The graph will provide a </w:t>
      </w:r>
    </w:p>
    <w:p w14:paraId="4776C60B" w14:textId="043FD0E3" w:rsidR="003D7FBE" w:rsidRDefault="003D7FBE" w:rsidP="00353F93"/>
    <w:p w14:paraId="1E022DAC" w14:textId="3DD21FE2" w:rsidR="003D7FBE" w:rsidRDefault="003D7FBE" w:rsidP="003D7FBE">
      <w:pPr>
        <w:pStyle w:val="ListParagraph"/>
        <w:numPr>
          <w:ilvl w:val="0"/>
          <w:numId w:val="10"/>
        </w:numPr>
      </w:pPr>
      <w:r>
        <w:t>Creating a public web interface that encourages exploration of these relationships</w:t>
      </w:r>
    </w:p>
    <w:p w14:paraId="411DEB5B" w14:textId="77777777" w:rsidR="003D7FBE" w:rsidRPr="00176D90" w:rsidRDefault="003D7FBE" w:rsidP="003D7FBE">
      <w:pPr>
        <w:pStyle w:val="ListParagraph"/>
        <w:numPr>
          <w:ilvl w:val="0"/>
          <w:numId w:val="10"/>
        </w:numPr>
      </w:pPr>
      <w:bookmarkStart w:id="0" w:name="_GoBack"/>
      <w:bookmarkEnd w:id="0"/>
    </w:p>
    <w:p w14:paraId="59E8A81F" w14:textId="77777777" w:rsidR="00176D90" w:rsidRPr="00176D90" w:rsidRDefault="00176D90" w:rsidP="00353F93">
      <w:r w:rsidRPr="00176D90">
        <w:t>involves</w:t>
      </w:r>
    </w:p>
    <w:p w14:paraId="4D86A419" w14:textId="77777777" w:rsidR="00176D90" w:rsidRPr="00176D90" w:rsidRDefault="00176D90" w:rsidP="00353F93">
      <w:r w:rsidRPr="00176D90">
        <w:t>explores</w:t>
      </w:r>
    </w:p>
    <w:p w14:paraId="41523011" w14:textId="77777777" w:rsidR="00176D90" w:rsidRPr="00176D90" w:rsidRDefault="00176D90" w:rsidP="00353F93">
      <w:r w:rsidRPr="00176D90">
        <w:t>discusses</w:t>
      </w:r>
    </w:p>
    <w:p w14:paraId="090AE5FA" w14:textId="77777777" w:rsidR="00176D90" w:rsidRPr="00176D90" w:rsidRDefault="00176D90" w:rsidP="00353F93">
      <w:r w:rsidRPr="00176D90">
        <w:t>investigates</w:t>
      </w:r>
    </w:p>
    <w:p w14:paraId="02256D95" w14:textId="77777777" w:rsidR="00176D90" w:rsidRPr="00176D90" w:rsidRDefault="00176D90" w:rsidP="00353F93">
      <w:r w:rsidRPr="00176D90">
        <w:t> </w:t>
      </w:r>
    </w:p>
    <w:p w14:paraId="70E9A4B9" w14:textId="4D28842E" w:rsidR="00176D90" w:rsidRDefault="00176D90" w:rsidP="00353F93">
      <w:r w:rsidRPr="00176D90">
        <w:t xml:space="preserve">This graphic language provides not </w:t>
      </w:r>
      <w:proofErr w:type="gramStart"/>
      <w:r w:rsidRPr="00176D90">
        <w:t>merely </w:t>
      </w:r>
      <w:r w:rsidRPr="00176D90">
        <w:rPr>
          <w:bdr w:val="none" w:sz="0" w:space="0" w:color="auto" w:frame="1"/>
        </w:rPr>
        <w:t> </w:t>
      </w:r>
      <w:r w:rsidRPr="00176D90">
        <w:t>a</w:t>
      </w:r>
      <w:proofErr w:type="gramEnd"/>
      <w:r w:rsidRPr="00176D90">
        <w:t xml:space="preserve"> tool essential to enhancing accessibility and understanding of the Greek mythic tradition; it also shows up the inherent gaps in our usual conceptions of family dynamics. We exist in a world in which artificial </w:t>
      </w:r>
      <w:proofErr w:type="spellStart"/>
      <w:r w:rsidRPr="00176D90">
        <w:t>inseminartion</w:t>
      </w:r>
      <w:proofErr w:type="spellEnd"/>
      <w:r w:rsidRPr="00176D90">
        <w:t xml:space="preserve">, adoption, polyamory, </w:t>
      </w:r>
      <w:proofErr w:type="gramStart"/>
      <w:r w:rsidRPr="00176D90">
        <w:t>and</w:t>
      </w:r>
      <w:r w:rsidRPr="00176D90">
        <w:rPr>
          <w:bdr w:val="none" w:sz="0" w:space="0" w:color="auto" w:frame="1"/>
        </w:rPr>
        <w:t>  </w:t>
      </w:r>
      <w:r w:rsidRPr="00176D90">
        <w:t>blended</w:t>
      </w:r>
      <w:proofErr w:type="gramEnd"/>
      <w:r w:rsidRPr="00176D90">
        <w:t xml:space="preserve"> families are facts of life, and in which cloning and genetic modification are on the horizon. Conventional family trees are too narrowly constrained by linear, hierarchical conceptions to display such complexity.</w:t>
      </w:r>
    </w:p>
    <w:p w14:paraId="2663C9A1" w14:textId="5D3AF510" w:rsidR="00353F93" w:rsidRDefault="00353F93" w:rsidP="00353F93"/>
    <w:p w14:paraId="39D83CE8" w14:textId="37A55ECF" w:rsidR="00353F93" w:rsidRDefault="00353F93" w:rsidP="00353F93"/>
    <w:p w14:paraId="5E32EC76" w14:textId="1F81D993" w:rsidR="00353F93" w:rsidRDefault="00353F93" w:rsidP="00353F93">
      <w:pPr>
        <w:rPr>
          <w:b/>
          <w:bCs/>
          <w:u w:val="single"/>
        </w:rPr>
      </w:pPr>
      <w:r>
        <w:rPr>
          <w:b/>
          <w:bCs/>
          <w:u w:val="single"/>
        </w:rPr>
        <w:t>References:</w:t>
      </w:r>
    </w:p>
    <w:p w14:paraId="5384A5E8" w14:textId="51032D22" w:rsidR="00353F93" w:rsidRDefault="00353F93" w:rsidP="00353F93"/>
    <w:p w14:paraId="226D1AC4" w14:textId="77777777" w:rsidR="00353F93" w:rsidRDefault="00353F93" w:rsidP="00353F93">
      <w:pPr>
        <w:shd w:val="clear" w:color="auto" w:fill="FFFFFF"/>
        <w:textAlignment w:val="baseline"/>
        <w:rPr>
          <w:rFonts w:ascii="Garamond" w:eastAsia="Times New Roman" w:hAnsi="Garamond" w:cs="Times New Roman"/>
          <w:color w:val="000000"/>
          <w:sz w:val="22"/>
          <w:szCs w:val="22"/>
        </w:rPr>
      </w:pPr>
      <w:r w:rsidRPr="00353F93">
        <w:rPr>
          <w:rFonts w:ascii="Garamond" w:eastAsia="Times New Roman" w:hAnsi="Garamond" w:cs="Times New Roman"/>
          <w:color w:val="000000"/>
          <w:sz w:val="22"/>
          <w:szCs w:val="22"/>
        </w:rPr>
        <w:t>Fowler, Robert L. Early Greek Mythography. Vol. 2. Oxford: OUP, 2013.</w:t>
      </w:r>
    </w:p>
    <w:p w14:paraId="01E75323" w14:textId="77777777" w:rsidR="00353F93" w:rsidRPr="00353F93" w:rsidRDefault="00353F93" w:rsidP="00353F93"/>
    <w:p w14:paraId="3F30F7C6" w14:textId="58C9CE7B" w:rsidR="00353F93" w:rsidRPr="00353F93" w:rsidRDefault="00353F93" w:rsidP="00353F93">
      <w:pPr>
        <w:rPr>
          <w:rFonts w:eastAsia="Times New Roman" w:cs="Times New Roman"/>
        </w:rPr>
      </w:pPr>
      <w:proofErr w:type="spellStart"/>
      <w:r w:rsidRPr="00353F93">
        <w:rPr>
          <w:rFonts w:ascii="Garamond" w:eastAsia="Times New Roman" w:hAnsi="Garamond" w:cs="Times New Roman"/>
          <w:color w:val="000000"/>
          <w:sz w:val="22"/>
          <w:szCs w:val="22"/>
          <w:bdr w:val="none" w:sz="0" w:space="0" w:color="auto" w:frame="1"/>
          <w:shd w:val="clear" w:color="auto" w:fill="FFFFFF"/>
        </w:rPr>
        <w:t>Gantz</w:t>
      </w:r>
      <w:proofErr w:type="spellEnd"/>
      <w:r w:rsidRPr="00353F93">
        <w:rPr>
          <w:rFonts w:ascii="Garamond" w:eastAsia="Times New Roman" w:hAnsi="Garamond" w:cs="Times New Roman"/>
          <w:color w:val="000000"/>
          <w:sz w:val="22"/>
          <w:szCs w:val="22"/>
          <w:bdr w:val="none" w:sz="0" w:space="0" w:color="auto" w:frame="1"/>
          <w:shd w:val="clear" w:color="auto" w:fill="FFFFFF"/>
        </w:rPr>
        <w:t>, Timothy. Early Greek Myth: A Guide to Literary and Artistic Sources. Baltimore: Johns Hopkins University Press, 1993.</w:t>
      </w:r>
      <w:r w:rsidRPr="00353F93">
        <w:rPr>
          <w:rFonts w:ascii="Garamond" w:eastAsia="Times New Roman" w:hAnsi="Garamond" w:cs="Times New Roman"/>
          <w:color w:val="000000"/>
          <w:sz w:val="22"/>
          <w:szCs w:val="22"/>
          <w:bdr w:val="none" w:sz="0" w:space="0" w:color="auto" w:frame="1"/>
          <w:shd w:val="clear" w:color="auto" w:fill="FFFFFF"/>
        </w:rPr>
        <w:br/>
      </w:r>
    </w:p>
    <w:p w14:paraId="35B7059A" w14:textId="77777777" w:rsidR="00353F93" w:rsidRPr="00353F93" w:rsidRDefault="00353F93" w:rsidP="00353F93">
      <w:pPr>
        <w:shd w:val="clear" w:color="auto" w:fill="FFFFFF"/>
        <w:textAlignment w:val="baseline"/>
        <w:rPr>
          <w:rFonts w:ascii="Garamond" w:eastAsia="Times New Roman" w:hAnsi="Garamond" w:cs="Times New Roman"/>
          <w:color w:val="000000"/>
          <w:sz w:val="22"/>
          <w:szCs w:val="22"/>
        </w:rPr>
      </w:pPr>
      <w:r w:rsidRPr="00353F93">
        <w:rPr>
          <w:rFonts w:ascii="Garamond" w:eastAsia="Times New Roman" w:hAnsi="Garamond" w:cs="Times New Roman"/>
          <w:color w:val="000000"/>
          <w:sz w:val="22"/>
          <w:szCs w:val="22"/>
        </w:rPr>
        <w:lastRenderedPageBreak/>
        <w:t xml:space="preserve">Smith, R. Scott, and Stephen M. </w:t>
      </w:r>
      <w:proofErr w:type="spellStart"/>
      <w:r w:rsidRPr="00353F93">
        <w:rPr>
          <w:rFonts w:ascii="Garamond" w:eastAsia="Times New Roman" w:hAnsi="Garamond" w:cs="Times New Roman"/>
          <w:color w:val="000000"/>
          <w:sz w:val="22"/>
          <w:szCs w:val="22"/>
        </w:rPr>
        <w:t>Trzaskoma</w:t>
      </w:r>
      <w:proofErr w:type="spellEnd"/>
      <w:r w:rsidRPr="00353F93">
        <w:rPr>
          <w:rFonts w:ascii="Garamond" w:eastAsia="Times New Roman" w:hAnsi="Garamond" w:cs="Times New Roman"/>
          <w:color w:val="000000"/>
          <w:sz w:val="22"/>
          <w:szCs w:val="22"/>
        </w:rPr>
        <w:t xml:space="preserve">. </w:t>
      </w:r>
      <w:proofErr w:type="spellStart"/>
      <w:r w:rsidRPr="00353F93">
        <w:rPr>
          <w:rFonts w:ascii="Garamond" w:eastAsia="Times New Roman" w:hAnsi="Garamond" w:cs="Times New Roman"/>
          <w:color w:val="000000"/>
          <w:sz w:val="22"/>
          <w:szCs w:val="22"/>
        </w:rPr>
        <w:t>Apollodorus</w:t>
      </w:r>
      <w:proofErr w:type="spellEnd"/>
      <w:r w:rsidRPr="00353F93">
        <w:rPr>
          <w:rFonts w:ascii="Garamond" w:eastAsia="Times New Roman" w:hAnsi="Garamond" w:cs="Times New Roman"/>
          <w:color w:val="000000"/>
          <w:sz w:val="22"/>
          <w:szCs w:val="22"/>
        </w:rPr>
        <w:t>’ Library and Hyginus’ Fabulae: Two Handbooks of Greek Mythology. Indianapolis, IN, 2007.</w:t>
      </w:r>
    </w:p>
    <w:p w14:paraId="29DF3D64" w14:textId="77777777" w:rsidR="00353F93" w:rsidRPr="00176D90" w:rsidRDefault="00353F93" w:rsidP="00353F93">
      <w:pPr>
        <w:rPr>
          <w:rFonts w:cs="Times New Roman"/>
        </w:rPr>
      </w:pPr>
    </w:p>
    <w:p w14:paraId="142472A9" w14:textId="77777777" w:rsidR="00104CDF" w:rsidRDefault="00104CDF" w:rsidP="00353F93">
      <w:pPr>
        <w:rPr>
          <w:rFonts w:cs="Times New Roman"/>
          <w:b/>
          <w:bCs/>
          <w:u w:val="single"/>
        </w:rPr>
      </w:pPr>
    </w:p>
    <w:sectPr w:rsidR="00104CDF" w:rsidSect="00EB176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30936" w14:textId="77777777" w:rsidR="00D578E9" w:rsidRDefault="00D578E9" w:rsidP="00FA57E7">
      <w:r>
        <w:separator/>
      </w:r>
    </w:p>
  </w:endnote>
  <w:endnote w:type="continuationSeparator" w:id="0">
    <w:p w14:paraId="5C962086" w14:textId="77777777" w:rsidR="00D578E9" w:rsidRDefault="00D578E9" w:rsidP="00FA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DD36F" w14:textId="77777777" w:rsidR="00D578E9" w:rsidRDefault="00D578E9" w:rsidP="00FA57E7">
      <w:r>
        <w:separator/>
      </w:r>
    </w:p>
  </w:footnote>
  <w:footnote w:type="continuationSeparator" w:id="0">
    <w:p w14:paraId="66D64B22" w14:textId="77777777" w:rsidR="00D578E9" w:rsidRDefault="00D578E9" w:rsidP="00FA5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6F47"/>
    <w:multiLevelType w:val="multilevel"/>
    <w:tmpl w:val="74AA4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B0527"/>
    <w:multiLevelType w:val="multilevel"/>
    <w:tmpl w:val="A20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A7925"/>
    <w:multiLevelType w:val="multilevel"/>
    <w:tmpl w:val="AD3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7697A"/>
    <w:multiLevelType w:val="multilevel"/>
    <w:tmpl w:val="882A4A9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440A012E"/>
    <w:multiLevelType w:val="multilevel"/>
    <w:tmpl w:val="03C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84AB4"/>
    <w:multiLevelType w:val="hybridMultilevel"/>
    <w:tmpl w:val="2A845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B7888"/>
    <w:multiLevelType w:val="hybridMultilevel"/>
    <w:tmpl w:val="91806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25C7F"/>
    <w:multiLevelType w:val="hybridMultilevel"/>
    <w:tmpl w:val="A028A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61169A"/>
    <w:multiLevelType w:val="hybridMultilevel"/>
    <w:tmpl w:val="84BC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845E0"/>
    <w:multiLevelType w:val="multilevel"/>
    <w:tmpl w:val="C52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2"/>
  </w:num>
  <w:num w:numId="4">
    <w:abstractNumId w:val="3"/>
  </w:num>
  <w:num w:numId="5">
    <w:abstractNumId w:val="1"/>
  </w:num>
  <w:num w:numId="6">
    <w:abstractNumId w:val="0"/>
  </w:num>
  <w:num w:numId="7">
    <w:abstractNumId w:val="4"/>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92"/>
    <w:rsid w:val="00007EFE"/>
    <w:rsid w:val="00104CDF"/>
    <w:rsid w:val="00133DD4"/>
    <w:rsid w:val="001450EC"/>
    <w:rsid w:val="0015252C"/>
    <w:rsid w:val="00176D90"/>
    <w:rsid w:val="001C7B9E"/>
    <w:rsid w:val="001D4A14"/>
    <w:rsid w:val="001E34A6"/>
    <w:rsid w:val="002B65A2"/>
    <w:rsid w:val="00353F93"/>
    <w:rsid w:val="003D1550"/>
    <w:rsid w:val="003D7FBE"/>
    <w:rsid w:val="00467243"/>
    <w:rsid w:val="0055041C"/>
    <w:rsid w:val="006C11B1"/>
    <w:rsid w:val="00794DE3"/>
    <w:rsid w:val="007D0A35"/>
    <w:rsid w:val="00800E60"/>
    <w:rsid w:val="00820CFD"/>
    <w:rsid w:val="00897BA0"/>
    <w:rsid w:val="008E7823"/>
    <w:rsid w:val="00931524"/>
    <w:rsid w:val="00952888"/>
    <w:rsid w:val="00983499"/>
    <w:rsid w:val="009E425F"/>
    <w:rsid w:val="00A46921"/>
    <w:rsid w:val="00AC0BC3"/>
    <w:rsid w:val="00B5321E"/>
    <w:rsid w:val="00B759CE"/>
    <w:rsid w:val="00B77E02"/>
    <w:rsid w:val="00C21CD2"/>
    <w:rsid w:val="00C8590D"/>
    <w:rsid w:val="00D006E4"/>
    <w:rsid w:val="00D20C8B"/>
    <w:rsid w:val="00D4719B"/>
    <w:rsid w:val="00D578E9"/>
    <w:rsid w:val="00D93427"/>
    <w:rsid w:val="00E80D58"/>
    <w:rsid w:val="00EB176B"/>
    <w:rsid w:val="00F17E92"/>
    <w:rsid w:val="00F30CAE"/>
    <w:rsid w:val="00F62B78"/>
    <w:rsid w:val="00FA57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ED16"/>
  <w15:chartTrackingRefBased/>
  <w15:docId w15:val="{9F02CF81-FD4A-BD45-B273-5D6B6752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0D58"/>
    <w:rPr>
      <w:rFonts w:ascii="Times New Roman" w:hAnsi="Times New Roman"/>
    </w:rPr>
  </w:style>
  <w:style w:type="paragraph" w:styleId="Heading3">
    <w:name w:val="heading 3"/>
    <w:basedOn w:val="Normal"/>
    <w:link w:val="Heading3Char"/>
    <w:uiPriority w:val="9"/>
    <w:qFormat/>
    <w:rsid w:val="00104CDF"/>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D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D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041C"/>
    <w:pPr>
      <w:ind w:left="720"/>
      <w:contextualSpacing/>
    </w:pPr>
  </w:style>
  <w:style w:type="character" w:styleId="Hyperlink">
    <w:name w:val="Hyperlink"/>
    <w:basedOn w:val="DefaultParagraphFont"/>
    <w:uiPriority w:val="99"/>
    <w:semiHidden/>
    <w:unhideWhenUsed/>
    <w:rsid w:val="00F30CAE"/>
    <w:rPr>
      <w:color w:val="0000FF"/>
      <w:u w:val="single"/>
    </w:rPr>
  </w:style>
  <w:style w:type="paragraph" w:styleId="NormalWeb">
    <w:name w:val="Normal (Web)"/>
    <w:basedOn w:val="Normal"/>
    <w:uiPriority w:val="99"/>
    <w:semiHidden/>
    <w:unhideWhenUsed/>
    <w:rsid w:val="00F30CAE"/>
    <w:pPr>
      <w:spacing w:before="100" w:beforeAutospacing="1" w:after="100" w:afterAutospacing="1"/>
    </w:pPr>
    <w:rPr>
      <w:rFonts w:eastAsia="Times New Roman" w:cs="Times New Roman"/>
    </w:rPr>
  </w:style>
  <w:style w:type="character" w:customStyle="1" w:styleId="Heading3Char">
    <w:name w:val="Heading 3 Char"/>
    <w:basedOn w:val="DefaultParagraphFont"/>
    <w:link w:val="Heading3"/>
    <w:uiPriority w:val="9"/>
    <w:rsid w:val="00104CDF"/>
    <w:rPr>
      <w:rFonts w:ascii="Times New Roman" w:eastAsia="Times New Roman" w:hAnsi="Times New Roman" w:cs="Times New Roman"/>
      <w:b/>
      <w:bCs/>
      <w:sz w:val="27"/>
      <w:szCs w:val="27"/>
    </w:rPr>
  </w:style>
  <w:style w:type="paragraph" w:customStyle="1" w:styleId="vspace">
    <w:name w:val="vspace"/>
    <w:basedOn w:val="Normal"/>
    <w:rsid w:val="00104CDF"/>
    <w:pPr>
      <w:spacing w:before="100" w:beforeAutospacing="1" w:after="100" w:afterAutospacing="1"/>
    </w:pPr>
    <w:rPr>
      <w:rFonts w:eastAsia="Times New Roman" w:cs="Times New Roman"/>
    </w:rPr>
  </w:style>
  <w:style w:type="character" w:styleId="Strong">
    <w:name w:val="Strong"/>
    <w:basedOn w:val="DefaultParagraphFont"/>
    <w:uiPriority w:val="22"/>
    <w:qFormat/>
    <w:rsid w:val="00104CDF"/>
    <w:rPr>
      <w:b/>
      <w:bCs/>
    </w:rPr>
  </w:style>
  <w:style w:type="paragraph" w:styleId="Header">
    <w:name w:val="header"/>
    <w:basedOn w:val="Normal"/>
    <w:link w:val="HeaderChar"/>
    <w:uiPriority w:val="99"/>
    <w:unhideWhenUsed/>
    <w:rsid w:val="00FA57E7"/>
    <w:pPr>
      <w:tabs>
        <w:tab w:val="center" w:pos="4680"/>
        <w:tab w:val="right" w:pos="9360"/>
      </w:tabs>
    </w:pPr>
  </w:style>
  <w:style w:type="character" w:customStyle="1" w:styleId="HeaderChar">
    <w:name w:val="Header Char"/>
    <w:basedOn w:val="DefaultParagraphFont"/>
    <w:link w:val="Header"/>
    <w:uiPriority w:val="99"/>
    <w:rsid w:val="00FA57E7"/>
    <w:rPr>
      <w:rFonts w:ascii="Times New Roman" w:hAnsi="Times New Roman"/>
    </w:rPr>
  </w:style>
  <w:style w:type="paragraph" w:styleId="Footer">
    <w:name w:val="footer"/>
    <w:basedOn w:val="Normal"/>
    <w:link w:val="FooterChar"/>
    <w:uiPriority w:val="99"/>
    <w:unhideWhenUsed/>
    <w:rsid w:val="00FA57E7"/>
    <w:pPr>
      <w:tabs>
        <w:tab w:val="center" w:pos="4680"/>
        <w:tab w:val="right" w:pos="9360"/>
      </w:tabs>
    </w:pPr>
  </w:style>
  <w:style w:type="character" w:customStyle="1" w:styleId="FooterChar">
    <w:name w:val="Footer Char"/>
    <w:basedOn w:val="DefaultParagraphFont"/>
    <w:link w:val="Footer"/>
    <w:uiPriority w:val="99"/>
    <w:rsid w:val="00FA57E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268">
      <w:bodyDiv w:val="1"/>
      <w:marLeft w:val="0"/>
      <w:marRight w:val="0"/>
      <w:marTop w:val="0"/>
      <w:marBottom w:val="0"/>
      <w:divBdr>
        <w:top w:val="none" w:sz="0" w:space="0" w:color="auto"/>
        <w:left w:val="none" w:sz="0" w:space="0" w:color="auto"/>
        <w:bottom w:val="none" w:sz="0" w:space="0" w:color="auto"/>
        <w:right w:val="none" w:sz="0" w:space="0" w:color="auto"/>
      </w:divBdr>
    </w:div>
    <w:div w:id="194537422">
      <w:bodyDiv w:val="1"/>
      <w:marLeft w:val="0"/>
      <w:marRight w:val="0"/>
      <w:marTop w:val="0"/>
      <w:marBottom w:val="0"/>
      <w:divBdr>
        <w:top w:val="none" w:sz="0" w:space="0" w:color="auto"/>
        <w:left w:val="none" w:sz="0" w:space="0" w:color="auto"/>
        <w:bottom w:val="none" w:sz="0" w:space="0" w:color="auto"/>
        <w:right w:val="none" w:sz="0" w:space="0" w:color="auto"/>
      </w:divBdr>
    </w:div>
    <w:div w:id="213976289">
      <w:bodyDiv w:val="1"/>
      <w:marLeft w:val="0"/>
      <w:marRight w:val="0"/>
      <w:marTop w:val="0"/>
      <w:marBottom w:val="0"/>
      <w:divBdr>
        <w:top w:val="none" w:sz="0" w:space="0" w:color="auto"/>
        <w:left w:val="none" w:sz="0" w:space="0" w:color="auto"/>
        <w:bottom w:val="none" w:sz="0" w:space="0" w:color="auto"/>
        <w:right w:val="none" w:sz="0" w:space="0" w:color="auto"/>
      </w:divBdr>
    </w:div>
    <w:div w:id="281113297">
      <w:bodyDiv w:val="1"/>
      <w:marLeft w:val="0"/>
      <w:marRight w:val="0"/>
      <w:marTop w:val="0"/>
      <w:marBottom w:val="0"/>
      <w:divBdr>
        <w:top w:val="none" w:sz="0" w:space="0" w:color="auto"/>
        <w:left w:val="none" w:sz="0" w:space="0" w:color="auto"/>
        <w:bottom w:val="none" w:sz="0" w:space="0" w:color="auto"/>
        <w:right w:val="none" w:sz="0" w:space="0" w:color="auto"/>
      </w:divBdr>
      <w:divsChild>
        <w:div w:id="438136424">
          <w:marLeft w:val="0"/>
          <w:marRight w:val="0"/>
          <w:marTop w:val="0"/>
          <w:marBottom w:val="0"/>
          <w:divBdr>
            <w:top w:val="none" w:sz="0" w:space="0" w:color="auto"/>
            <w:left w:val="none" w:sz="0" w:space="0" w:color="auto"/>
            <w:bottom w:val="none" w:sz="0" w:space="0" w:color="auto"/>
            <w:right w:val="none" w:sz="0" w:space="0" w:color="auto"/>
          </w:divBdr>
        </w:div>
        <w:div w:id="939266053">
          <w:marLeft w:val="0"/>
          <w:marRight w:val="0"/>
          <w:marTop w:val="0"/>
          <w:marBottom w:val="0"/>
          <w:divBdr>
            <w:top w:val="none" w:sz="0" w:space="0" w:color="auto"/>
            <w:left w:val="none" w:sz="0" w:space="0" w:color="auto"/>
            <w:bottom w:val="none" w:sz="0" w:space="0" w:color="auto"/>
            <w:right w:val="none" w:sz="0" w:space="0" w:color="auto"/>
          </w:divBdr>
        </w:div>
      </w:divsChild>
    </w:div>
    <w:div w:id="736248680">
      <w:bodyDiv w:val="1"/>
      <w:marLeft w:val="0"/>
      <w:marRight w:val="0"/>
      <w:marTop w:val="0"/>
      <w:marBottom w:val="0"/>
      <w:divBdr>
        <w:top w:val="none" w:sz="0" w:space="0" w:color="auto"/>
        <w:left w:val="none" w:sz="0" w:space="0" w:color="auto"/>
        <w:bottom w:val="none" w:sz="0" w:space="0" w:color="auto"/>
        <w:right w:val="none" w:sz="0" w:space="0" w:color="auto"/>
      </w:divBdr>
    </w:div>
    <w:div w:id="779371344">
      <w:bodyDiv w:val="1"/>
      <w:marLeft w:val="0"/>
      <w:marRight w:val="0"/>
      <w:marTop w:val="0"/>
      <w:marBottom w:val="0"/>
      <w:divBdr>
        <w:top w:val="none" w:sz="0" w:space="0" w:color="auto"/>
        <w:left w:val="none" w:sz="0" w:space="0" w:color="auto"/>
        <w:bottom w:val="none" w:sz="0" w:space="0" w:color="auto"/>
        <w:right w:val="none" w:sz="0" w:space="0" w:color="auto"/>
      </w:divBdr>
    </w:div>
    <w:div w:id="1033848042">
      <w:bodyDiv w:val="1"/>
      <w:marLeft w:val="0"/>
      <w:marRight w:val="0"/>
      <w:marTop w:val="0"/>
      <w:marBottom w:val="0"/>
      <w:divBdr>
        <w:top w:val="none" w:sz="0" w:space="0" w:color="auto"/>
        <w:left w:val="none" w:sz="0" w:space="0" w:color="auto"/>
        <w:bottom w:val="none" w:sz="0" w:space="0" w:color="auto"/>
        <w:right w:val="none" w:sz="0" w:space="0" w:color="auto"/>
      </w:divBdr>
    </w:div>
    <w:div w:id="1059092509">
      <w:bodyDiv w:val="1"/>
      <w:marLeft w:val="0"/>
      <w:marRight w:val="0"/>
      <w:marTop w:val="0"/>
      <w:marBottom w:val="0"/>
      <w:divBdr>
        <w:top w:val="none" w:sz="0" w:space="0" w:color="auto"/>
        <w:left w:val="none" w:sz="0" w:space="0" w:color="auto"/>
        <w:bottom w:val="none" w:sz="0" w:space="0" w:color="auto"/>
        <w:right w:val="none" w:sz="0" w:space="0" w:color="auto"/>
      </w:divBdr>
    </w:div>
    <w:div w:id="1152479560">
      <w:bodyDiv w:val="1"/>
      <w:marLeft w:val="0"/>
      <w:marRight w:val="0"/>
      <w:marTop w:val="0"/>
      <w:marBottom w:val="0"/>
      <w:divBdr>
        <w:top w:val="none" w:sz="0" w:space="0" w:color="auto"/>
        <w:left w:val="none" w:sz="0" w:space="0" w:color="auto"/>
        <w:bottom w:val="none" w:sz="0" w:space="0" w:color="auto"/>
        <w:right w:val="none" w:sz="0" w:space="0" w:color="auto"/>
      </w:divBdr>
    </w:div>
    <w:div w:id="1153523063">
      <w:bodyDiv w:val="1"/>
      <w:marLeft w:val="0"/>
      <w:marRight w:val="0"/>
      <w:marTop w:val="0"/>
      <w:marBottom w:val="0"/>
      <w:divBdr>
        <w:top w:val="none" w:sz="0" w:space="0" w:color="auto"/>
        <w:left w:val="none" w:sz="0" w:space="0" w:color="auto"/>
        <w:bottom w:val="none" w:sz="0" w:space="0" w:color="auto"/>
        <w:right w:val="none" w:sz="0" w:space="0" w:color="auto"/>
      </w:divBdr>
    </w:div>
    <w:div w:id="1159617729">
      <w:bodyDiv w:val="1"/>
      <w:marLeft w:val="0"/>
      <w:marRight w:val="0"/>
      <w:marTop w:val="0"/>
      <w:marBottom w:val="0"/>
      <w:divBdr>
        <w:top w:val="none" w:sz="0" w:space="0" w:color="auto"/>
        <w:left w:val="none" w:sz="0" w:space="0" w:color="auto"/>
        <w:bottom w:val="none" w:sz="0" w:space="0" w:color="auto"/>
        <w:right w:val="none" w:sz="0" w:space="0" w:color="auto"/>
      </w:divBdr>
    </w:div>
    <w:div w:id="1499688186">
      <w:bodyDiv w:val="1"/>
      <w:marLeft w:val="0"/>
      <w:marRight w:val="0"/>
      <w:marTop w:val="0"/>
      <w:marBottom w:val="0"/>
      <w:divBdr>
        <w:top w:val="none" w:sz="0" w:space="0" w:color="auto"/>
        <w:left w:val="none" w:sz="0" w:space="0" w:color="auto"/>
        <w:bottom w:val="none" w:sz="0" w:space="0" w:color="auto"/>
        <w:right w:val="none" w:sz="0" w:space="0" w:color="auto"/>
      </w:divBdr>
    </w:div>
    <w:div w:id="1505634246">
      <w:bodyDiv w:val="1"/>
      <w:marLeft w:val="0"/>
      <w:marRight w:val="0"/>
      <w:marTop w:val="0"/>
      <w:marBottom w:val="0"/>
      <w:divBdr>
        <w:top w:val="none" w:sz="0" w:space="0" w:color="auto"/>
        <w:left w:val="none" w:sz="0" w:space="0" w:color="auto"/>
        <w:bottom w:val="none" w:sz="0" w:space="0" w:color="auto"/>
        <w:right w:val="none" w:sz="0" w:space="0" w:color="auto"/>
      </w:divBdr>
    </w:div>
    <w:div w:id="1723751705">
      <w:bodyDiv w:val="1"/>
      <w:marLeft w:val="0"/>
      <w:marRight w:val="0"/>
      <w:marTop w:val="0"/>
      <w:marBottom w:val="0"/>
      <w:divBdr>
        <w:top w:val="none" w:sz="0" w:space="0" w:color="auto"/>
        <w:left w:val="none" w:sz="0" w:space="0" w:color="auto"/>
        <w:bottom w:val="none" w:sz="0" w:space="0" w:color="auto"/>
        <w:right w:val="none" w:sz="0" w:space="0" w:color="auto"/>
      </w:divBdr>
    </w:div>
    <w:div w:id="1799294419">
      <w:bodyDiv w:val="1"/>
      <w:marLeft w:val="0"/>
      <w:marRight w:val="0"/>
      <w:marTop w:val="0"/>
      <w:marBottom w:val="0"/>
      <w:divBdr>
        <w:top w:val="none" w:sz="0" w:space="0" w:color="auto"/>
        <w:left w:val="none" w:sz="0" w:space="0" w:color="auto"/>
        <w:bottom w:val="none" w:sz="0" w:space="0" w:color="auto"/>
        <w:right w:val="none" w:sz="0" w:space="0" w:color="auto"/>
      </w:divBdr>
    </w:div>
    <w:div w:id="1902668419">
      <w:bodyDiv w:val="1"/>
      <w:marLeft w:val="0"/>
      <w:marRight w:val="0"/>
      <w:marTop w:val="0"/>
      <w:marBottom w:val="0"/>
      <w:divBdr>
        <w:top w:val="none" w:sz="0" w:space="0" w:color="auto"/>
        <w:left w:val="none" w:sz="0" w:space="0" w:color="auto"/>
        <w:bottom w:val="none" w:sz="0" w:space="0" w:color="auto"/>
        <w:right w:val="none" w:sz="0" w:space="0" w:color="auto"/>
      </w:divBdr>
    </w:div>
    <w:div w:id="204709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2020.adho.org/code-of-conduct/" TargetMode="External"/><Relationship Id="rId3" Type="http://schemas.openxmlformats.org/officeDocument/2006/relationships/settings" Target="settings.xml"/><Relationship Id="rId7" Type="http://schemas.openxmlformats.org/officeDocument/2006/relationships/hyperlink" Target="https://dh2020.adho.org/cfps/conference-ontolog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hilosophi.ca/pmwiki.php/Main/CommonOutlinePatterns" TargetMode="External"/><Relationship Id="rId4" Type="http://schemas.openxmlformats.org/officeDocument/2006/relationships/webSettings" Target="webSettings.xml"/><Relationship Id="rId9" Type="http://schemas.openxmlformats.org/officeDocument/2006/relationships/hyperlink" Target="https://dh2020.adho.org/guidelines/conference-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29</cp:revision>
  <dcterms:created xsi:type="dcterms:W3CDTF">2019-10-13T04:27:00Z</dcterms:created>
  <dcterms:modified xsi:type="dcterms:W3CDTF">2019-10-13T23:46:00Z</dcterms:modified>
</cp:coreProperties>
</file>