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CC9EF" w14:textId="4AE923A1" w:rsidR="00647A9B" w:rsidRPr="008F63D5" w:rsidRDefault="00647A9B" w:rsidP="00647A9B">
      <w:pPr>
        <w:pStyle w:val="Title"/>
        <w:rPr>
          <w:sz w:val="20"/>
          <w:szCs w:val="20"/>
        </w:rPr>
      </w:pPr>
      <w:r w:rsidRPr="008F63D5">
        <w:rPr>
          <w:sz w:val="20"/>
          <w:szCs w:val="20"/>
        </w:rPr>
        <w:t xml:space="preserve">Graph Layout </w:t>
      </w:r>
      <w:proofErr w:type="gramStart"/>
      <w:r w:rsidRPr="008F63D5">
        <w:rPr>
          <w:sz w:val="20"/>
          <w:szCs w:val="20"/>
        </w:rPr>
        <w:t>Algorithms  -</w:t>
      </w:r>
      <w:proofErr w:type="gramEnd"/>
      <w:r w:rsidRPr="008F63D5">
        <w:rPr>
          <w:sz w:val="20"/>
          <w:szCs w:val="20"/>
        </w:rPr>
        <w:t xml:space="preserve"> Readings</w:t>
      </w:r>
    </w:p>
    <w:p w14:paraId="6D08AD21" w14:textId="00E6BC6F" w:rsidR="00960124" w:rsidRPr="008F63D5" w:rsidRDefault="00960124" w:rsidP="00960124"/>
    <w:p w14:paraId="4231A196" w14:textId="77777777" w:rsidR="00D169E8" w:rsidRPr="008F63D5" w:rsidRDefault="00D169E8" w:rsidP="00D169E8">
      <w:pPr>
        <w:pStyle w:val="Heading1"/>
        <w:rPr>
          <w:sz w:val="20"/>
          <w:szCs w:val="20"/>
        </w:rPr>
      </w:pPr>
      <w:r w:rsidRPr="008F63D5">
        <w:rPr>
          <w:sz w:val="20"/>
          <w:szCs w:val="20"/>
        </w:rPr>
        <w:t>Representations of polygamy</w:t>
      </w:r>
    </w:p>
    <w:p w14:paraId="5DE7E187" w14:textId="2CC47BB5" w:rsidR="0089172F" w:rsidRPr="008F63D5" w:rsidRDefault="00D169E8" w:rsidP="00D169E8">
      <w:pPr>
        <w:pStyle w:val="NormalWeb"/>
        <w:rPr>
          <w:rFonts w:ascii="TimesNewRomanPSMT" w:hAnsi="TimesNewRomanPSMT"/>
        </w:rPr>
      </w:pPr>
      <w:proofErr w:type="spellStart"/>
      <w:r w:rsidRPr="008F63D5">
        <w:rPr>
          <w:rFonts w:ascii="TimesNewRomanPSMT" w:hAnsi="TimesNewRomanPSMT"/>
        </w:rPr>
        <w:t>Hott</w:t>
      </w:r>
      <w:proofErr w:type="spellEnd"/>
      <w:r w:rsidRPr="008F63D5">
        <w:rPr>
          <w:rFonts w:ascii="TimesNewRomanPSMT" w:hAnsi="TimesNewRomanPSMT"/>
        </w:rPr>
        <w:t xml:space="preserve">, J. R., Martin, W. N., &amp; Flake, K. (2018). Visualization of Complex Familial and Social Structures. </w:t>
      </w:r>
      <w:r w:rsidRPr="008F63D5">
        <w:rPr>
          <w:rFonts w:ascii="TimesNewRomanPS" w:hAnsi="TimesNewRomanPS"/>
          <w:i w:val="0"/>
          <w:iCs w:val="0"/>
        </w:rPr>
        <w:t>Electronic Imaging</w:t>
      </w:r>
      <w:r w:rsidRPr="008F63D5">
        <w:rPr>
          <w:rFonts w:ascii="TimesNewRomanPSMT" w:hAnsi="TimesNewRomanPSMT"/>
        </w:rPr>
        <w:t xml:space="preserve">, </w:t>
      </w:r>
      <w:r w:rsidRPr="008F63D5">
        <w:rPr>
          <w:rFonts w:ascii="TimesNewRomanPS" w:hAnsi="TimesNewRomanPS"/>
          <w:i w:val="0"/>
          <w:iCs w:val="0"/>
        </w:rPr>
        <w:t>2018</w:t>
      </w:r>
      <w:r w:rsidRPr="008F63D5">
        <w:rPr>
          <w:rFonts w:ascii="TimesNewRomanPSMT" w:hAnsi="TimesNewRomanPSMT"/>
        </w:rPr>
        <w:t xml:space="preserve">(1), 314-1-314–319. </w:t>
      </w:r>
      <w:r w:rsidR="0089172F" w:rsidRPr="008F63D5">
        <w:rPr>
          <w:rFonts w:ascii="TimesNewRomanPSMT" w:hAnsi="TimesNewRomanPSMT"/>
        </w:rPr>
        <w:t>\</w:t>
      </w:r>
    </w:p>
    <w:p w14:paraId="08CAAAC5" w14:textId="29A45517" w:rsidR="0089172F" w:rsidRPr="008F63D5" w:rsidRDefault="0089172F" w:rsidP="00D169E8">
      <w:pPr>
        <w:pStyle w:val="NormalWeb"/>
        <w:rPr>
          <w:rFonts w:ascii="TimesNewRomanPSMT" w:hAnsi="TimesNewRomanPSMT"/>
          <w:i w:val="0"/>
          <w:iCs w:val="0"/>
        </w:rPr>
      </w:pPr>
      <w:r w:rsidRPr="008F63D5">
        <w:rPr>
          <w:rFonts w:ascii="TimesNewRomanPSMT" w:hAnsi="TimesNewRomanPSMT"/>
          <w:i w:val="0"/>
          <w:iCs w:val="0"/>
        </w:rPr>
        <w:t>Based on chord and flow diagrams for family units.</w:t>
      </w:r>
    </w:p>
    <w:p w14:paraId="20611884" w14:textId="79EE81A8" w:rsidR="0089172F" w:rsidRPr="008F63D5" w:rsidRDefault="0089172F" w:rsidP="00D169E8">
      <w:pPr>
        <w:pStyle w:val="NormalWeb"/>
        <w:rPr>
          <w:rFonts w:ascii="TimesNewRomanPSMT" w:hAnsi="TimesNewRomanPSMT"/>
          <w:i w:val="0"/>
          <w:iCs w:val="0"/>
        </w:rPr>
      </w:pPr>
      <w:r w:rsidRPr="008F63D5">
        <w:rPr>
          <w:rFonts w:ascii="TimesNewRomanPSMT" w:hAnsi="TimesNewRomanPSMT"/>
          <w:i w:val="0"/>
          <w:iCs w:val="0"/>
        </w:rPr>
        <w:t>Mormons -&gt; polygamy, concept of “marriage”</w:t>
      </w:r>
    </w:p>
    <w:p w14:paraId="4DF0FFD1" w14:textId="1363BC06" w:rsidR="0089172F" w:rsidRPr="008F63D5" w:rsidRDefault="0089172F" w:rsidP="00D169E8">
      <w:pPr>
        <w:pStyle w:val="NormalWeb"/>
        <w:rPr>
          <w:rFonts w:ascii="TimesNewRomanPSMT" w:hAnsi="TimesNewRomanPSMT"/>
          <w:i w:val="0"/>
          <w:iCs w:val="0"/>
        </w:rPr>
      </w:pPr>
      <w:r w:rsidRPr="008F63D5">
        <w:rPr>
          <w:rFonts w:ascii="TimesNewRomanPSMT" w:hAnsi="TimesNewRomanPSMT"/>
          <w:i w:val="0"/>
          <w:iCs w:val="0"/>
        </w:rPr>
        <w:t>Recognises complexities.</w:t>
      </w:r>
    </w:p>
    <w:p w14:paraId="77A20E26" w14:textId="77777777" w:rsidR="00CA2CE9" w:rsidRPr="008F63D5" w:rsidRDefault="00D129F4" w:rsidP="00CA2CE9">
      <w:pPr>
        <w:rPr>
          <w:rFonts w:ascii="Times New Roman" w:eastAsia="Times New Roman" w:hAnsi="Times New Roman" w:cs="Times New Roman"/>
          <w:i w:val="0"/>
          <w:iCs w:val="0"/>
        </w:rPr>
      </w:pPr>
      <w:r w:rsidRPr="00D129F4">
        <w:rPr>
          <w:rFonts w:ascii="Times New Roman" w:eastAsia="Times New Roman" w:hAnsi="Times New Roman" w:cs="Times New Roman"/>
          <w:i w:val="0"/>
          <w:iCs w:val="0"/>
        </w:rPr>
        <w:t xml:space="preserve">The objects of study in this research are the relationships people form at many different levels: parent/child, spouse/spouse, individual/family </w:t>
      </w:r>
      <w:r w:rsidR="00CA2CE9" w:rsidRPr="008F63D5">
        <w:rPr>
          <w:rFonts w:ascii="Times New Roman" w:eastAsia="Times New Roman" w:hAnsi="Times New Roman" w:cs="Times New Roman"/>
          <w:i w:val="0"/>
          <w:iCs w:val="0"/>
        </w:rPr>
        <w:t>unit, family unit/family unit, individual/group, and group/group.</w:t>
      </w:r>
    </w:p>
    <w:p w14:paraId="4B438544" w14:textId="271EAF8A" w:rsidR="00D129F4" w:rsidRPr="008F63D5" w:rsidRDefault="00572CDF" w:rsidP="00572CDF">
      <w:pPr>
        <w:rPr>
          <w:rFonts w:ascii="Times New Roman" w:eastAsia="Times New Roman" w:hAnsi="Times New Roman" w:cs="Times New Roman"/>
          <w:i w:val="0"/>
          <w:iCs w:val="0"/>
        </w:rPr>
      </w:pPr>
      <w:r w:rsidRPr="008F63D5">
        <w:rPr>
          <w:rFonts w:ascii="Times New Roman" w:eastAsia="Times New Roman" w:hAnsi="Times New Roman" w:cs="Times New Roman"/>
          <w:i w:val="0"/>
          <w:iCs w:val="0"/>
        </w:rPr>
        <w:t>“</w:t>
      </w:r>
      <w:r w:rsidRPr="008F63D5">
        <w:rPr>
          <w:rFonts w:ascii="Times New Roman" w:eastAsia="Times New Roman" w:hAnsi="Times New Roman" w:cs="Times New Roman"/>
          <w:i w:val="0"/>
          <w:iCs w:val="0"/>
        </w:rPr>
        <w:t>We found that current visualization techniques are insufficient to fully express the level of complexity found in our familial structure</w:t>
      </w:r>
      <w:r w:rsidRPr="008F63D5">
        <w:rPr>
          <w:rFonts w:ascii="Times New Roman" w:eastAsia="Times New Roman" w:hAnsi="Times New Roman" w:cs="Times New Roman"/>
          <w:i w:val="0"/>
          <w:iCs w:val="0"/>
        </w:rPr>
        <w:t>s.”</w:t>
      </w:r>
    </w:p>
    <w:p w14:paraId="47560D10" w14:textId="72AF6088" w:rsidR="00572CDF" w:rsidRPr="008F63D5" w:rsidRDefault="00572CDF" w:rsidP="00572CDF">
      <w:pPr>
        <w:rPr>
          <w:rFonts w:ascii="Times New Roman" w:eastAsia="Times New Roman" w:hAnsi="Times New Roman" w:cs="Times New Roman"/>
          <w:i w:val="0"/>
          <w:iCs w:val="0"/>
        </w:rPr>
      </w:pPr>
      <w:r w:rsidRPr="008F63D5">
        <w:rPr>
          <w:rFonts w:ascii="Times New Roman" w:eastAsia="Times New Roman" w:hAnsi="Times New Roman" w:cs="Times New Roman"/>
          <w:i w:val="0"/>
          <w:iCs w:val="0"/>
        </w:rPr>
        <w:t>“</w:t>
      </w:r>
      <w:r w:rsidRPr="008F63D5">
        <w:rPr>
          <w:rFonts w:ascii="Times New Roman" w:eastAsia="Times New Roman" w:hAnsi="Times New Roman" w:cs="Times New Roman"/>
          <w:i w:val="0"/>
          <w:iCs w:val="0"/>
        </w:rPr>
        <w:t>This visualization breaks a few guiding principles for family unit depictions: the depiction should maintain a temporal ordering (temporality), participants should be displayed together as a unit (locality), and the types of spousal and parental relationships should be quickly discernible (distinguishability).</w:t>
      </w:r>
      <w:r w:rsidRPr="008F63D5">
        <w:rPr>
          <w:rFonts w:ascii="Times New Roman" w:eastAsia="Times New Roman" w:hAnsi="Times New Roman" w:cs="Times New Roman"/>
          <w:i w:val="0"/>
          <w:iCs w:val="0"/>
        </w:rPr>
        <w:t>”</w:t>
      </w:r>
    </w:p>
    <w:p w14:paraId="6E27DEFC" w14:textId="0A22BB8E" w:rsidR="00D169E8" w:rsidRPr="008F63D5" w:rsidRDefault="00572CDF" w:rsidP="00572CDF">
      <w:pPr>
        <w:spacing w:after="0" w:line="240" w:lineRule="auto"/>
        <w:rPr>
          <w:rFonts w:ascii="Times New Roman" w:eastAsia="Times New Roman" w:hAnsi="Times New Roman" w:cs="Times New Roman"/>
          <w:i w:val="0"/>
          <w:iCs w:val="0"/>
        </w:rPr>
      </w:pPr>
      <w:proofErr w:type="spellStart"/>
      <w:r w:rsidRPr="00572CDF">
        <w:rPr>
          <w:rFonts w:ascii="Times New Roman" w:eastAsia="Times New Roman" w:hAnsi="Times New Roman" w:cs="Times New Roman"/>
          <w:i w:val="0"/>
          <w:iCs w:val="0"/>
        </w:rPr>
        <w:t>GeneaQuilts</w:t>
      </w:r>
      <w:proofErr w:type="spellEnd"/>
      <w:r w:rsidRPr="00572CDF">
        <w:rPr>
          <w:rFonts w:ascii="Times New Roman" w:eastAsia="Times New Roman" w:hAnsi="Times New Roman" w:cs="Times New Roman"/>
          <w:i w:val="0"/>
          <w:iCs w:val="0"/>
        </w:rPr>
        <w:t xml:space="preserve"> [6], was created by </w:t>
      </w:r>
      <w:proofErr w:type="spellStart"/>
      <w:r w:rsidRPr="00572CDF">
        <w:rPr>
          <w:rFonts w:ascii="Times New Roman" w:eastAsia="Times New Roman" w:hAnsi="Times New Roman" w:cs="Times New Roman"/>
          <w:i w:val="0"/>
          <w:iCs w:val="0"/>
        </w:rPr>
        <w:t>Bezerianos</w:t>
      </w:r>
      <w:proofErr w:type="spellEnd"/>
      <w:r w:rsidRPr="00572CDF">
        <w:rPr>
          <w:rFonts w:ascii="Times New Roman" w:eastAsia="Times New Roman" w:hAnsi="Times New Roman" w:cs="Times New Roman"/>
          <w:i w:val="0"/>
          <w:iCs w:val="0"/>
        </w:rPr>
        <w:t>, et al, to display large-scale genealogies of thousands of individuals</w:t>
      </w:r>
    </w:p>
    <w:p w14:paraId="7181DCCC" w14:textId="77777777" w:rsidR="00572CDF" w:rsidRPr="008F63D5" w:rsidRDefault="00572CDF" w:rsidP="00572CDF">
      <w:pPr>
        <w:spacing w:after="0" w:line="240" w:lineRule="auto"/>
        <w:rPr>
          <w:rFonts w:ascii="Times New Roman" w:eastAsia="Times New Roman" w:hAnsi="Times New Roman" w:cs="Times New Roman"/>
          <w:i w:val="0"/>
          <w:iCs w:val="0"/>
        </w:rPr>
      </w:pPr>
    </w:p>
    <w:p w14:paraId="23FEBA25" w14:textId="4B7C166A" w:rsidR="00572CDF" w:rsidRPr="008F63D5" w:rsidRDefault="00572CDF" w:rsidP="00572CDF">
      <w:pPr>
        <w:spacing w:after="0" w:line="240" w:lineRule="auto"/>
        <w:rPr>
          <w:rFonts w:ascii="Times New Roman" w:eastAsia="Times New Roman" w:hAnsi="Times New Roman" w:cs="Times New Roman"/>
          <w:i w:val="0"/>
          <w:iCs w:val="0"/>
        </w:rPr>
      </w:pPr>
      <w:proofErr w:type="spellStart"/>
      <w:r w:rsidRPr="00572CDF">
        <w:rPr>
          <w:rFonts w:ascii="Times New Roman" w:eastAsia="Times New Roman" w:hAnsi="Times New Roman" w:cs="Times New Roman"/>
          <w:i w:val="0"/>
          <w:iCs w:val="0"/>
        </w:rPr>
        <w:t>TimeNet</w:t>
      </w:r>
      <w:proofErr w:type="spellEnd"/>
      <w:r w:rsidRPr="00572CDF">
        <w:rPr>
          <w:rFonts w:ascii="Times New Roman" w:eastAsia="Times New Roman" w:hAnsi="Times New Roman" w:cs="Times New Roman"/>
          <w:i w:val="0"/>
          <w:iCs w:val="0"/>
        </w:rPr>
        <w:t xml:space="preserve"> visualization for genealogical data to better address and visualize each family unit’s temporal relationships.</w:t>
      </w:r>
    </w:p>
    <w:p w14:paraId="63F8665E" w14:textId="77777777" w:rsidR="00572CDF" w:rsidRPr="00572CDF" w:rsidRDefault="00572CDF" w:rsidP="00572CDF">
      <w:pPr>
        <w:spacing w:after="0" w:line="240" w:lineRule="auto"/>
        <w:rPr>
          <w:rFonts w:ascii="Times New Roman" w:eastAsia="Times New Roman" w:hAnsi="Times New Roman" w:cs="Times New Roman"/>
          <w:i w:val="0"/>
          <w:iCs w:val="0"/>
        </w:rPr>
      </w:pPr>
      <w:r w:rsidRPr="00572CDF">
        <w:rPr>
          <w:rFonts w:ascii="Times New Roman" w:eastAsia="Times New Roman" w:hAnsi="Times New Roman" w:cs="Times New Roman"/>
          <w:i w:val="0"/>
          <w:iCs w:val="0"/>
        </w:rPr>
        <w:t xml:space="preserve">Ball and Cook [2] define a similar time-line-based visualization scheme to address the connection of individuals in a common family unit. Their work depicts time vertically, with individuals as </w:t>
      </w:r>
      <w:proofErr w:type="gramStart"/>
      <w:r w:rsidRPr="00572CDF">
        <w:rPr>
          <w:rFonts w:ascii="Times New Roman" w:eastAsia="Times New Roman" w:hAnsi="Times New Roman" w:cs="Times New Roman"/>
          <w:i w:val="0"/>
          <w:iCs w:val="0"/>
        </w:rPr>
        <w:t>time-lines</w:t>
      </w:r>
      <w:proofErr w:type="gramEnd"/>
      <w:r w:rsidRPr="00572CDF">
        <w:rPr>
          <w:rFonts w:ascii="Times New Roman" w:eastAsia="Times New Roman" w:hAnsi="Times New Roman" w:cs="Times New Roman"/>
          <w:i w:val="0"/>
          <w:iCs w:val="0"/>
        </w:rPr>
        <w:t xml:space="preserve"> from their birth to death;</w:t>
      </w:r>
    </w:p>
    <w:p w14:paraId="11E3ECDE" w14:textId="4D21989F" w:rsidR="00572CDF" w:rsidRPr="008F63D5" w:rsidRDefault="00572CDF" w:rsidP="00D169E8"/>
    <w:p w14:paraId="17C48548" w14:textId="687E9FFB" w:rsidR="00BB0AB4" w:rsidRPr="008F63D5" w:rsidRDefault="00BB0AB4" w:rsidP="00BB0AB4">
      <w:pPr>
        <w:rPr>
          <w:rFonts w:ascii="Times New Roman" w:eastAsia="Times New Roman" w:hAnsi="Times New Roman" w:cs="Times New Roman"/>
          <w:i w:val="0"/>
          <w:iCs w:val="0"/>
        </w:rPr>
      </w:pPr>
      <w:r w:rsidRPr="00BB0AB4">
        <w:rPr>
          <w:rFonts w:ascii="Times New Roman" w:eastAsia="Times New Roman" w:hAnsi="Times New Roman" w:cs="Times New Roman"/>
          <w:i w:val="0"/>
          <w:iCs w:val="0"/>
        </w:rPr>
        <w:t>Ball and Cook [2] define a similar time-line-based visualization scheme to address the connection of individuals in a common family unit. Their work depicts time vertically, with individuals as time-lines from their birth to death;</w:t>
      </w:r>
      <w:r w:rsidRPr="008F63D5">
        <w:t xml:space="preserve"> </w:t>
      </w:r>
      <w:r w:rsidRPr="008F63D5">
        <w:rPr>
          <w:rFonts w:ascii="Times New Roman" w:eastAsia="Times New Roman" w:hAnsi="Times New Roman" w:cs="Times New Roman"/>
          <w:i w:val="0"/>
          <w:iCs w:val="0"/>
        </w:rPr>
        <w:t>Our approach attempts to capture and visualize the temporal aspects of family units, similar to Kim and Ball, while at the same time maintaining family unit cohesiveness and providing a depiction of the larger genealogical flow and its evolution</w:t>
      </w:r>
    </w:p>
    <w:p w14:paraId="5CCC5E10" w14:textId="4F2BD5EF" w:rsidR="0012120E" w:rsidRPr="008F63D5" w:rsidRDefault="0012120E" w:rsidP="00BB0AB4">
      <w:pPr>
        <w:rPr>
          <w:rFonts w:ascii="Times New Roman" w:eastAsia="Times New Roman" w:hAnsi="Times New Roman" w:cs="Times New Roman"/>
          <w:i w:val="0"/>
          <w:iCs w:val="0"/>
          <w:color w:val="FF0000"/>
        </w:rPr>
      </w:pPr>
      <w:r w:rsidRPr="008F63D5">
        <w:rPr>
          <w:rFonts w:ascii="Times New Roman" w:eastAsia="Times New Roman" w:hAnsi="Times New Roman" w:cs="Times New Roman"/>
          <w:i w:val="0"/>
          <w:iCs w:val="0"/>
          <w:color w:val="FF0000"/>
        </w:rPr>
        <w:t>We don’t care about timelines though.</w:t>
      </w:r>
    </w:p>
    <w:p w14:paraId="427D98ED" w14:textId="4A82C4F6" w:rsidR="00B9795B" w:rsidRPr="008F63D5" w:rsidRDefault="00B9795B" w:rsidP="00BB0AB4">
      <w:pPr>
        <w:rPr>
          <w:rFonts w:ascii="Times New Roman" w:eastAsia="Times New Roman" w:hAnsi="Times New Roman" w:cs="Times New Roman"/>
          <w:i w:val="0"/>
          <w:iCs w:val="0"/>
          <w:color w:val="FF0000"/>
        </w:rPr>
      </w:pPr>
      <w:r w:rsidRPr="008F63D5">
        <w:rPr>
          <w:rFonts w:ascii="Times New Roman" w:eastAsia="Times New Roman" w:hAnsi="Times New Roman" w:cs="Times New Roman"/>
          <w:i w:val="0"/>
          <w:iCs w:val="0"/>
          <w:color w:val="FF0000"/>
        </w:rPr>
        <w:t xml:space="preserve">A lot of them distinguish between gender, but in our </w:t>
      </w:r>
      <w:proofErr w:type="gramStart"/>
      <w:r w:rsidRPr="008F63D5">
        <w:rPr>
          <w:rFonts w:ascii="Times New Roman" w:eastAsia="Times New Roman" w:hAnsi="Times New Roman" w:cs="Times New Roman"/>
          <w:i w:val="0"/>
          <w:iCs w:val="0"/>
          <w:color w:val="FF0000"/>
        </w:rPr>
        <w:t>case</w:t>
      </w:r>
      <w:proofErr w:type="gramEnd"/>
      <w:r w:rsidRPr="008F63D5">
        <w:rPr>
          <w:rFonts w:ascii="Times New Roman" w:eastAsia="Times New Roman" w:hAnsi="Times New Roman" w:cs="Times New Roman"/>
          <w:i w:val="0"/>
          <w:iCs w:val="0"/>
          <w:color w:val="FF0000"/>
        </w:rPr>
        <w:t xml:space="preserve"> it is irrelevant / not important.</w:t>
      </w:r>
    </w:p>
    <w:p w14:paraId="15CAE690" w14:textId="151D1796" w:rsidR="00B9795B" w:rsidRPr="008F63D5" w:rsidRDefault="00B9795B" w:rsidP="00BB0AB4">
      <w:pPr>
        <w:rPr>
          <w:rFonts w:ascii="Times New Roman" w:eastAsia="Times New Roman" w:hAnsi="Times New Roman" w:cs="Times New Roman"/>
          <w:i w:val="0"/>
          <w:iCs w:val="0"/>
          <w:color w:val="FF0000"/>
        </w:rPr>
      </w:pPr>
      <w:proofErr w:type="gramStart"/>
      <w:r w:rsidRPr="008F63D5">
        <w:rPr>
          <w:rFonts w:ascii="Times New Roman" w:eastAsia="Times New Roman" w:hAnsi="Times New Roman" w:cs="Times New Roman"/>
          <w:i w:val="0"/>
          <w:iCs w:val="0"/>
          <w:color w:val="FF0000"/>
        </w:rPr>
        <w:t>Also</w:t>
      </w:r>
      <w:proofErr w:type="gramEnd"/>
      <w:r w:rsidRPr="008F63D5">
        <w:rPr>
          <w:rFonts w:ascii="Times New Roman" w:eastAsia="Times New Roman" w:hAnsi="Times New Roman" w:cs="Times New Roman"/>
          <w:i w:val="0"/>
          <w:iCs w:val="0"/>
          <w:color w:val="FF0000"/>
        </w:rPr>
        <w:t xml:space="preserve"> too many colours, difficult to discern. </w:t>
      </w:r>
    </w:p>
    <w:p w14:paraId="181E8F44" w14:textId="3435E4EB" w:rsidR="00B9795B" w:rsidRPr="008F63D5" w:rsidRDefault="00B9795B" w:rsidP="00BB0AB4">
      <w:pPr>
        <w:rPr>
          <w:rFonts w:ascii="Times New Roman" w:eastAsia="Times New Roman" w:hAnsi="Times New Roman" w:cs="Times New Roman"/>
          <w:i w:val="0"/>
          <w:iCs w:val="0"/>
          <w:color w:val="FF0000"/>
        </w:rPr>
      </w:pPr>
      <w:r w:rsidRPr="008F63D5">
        <w:rPr>
          <w:rFonts w:ascii="Times New Roman" w:eastAsia="Times New Roman" w:hAnsi="Times New Roman" w:cs="Times New Roman"/>
          <w:i w:val="0"/>
          <w:iCs w:val="0"/>
          <w:color w:val="FF0000"/>
        </w:rPr>
        <w:t>The genealogical diagram is standard (Figure 4) yet the expanded version is difficult to understand. The chord diagram is highly unintuitive as a genealogical chart. Very esoteric.</w:t>
      </w:r>
    </w:p>
    <w:p w14:paraId="652DB326" w14:textId="253E9D23" w:rsidR="00B9795B" w:rsidRPr="008F63D5" w:rsidRDefault="00B9795B" w:rsidP="00BB0AB4">
      <w:pPr>
        <w:rPr>
          <w:rFonts w:ascii="Times New Roman" w:eastAsia="Times New Roman" w:hAnsi="Times New Roman" w:cs="Times New Roman"/>
          <w:i w:val="0"/>
          <w:iCs w:val="0"/>
          <w:color w:val="FF0000"/>
        </w:rPr>
      </w:pPr>
    </w:p>
    <w:p w14:paraId="6E1F0381" w14:textId="246B1715" w:rsidR="00B9795B" w:rsidRPr="008F63D5" w:rsidRDefault="00B9795B" w:rsidP="00BB0AB4">
      <w:pPr>
        <w:rPr>
          <w:rFonts w:ascii="Times New Roman" w:eastAsia="Times New Roman" w:hAnsi="Times New Roman" w:cs="Times New Roman"/>
          <w:i w:val="0"/>
          <w:iCs w:val="0"/>
          <w:color w:val="FF0000"/>
        </w:rPr>
      </w:pPr>
      <w:proofErr w:type="gramStart"/>
      <w:r w:rsidRPr="008F63D5">
        <w:rPr>
          <w:rFonts w:ascii="Times New Roman" w:eastAsia="Times New Roman" w:hAnsi="Times New Roman" w:cs="Times New Roman"/>
          <w:i w:val="0"/>
          <w:iCs w:val="0"/>
          <w:color w:val="FF0000"/>
        </w:rPr>
        <w:t>Plus</w:t>
      </w:r>
      <w:proofErr w:type="gramEnd"/>
      <w:r w:rsidRPr="008F63D5">
        <w:rPr>
          <w:rFonts w:ascii="Times New Roman" w:eastAsia="Times New Roman" w:hAnsi="Times New Roman" w:cs="Times New Roman"/>
          <w:i w:val="0"/>
          <w:iCs w:val="0"/>
          <w:color w:val="FF0000"/>
        </w:rPr>
        <w:t xml:space="preserve"> would certainly not work for other complexities such as disputed connections, and also multiple types of unusual relationships. Only works for polygamy types. Doesn’t look right without accompanying text.</w:t>
      </w:r>
    </w:p>
    <w:p w14:paraId="4EF2B9D9" w14:textId="0EE7AFB1" w:rsidR="00B9795B" w:rsidRPr="008F63D5" w:rsidRDefault="00B9795B" w:rsidP="00BB0AB4">
      <w:pPr>
        <w:rPr>
          <w:rFonts w:ascii="Times New Roman" w:eastAsia="Times New Roman" w:hAnsi="Times New Roman" w:cs="Times New Roman"/>
          <w:i w:val="0"/>
          <w:iCs w:val="0"/>
          <w:color w:val="FF0000"/>
        </w:rPr>
      </w:pPr>
      <w:proofErr w:type="gramStart"/>
      <w:r w:rsidRPr="008F63D5">
        <w:rPr>
          <w:rFonts w:ascii="Times New Roman" w:eastAsia="Times New Roman" w:hAnsi="Times New Roman" w:cs="Times New Roman"/>
          <w:i w:val="0"/>
          <w:iCs w:val="0"/>
          <w:color w:val="FF0000"/>
        </w:rPr>
        <w:lastRenderedPageBreak/>
        <w:t>Also</w:t>
      </w:r>
      <w:proofErr w:type="gramEnd"/>
      <w:r w:rsidRPr="008F63D5">
        <w:rPr>
          <w:rFonts w:ascii="Times New Roman" w:eastAsia="Times New Roman" w:hAnsi="Times New Roman" w:cs="Times New Roman"/>
          <w:i w:val="0"/>
          <w:iCs w:val="0"/>
          <w:color w:val="FF0000"/>
        </w:rPr>
        <w:t xml:space="preserve"> the unusual parts of the polygamy is only distinguished by colour – </w:t>
      </w:r>
      <w:proofErr w:type="spellStart"/>
      <w:r w:rsidRPr="008F63D5">
        <w:rPr>
          <w:rFonts w:ascii="Times New Roman" w:eastAsia="Times New Roman" w:hAnsi="Times New Roman" w:cs="Times New Roman"/>
          <w:i w:val="0"/>
          <w:iCs w:val="0"/>
          <w:color w:val="FF0000"/>
        </w:rPr>
        <w:t>ununintuitive</w:t>
      </w:r>
      <w:proofErr w:type="spellEnd"/>
      <w:r w:rsidRPr="008F63D5">
        <w:rPr>
          <w:rFonts w:ascii="Times New Roman" w:eastAsia="Times New Roman" w:hAnsi="Times New Roman" w:cs="Times New Roman"/>
          <w:i w:val="0"/>
          <w:iCs w:val="0"/>
          <w:color w:val="FF0000"/>
        </w:rPr>
        <w:t xml:space="preserve">. Something that looks more like a standard genealogy chart would be better. We also don’t care about gender, or whether the relationship was a co-parent or spousal relationship, so this style is </w:t>
      </w:r>
      <w:proofErr w:type="spellStart"/>
      <w:r w:rsidRPr="008F63D5">
        <w:rPr>
          <w:rFonts w:ascii="Times New Roman" w:eastAsia="Times New Roman" w:hAnsi="Times New Roman" w:cs="Times New Roman"/>
          <w:i w:val="0"/>
          <w:iCs w:val="0"/>
          <w:color w:val="FF0000"/>
        </w:rPr>
        <w:t>unnecessariy</w:t>
      </w:r>
      <w:proofErr w:type="spellEnd"/>
      <w:r w:rsidRPr="008F63D5">
        <w:rPr>
          <w:rFonts w:ascii="Times New Roman" w:eastAsia="Times New Roman" w:hAnsi="Times New Roman" w:cs="Times New Roman"/>
          <w:i w:val="0"/>
          <w:iCs w:val="0"/>
          <w:color w:val="FF0000"/>
        </w:rPr>
        <w:t xml:space="preserve"> complicated (Rube Goldberg machine)</w:t>
      </w:r>
    </w:p>
    <w:p w14:paraId="6D2AD3F0" w14:textId="0F3E7B94" w:rsidR="00B9795B" w:rsidRPr="008F63D5" w:rsidRDefault="0012120E" w:rsidP="00BB0AB4">
      <w:pPr>
        <w:rPr>
          <w:rFonts w:ascii="Times New Roman" w:eastAsia="Times New Roman" w:hAnsi="Times New Roman" w:cs="Times New Roman"/>
          <w:i w:val="0"/>
          <w:iCs w:val="0"/>
          <w:color w:val="FF0000"/>
        </w:rPr>
      </w:pPr>
      <w:r w:rsidRPr="008F63D5">
        <w:rPr>
          <w:rFonts w:ascii="Times New Roman" w:eastAsia="Times New Roman" w:hAnsi="Times New Roman" w:cs="Times New Roman"/>
          <w:i w:val="0"/>
          <w:iCs w:val="0"/>
          <w:color w:val="FF0000"/>
        </w:rPr>
        <w:t xml:space="preserve">Despite its emphasis on showing the </w:t>
      </w:r>
      <w:proofErr w:type="spellStart"/>
      <w:r w:rsidRPr="008F63D5">
        <w:rPr>
          <w:rFonts w:ascii="Times New Roman" w:eastAsia="Times New Roman" w:hAnsi="Times New Roman" w:cs="Times New Roman"/>
          <w:i w:val="0"/>
          <w:iCs w:val="0"/>
          <w:color w:val="FF0000"/>
        </w:rPr>
        <w:t>famly</w:t>
      </w:r>
      <w:proofErr w:type="spellEnd"/>
      <w:r w:rsidRPr="008F63D5">
        <w:rPr>
          <w:rFonts w:ascii="Times New Roman" w:eastAsia="Times New Roman" w:hAnsi="Times New Roman" w:cs="Times New Roman"/>
          <w:i w:val="0"/>
          <w:iCs w:val="0"/>
          <w:color w:val="FF0000"/>
        </w:rPr>
        <w:t xml:space="preserve"> units and the density, the whole timeline diagram is extremely unintuitive.</w:t>
      </w:r>
    </w:p>
    <w:p w14:paraId="6B17903D" w14:textId="7F9B410B" w:rsidR="0012120E" w:rsidRPr="008F63D5" w:rsidRDefault="0012120E" w:rsidP="00BB0AB4">
      <w:pPr>
        <w:rPr>
          <w:rFonts w:ascii="Times New Roman" w:eastAsia="Times New Roman" w:hAnsi="Times New Roman" w:cs="Times New Roman"/>
          <w:i w:val="0"/>
          <w:iCs w:val="0"/>
          <w:color w:val="FF0000"/>
        </w:rPr>
      </w:pPr>
      <w:proofErr w:type="gramStart"/>
      <w:r w:rsidRPr="008F63D5">
        <w:rPr>
          <w:rFonts w:ascii="Times New Roman" w:eastAsia="Times New Roman" w:hAnsi="Times New Roman" w:cs="Times New Roman"/>
          <w:i w:val="0"/>
          <w:iCs w:val="0"/>
          <w:color w:val="FF0000"/>
        </w:rPr>
        <w:t>However</w:t>
      </w:r>
      <w:proofErr w:type="gramEnd"/>
      <w:r w:rsidRPr="008F63D5">
        <w:rPr>
          <w:rFonts w:ascii="Times New Roman" w:eastAsia="Times New Roman" w:hAnsi="Times New Roman" w:cs="Times New Roman"/>
          <w:i w:val="0"/>
          <w:iCs w:val="0"/>
          <w:color w:val="FF0000"/>
        </w:rPr>
        <w:t xml:space="preserve"> I like the interactivity elements – clicking on the nodes to show the specific lineage (chord diagram) of that node clicked. For us the edges would make more sense though, and just change to the new node’s page when clicked.</w:t>
      </w:r>
    </w:p>
    <w:p w14:paraId="4E31FC17" w14:textId="5AFCC982" w:rsidR="0012120E" w:rsidRPr="008F63D5" w:rsidRDefault="0012120E" w:rsidP="00BB0AB4">
      <w:pPr>
        <w:rPr>
          <w:rFonts w:ascii="Times New Roman" w:eastAsia="Times New Roman" w:hAnsi="Times New Roman" w:cs="Times New Roman"/>
          <w:i w:val="0"/>
          <w:iCs w:val="0"/>
          <w:color w:val="FF0000"/>
        </w:rPr>
      </w:pPr>
      <w:r w:rsidRPr="008F63D5">
        <w:rPr>
          <w:rFonts w:ascii="Times New Roman" w:eastAsia="Times New Roman" w:hAnsi="Times New Roman" w:cs="Times New Roman"/>
          <w:i w:val="0"/>
          <w:iCs w:val="0"/>
          <w:color w:val="FF0000"/>
        </w:rPr>
        <w:t>Seems like each diagrammatic representation has a different purpose – different cultures value different types of representations:</w:t>
      </w:r>
    </w:p>
    <w:p w14:paraId="1CE8E0CF" w14:textId="16511470" w:rsidR="00BB0AB4" w:rsidRPr="008F63D5" w:rsidRDefault="0012120E" w:rsidP="0012120E">
      <w:pPr>
        <w:spacing w:after="0" w:line="240" w:lineRule="auto"/>
        <w:rPr>
          <w:rFonts w:ascii="Times New Roman" w:eastAsia="Times New Roman" w:hAnsi="Times New Roman" w:cs="Times New Roman"/>
          <w:i w:val="0"/>
          <w:iCs w:val="0"/>
        </w:rPr>
      </w:pPr>
      <w:r w:rsidRPr="008F63D5">
        <w:rPr>
          <w:rFonts w:ascii="Times New Roman" w:eastAsia="Times New Roman" w:hAnsi="Times New Roman" w:cs="Times New Roman"/>
          <w:i w:val="0"/>
          <w:iCs w:val="0"/>
        </w:rPr>
        <w:t>“</w:t>
      </w:r>
      <w:r w:rsidRPr="0012120E">
        <w:rPr>
          <w:rFonts w:ascii="Times New Roman" w:eastAsia="Times New Roman" w:hAnsi="Times New Roman" w:cs="Times New Roman"/>
          <w:i w:val="0"/>
          <w:iCs w:val="0"/>
        </w:rPr>
        <w:t>These lineage flow diagrams are still in their infancy: they can showcase familial interactions, cross-generational anomalies, and multiple concurrent marriages. We are considering further refinements and extensions to express more of the richness within the Nauvoo dataset.</w:t>
      </w:r>
      <w:r w:rsidRPr="008F63D5">
        <w:rPr>
          <w:rFonts w:ascii="Times New Roman" w:eastAsia="Times New Roman" w:hAnsi="Times New Roman" w:cs="Times New Roman"/>
          <w:i w:val="0"/>
          <w:iCs w:val="0"/>
        </w:rPr>
        <w:t>”</w:t>
      </w:r>
    </w:p>
    <w:p w14:paraId="3F89CB41" w14:textId="77777777" w:rsidR="0012120E" w:rsidRPr="008F63D5" w:rsidRDefault="0012120E" w:rsidP="0012120E">
      <w:pPr>
        <w:spacing w:after="0" w:line="240" w:lineRule="auto"/>
        <w:rPr>
          <w:rFonts w:ascii="Times New Roman" w:eastAsia="Times New Roman" w:hAnsi="Times New Roman" w:cs="Times New Roman"/>
          <w:i w:val="0"/>
          <w:iCs w:val="0"/>
        </w:rPr>
      </w:pPr>
    </w:p>
    <w:p w14:paraId="0AA25393" w14:textId="17DC2C24" w:rsidR="00D169E8" w:rsidRPr="008F63D5" w:rsidRDefault="00D169E8" w:rsidP="00D169E8">
      <w:pPr>
        <w:pStyle w:val="Heading1"/>
        <w:rPr>
          <w:sz w:val="20"/>
          <w:szCs w:val="20"/>
        </w:rPr>
      </w:pPr>
      <w:r w:rsidRPr="008F63D5">
        <w:rPr>
          <w:sz w:val="20"/>
          <w:szCs w:val="20"/>
        </w:rPr>
        <w:t>Representations of Divorce/Remarriage</w:t>
      </w:r>
      <w:r w:rsidR="00BA4B57" w:rsidRPr="008F63D5">
        <w:rPr>
          <w:sz w:val="20"/>
          <w:szCs w:val="20"/>
        </w:rPr>
        <w:t xml:space="preserve"> - </w:t>
      </w:r>
      <w:proofErr w:type="spellStart"/>
      <w:r w:rsidR="00BA4B57" w:rsidRPr="008F63D5">
        <w:rPr>
          <w:sz w:val="20"/>
          <w:szCs w:val="20"/>
        </w:rPr>
        <w:t>TimeNets</w:t>
      </w:r>
      <w:proofErr w:type="spellEnd"/>
    </w:p>
    <w:p w14:paraId="106CE2C8" w14:textId="77777777" w:rsidR="00D169E8" w:rsidRPr="008F63D5" w:rsidRDefault="00D169E8" w:rsidP="00D169E8">
      <w:pPr>
        <w:pStyle w:val="NormalWeb"/>
      </w:pPr>
      <w:r w:rsidRPr="008F63D5">
        <w:rPr>
          <w:rFonts w:ascii="TimesNewRomanPSMT" w:hAnsi="TimesNewRomanPSMT"/>
        </w:rPr>
        <w:t xml:space="preserve">Kim, N. W., Card, S. K., &amp; </w:t>
      </w:r>
      <w:proofErr w:type="spellStart"/>
      <w:r w:rsidRPr="008F63D5">
        <w:rPr>
          <w:rFonts w:ascii="TimesNewRomanPSMT" w:hAnsi="TimesNewRomanPSMT"/>
        </w:rPr>
        <w:t>Heer</w:t>
      </w:r>
      <w:proofErr w:type="spellEnd"/>
      <w:r w:rsidRPr="008F63D5">
        <w:rPr>
          <w:rFonts w:ascii="TimesNewRomanPSMT" w:hAnsi="TimesNewRomanPSMT"/>
        </w:rPr>
        <w:t xml:space="preserve">, J. (2010). Tracing Genealogical Data with </w:t>
      </w:r>
      <w:proofErr w:type="spellStart"/>
      <w:r w:rsidRPr="008F63D5">
        <w:rPr>
          <w:rFonts w:ascii="TimesNewRomanPSMT" w:hAnsi="TimesNewRomanPSMT"/>
        </w:rPr>
        <w:t>TimeNets</w:t>
      </w:r>
      <w:proofErr w:type="spellEnd"/>
      <w:r w:rsidRPr="008F63D5">
        <w:rPr>
          <w:rFonts w:ascii="TimesNewRomanPSMT" w:hAnsi="TimesNewRomanPSMT"/>
        </w:rPr>
        <w:t xml:space="preserve">. </w:t>
      </w:r>
      <w:r w:rsidRPr="008F63D5">
        <w:rPr>
          <w:rFonts w:ascii="TimesNewRomanPS" w:hAnsi="TimesNewRomanPS"/>
          <w:i w:val="0"/>
          <w:iCs w:val="0"/>
        </w:rPr>
        <w:t>Proceedings of the International Conference on Advanced Visual Interfaces</w:t>
      </w:r>
      <w:r w:rsidRPr="008F63D5">
        <w:rPr>
          <w:rFonts w:ascii="TimesNewRomanPSMT" w:hAnsi="TimesNewRomanPSMT"/>
        </w:rPr>
        <w:t xml:space="preserve">, 241–248. </w:t>
      </w:r>
      <w:r w:rsidRPr="008F63D5">
        <w:rPr>
          <w:rFonts w:ascii="TimesNewRomanPSMT" w:hAnsi="TimesNewRomanPSMT"/>
          <w:color w:val="0000FF"/>
        </w:rPr>
        <w:t xml:space="preserve">https://doi.org/10.1145/1842993.1843035 </w:t>
      </w:r>
    </w:p>
    <w:p w14:paraId="50822C7E" w14:textId="23BCD59A" w:rsidR="00C82453" w:rsidRPr="008F63D5" w:rsidRDefault="00BA4B57" w:rsidP="00960124">
      <w:pPr>
        <w:rPr>
          <w:rFonts w:ascii="Times New Roman" w:hAnsi="Times New Roman" w:cs="Times New Roman"/>
          <w:i w:val="0"/>
          <w:iCs w:val="0"/>
        </w:rPr>
      </w:pPr>
      <w:proofErr w:type="spellStart"/>
      <w:r w:rsidRPr="008F63D5">
        <w:rPr>
          <w:rFonts w:ascii="Times New Roman" w:hAnsi="Times New Roman" w:cs="Times New Roman"/>
          <w:i w:val="0"/>
          <w:iCs w:val="0"/>
        </w:rPr>
        <w:t>TimeNets</w:t>
      </w:r>
      <w:proofErr w:type="spellEnd"/>
      <w:r w:rsidRPr="008F63D5">
        <w:rPr>
          <w:rFonts w:ascii="Times New Roman" w:hAnsi="Times New Roman" w:cs="Times New Roman"/>
          <w:i w:val="0"/>
          <w:iCs w:val="0"/>
        </w:rPr>
        <w:t xml:space="preserve"> </w:t>
      </w:r>
      <w:r w:rsidR="00C82453" w:rsidRPr="008F63D5">
        <w:rPr>
          <w:rFonts w:ascii="Times New Roman" w:hAnsi="Times New Roman" w:cs="Times New Roman"/>
          <w:i w:val="0"/>
          <w:iCs w:val="0"/>
        </w:rPr>
        <w:t>– new visualisation technique to genealogical data.</w:t>
      </w:r>
    </w:p>
    <w:p w14:paraId="2CE13685" w14:textId="36F9ECCF" w:rsidR="008F63D5" w:rsidRPr="008F63D5" w:rsidRDefault="008F63D5" w:rsidP="00960124">
      <w:pPr>
        <w:rPr>
          <w:rFonts w:ascii="Times New Roman" w:hAnsi="Times New Roman" w:cs="Times New Roman"/>
          <w:i w:val="0"/>
          <w:iCs w:val="0"/>
        </w:rPr>
      </w:pPr>
      <w:r w:rsidRPr="008F63D5">
        <w:rPr>
          <w:rFonts w:ascii="Times New Roman" w:hAnsi="Times New Roman" w:cs="Times New Roman"/>
          <w:i w:val="0"/>
          <w:iCs w:val="0"/>
        </w:rPr>
        <w:t xml:space="preserve">According to </w:t>
      </w:r>
      <w:proofErr w:type="spellStart"/>
      <w:r w:rsidRPr="008F63D5">
        <w:rPr>
          <w:rFonts w:ascii="Times New Roman" w:hAnsi="Times New Roman" w:cs="Times New Roman"/>
          <w:i w:val="0"/>
          <w:iCs w:val="0"/>
        </w:rPr>
        <w:t>TimeNets</w:t>
      </w:r>
      <w:proofErr w:type="spellEnd"/>
      <w:r w:rsidRPr="008F63D5">
        <w:rPr>
          <w:rFonts w:ascii="Times New Roman" w:hAnsi="Times New Roman" w:cs="Times New Roman"/>
          <w:i w:val="0"/>
          <w:iCs w:val="0"/>
        </w:rPr>
        <w:t>, there are two types of genealogical data:</w:t>
      </w:r>
    </w:p>
    <w:p w14:paraId="605B9C91" w14:textId="059B58CB" w:rsidR="008F63D5" w:rsidRPr="008F63D5" w:rsidRDefault="008F63D5" w:rsidP="008F63D5">
      <w:pPr>
        <w:rPr>
          <w:rFonts w:ascii="Times New Roman" w:eastAsia="Times New Roman" w:hAnsi="Times New Roman" w:cs="Times New Roman"/>
          <w:i w:val="0"/>
          <w:iCs w:val="0"/>
        </w:rPr>
      </w:pPr>
      <w:r w:rsidRPr="008F63D5">
        <w:rPr>
          <w:rFonts w:ascii="Times New Roman" w:hAnsi="Times New Roman" w:cs="Times New Roman"/>
          <w:i w:val="0"/>
          <w:iCs w:val="0"/>
        </w:rPr>
        <w:t>“</w:t>
      </w:r>
      <w:r w:rsidRPr="008F63D5">
        <w:rPr>
          <w:rFonts w:ascii="Times New Roman" w:eastAsia="Times New Roman" w:hAnsi="Times New Roman" w:cs="Times New Roman"/>
          <w:i w:val="0"/>
          <w:iCs w:val="0"/>
        </w:rPr>
        <w:t>In a broad sense, there exist two types of genealogical relations. Parent-child relationships (consanguine relations) define a hierarchy in genealogical data. Relationships through marriage (conjugal relations) are non-hierarchical and merge family trees. Together these form a network of relationships— complex but simpler than a general graph. The most common genealogical research is ancestral research—tracing ancestry of self—and descendant research—finding descendants of an ancestral couple. They correspond to constructing a tree of ancestors and a tree of descendants. This observation verifies why ancestor (pedigree) and descendant charts (Figure 2) are canonical charting methods for genealogical data.</w:t>
      </w:r>
      <w:r w:rsidRPr="008F63D5">
        <w:rPr>
          <w:rFonts w:ascii="Times New Roman" w:eastAsia="Times New Roman" w:hAnsi="Times New Roman" w:cs="Times New Roman"/>
          <w:i w:val="0"/>
          <w:iCs w:val="0"/>
        </w:rPr>
        <w:t>”</w:t>
      </w:r>
    </w:p>
    <w:p w14:paraId="2CFEA53B" w14:textId="35926156" w:rsidR="008F63D5" w:rsidRPr="008F63D5" w:rsidRDefault="008F63D5" w:rsidP="00960124">
      <w:pPr>
        <w:rPr>
          <w:rFonts w:ascii="Times New Roman" w:eastAsia="Times New Roman" w:hAnsi="Times New Roman" w:cs="Times New Roman"/>
          <w:i w:val="0"/>
          <w:iCs w:val="0"/>
        </w:rPr>
      </w:pPr>
    </w:p>
    <w:p w14:paraId="5BE26DAD" w14:textId="1F5DE71B" w:rsidR="00C82453" w:rsidRPr="008F63D5" w:rsidRDefault="00C82453" w:rsidP="00960124">
      <w:pPr>
        <w:rPr>
          <w:rFonts w:ascii="Times New Roman" w:hAnsi="Times New Roman" w:cs="Times New Roman"/>
          <w:i w:val="0"/>
          <w:iCs w:val="0"/>
        </w:rPr>
      </w:pPr>
      <w:proofErr w:type="spellStart"/>
      <w:r w:rsidRPr="008F63D5">
        <w:rPr>
          <w:rFonts w:ascii="Times New Roman" w:hAnsi="Times New Roman" w:cs="Times New Roman"/>
          <w:i w:val="0"/>
          <w:iCs w:val="0"/>
        </w:rPr>
        <w:t>TimeNets</w:t>
      </w:r>
      <w:proofErr w:type="spellEnd"/>
      <w:r w:rsidRPr="008F63D5">
        <w:rPr>
          <w:rFonts w:ascii="Times New Roman" w:hAnsi="Times New Roman" w:cs="Times New Roman"/>
          <w:i w:val="0"/>
          <w:iCs w:val="0"/>
        </w:rPr>
        <w:t xml:space="preserve"> prioritizes temporal relationships and family structure over traditional genealogical representations.</w:t>
      </w:r>
    </w:p>
    <w:p w14:paraId="7077CBD9" w14:textId="2DCB98DE" w:rsidR="00C82453" w:rsidRPr="008F63D5" w:rsidRDefault="00C82453" w:rsidP="00960124">
      <w:pPr>
        <w:rPr>
          <w:rFonts w:ascii="Times New Roman" w:hAnsi="Times New Roman" w:cs="Times New Roman"/>
          <w:i w:val="0"/>
          <w:iCs w:val="0"/>
          <w:color w:val="FF0000"/>
        </w:rPr>
      </w:pPr>
      <w:r w:rsidRPr="008F63D5">
        <w:rPr>
          <w:rFonts w:ascii="Times New Roman" w:hAnsi="Times New Roman" w:cs="Times New Roman"/>
          <w:i w:val="0"/>
          <w:iCs w:val="0"/>
          <w:color w:val="FF0000"/>
        </w:rPr>
        <w:t xml:space="preserve">Interesting premise, but given the immortal nature of gods, this approach is not really feasible for our project. </w:t>
      </w:r>
    </w:p>
    <w:p w14:paraId="423CE314" w14:textId="027B7F56" w:rsidR="00BA4B57" w:rsidRPr="008F63D5" w:rsidRDefault="00C82453" w:rsidP="00960124">
      <w:pPr>
        <w:rPr>
          <w:i w:val="0"/>
          <w:iCs w:val="0"/>
        </w:rPr>
      </w:pPr>
      <w:r w:rsidRPr="008F63D5">
        <w:rPr>
          <w:i w:val="0"/>
          <w:iCs w:val="0"/>
        </w:rPr>
        <w:t>The reasoning is:</w:t>
      </w:r>
    </w:p>
    <w:p w14:paraId="56D0C721" w14:textId="33AA108E" w:rsidR="00C82453" w:rsidRDefault="00C82453" w:rsidP="00960124">
      <w:pPr>
        <w:rPr>
          <w:i w:val="0"/>
          <w:iCs w:val="0"/>
        </w:rPr>
      </w:pPr>
      <w:r w:rsidRPr="008F63D5">
        <w:rPr>
          <w:i w:val="0"/>
          <w:iCs w:val="0"/>
        </w:rPr>
        <w:t>“</w:t>
      </w:r>
      <w:r w:rsidRPr="008F63D5">
        <w:rPr>
          <w:rFonts w:ascii="Times New Roman" w:eastAsia="Times New Roman" w:hAnsi="Times New Roman" w:cs="Times New Roman"/>
          <w:i w:val="0"/>
          <w:iCs w:val="0"/>
        </w:rPr>
        <w:t>The most common task confronting genealogists is to correctly identify individuals and their familial and temporal relations. To keep track of their findings, people typically use genealogical diagrams, or “family trees,” such as ancestor (pedigree) charts and descendant charts (Figures 2a-b). By aligning people by generation, the charts prioritize the display of kinship relations, facilitating the identification of marriages, parent-child relations, siblings, and cousins. However, such representations often omit other aspects of genealogical data, particularly time. For instance, genealogists must frequently cope with temporally ambiguous evidence in order to establish kinship [15</w:t>
      </w:r>
      <w:proofErr w:type="gramStart"/>
      <w:r w:rsidRPr="008F63D5">
        <w:rPr>
          <w:rFonts w:ascii="Times New Roman" w:eastAsia="Times New Roman" w:hAnsi="Times New Roman" w:cs="Times New Roman"/>
          <w:i w:val="0"/>
          <w:iCs w:val="0"/>
        </w:rPr>
        <w:t>].</w:t>
      </w:r>
      <w:r w:rsidRPr="008F63D5">
        <w:rPr>
          <w:i w:val="0"/>
          <w:iCs w:val="0"/>
        </w:rPr>
        <w:t>“</w:t>
      </w:r>
      <w:proofErr w:type="gramEnd"/>
    </w:p>
    <w:p w14:paraId="651755AA" w14:textId="58379559" w:rsidR="008F63D5" w:rsidRPr="008F63D5" w:rsidRDefault="008F63D5" w:rsidP="00960124">
      <w:pPr>
        <w:rPr>
          <w:rFonts w:ascii="Times New Roman" w:eastAsia="Times New Roman" w:hAnsi="Times New Roman" w:cs="Times New Roman"/>
          <w:i w:val="0"/>
          <w:iCs w:val="0"/>
        </w:rPr>
      </w:pPr>
      <w:proofErr w:type="gramStart"/>
      <w:r>
        <w:rPr>
          <w:i w:val="0"/>
          <w:iCs w:val="0"/>
        </w:rPr>
        <w:lastRenderedPageBreak/>
        <w:t>However</w:t>
      </w:r>
      <w:proofErr w:type="gramEnd"/>
      <w:r>
        <w:rPr>
          <w:i w:val="0"/>
          <w:iCs w:val="0"/>
        </w:rPr>
        <w:t xml:space="preserve"> I liked their ideas in Figure 8 – laying different connections over each other. Separating different spousal relationships – but in our case not over time but to reduce total overlap.</w:t>
      </w:r>
    </w:p>
    <w:p w14:paraId="3FD6BFD4" w14:textId="28D9E939" w:rsidR="00960124" w:rsidRPr="008F63D5" w:rsidRDefault="00960124" w:rsidP="00960124">
      <w:pPr>
        <w:pStyle w:val="Heading1"/>
        <w:rPr>
          <w:sz w:val="20"/>
          <w:szCs w:val="20"/>
        </w:rPr>
      </w:pPr>
      <w:r w:rsidRPr="008F63D5">
        <w:rPr>
          <w:sz w:val="20"/>
          <w:szCs w:val="20"/>
        </w:rPr>
        <w:t>Efficient Genealogical Graph Layout</w:t>
      </w:r>
    </w:p>
    <w:p w14:paraId="4AD4FEAE" w14:textId="697B380A" w:rsidR="004314C3" w:rsidRPr="008F63D5" w:rsidRDefault="004314C3" w:rsidP="004314C3">
      <w:hyperlink r:id="rId5" w:history="1">
        <w:r w:rsidRPr="008F63D5">
          <w:rPr>
            <w:rStyle w:val="Hyperlink"/>
          </w:rPr>
          <w:t>file:///Users/yaya/Downloads/Marik%20.pdf</w:t>
        </w:r>
      </w:hyperlink>
    </w:p>
    <w:p w14:paraId="63CDA8D6" w14:textId="46CEF0B6" w:rsidR="00960124" w:rsidRPr="008F63D5" w:rsidRDefault="00960124" w:rsidP="00960124">
      <w:pPr>
        <w:shd w:val="clear" w:color="auto" w:fill="FCFCFC"/>
        <w:rPr>
          <w:rFonts w:ascii="Source Sans Pro" w:hAnsi="Source Sans Pro"/>
          <w:color w:val="333333"/>
          <w:spacing w:val="4"/>
        </w:rPr>
      </w:pPr>
      <w:proofErr w:type="spellStart"/>
      <w:r w:rsidRPr="008F63D5">
        <w:rPr>
          <w:rFonts w:ascii="Source Sans Pro" w:hAnsi="Source Sans Pro"/>
          <w:color w:val="333333"/>
          <w:spacing w:val="4"/>
        </w:rPr>
        <w:t>Marik</w:t>
      </w:r>
      <w:proofErr w:type="spellEnd"/>
      <w:r w:rsidRPr="008F63D5">
        <w:rPr>
          <w:rFonts w:ascii="Source Sans Pro" w:hAnsi="Source Sans Pro"/>
          <w:color w:val="333333"/>
          <w:spacing w:val="4"/>
        </w:rPr>
        <w:t xml:space="preserve"> R. (2017) Efficient Genealogical Graph Layout. In: </w:t>
      </w:r>
      <w:proofErr w:type="spellStart"/>
      <w:r w:rsidRPr="008F63D5">
        <w:rPr>
          <w:rFonts w:ascii="Source Sans Pro" w:hAnsi="Source Sans Pro"/>
          <w:color w:val="333333"/>
          <w:spacing w:val="4"/>
        </w:rPr>
        <w:t>Cherifi</w:t>
      </w:r>
      <w:proofErr w:type="spellEnd"/>
      <w:r w:rsidRPr="008F63D5">
        <w:rPr>
          <w:rFonts w:ascii="Source Sans Pro" w:hAnsi="Source Sans Pro"/>
          <w:color w:val="333333"/>
          <w:spacing w:val="4"/>
        </w:rPr>
        <w:t xml:space="preserve"> H., </w:t>
      </w:r>
      <w:proofErr w:type="spellStart"/>
      <w:r w:rsidRPr="008F63D5">
        <w:rPr>
          <w:rFonts w:ascii="Source Sans Pro" w:hAnsi="Source Sans Pro"/>
          <w:color w:val="333333"/>
          <w:spacing w:val="4"/>
        </w:rPr>
        <w:t>Gaito</w:t>
      </w:r>
      <w:proofErr w:type="spellEnd"/>
      <w:r w:rsidRPr="008F63D5">
        <w:rPr>
          <w:rFonts w:ascii="Source Sans Pro" w:hAnsi="Source Sans Pro"/>
          <w:color w:val="333333"/>
          <w:spacing w:val="4"/>
        </w:rPr>
        <w:t xml:space="preserve"> S., </w:t>
      </w:r>
      <w:proofErr w:type="spellStart"/>
      <w:r w:rsidRPr="008F63D5">
        <w:rPr>
          <w:rFonts w:ascii="Source Sans Pro" w:hAnsi="Source Sans Pro"/>
          <w:color w:val="333333"/>
          <w:spacing w:val="4"/>
        </w:rPr>
        <w:t>Quattrociocchi</w:t>
      </w:r>
      <w:proofErr w:type="spellEnd"/>
      <w:r w:rsidRPr="008F63D5">
        <w:rPr>
          <w:rFonts w:ascii="Source Sans Pro" w:hAnsi="Source Sans Pro"/>
          <w:color w:val="333333"/>
          <w:spacing w:val="4"/>
        </w:rPr>
        <w:t xml:space="preserve"> W., Sala A. (eds) Complex Networks &amp; Their Applications V. COMPLEX NETWORKS 2016 2016. Studies in Computational Intelligence, vol 693. Springer, Cham</w:t>
      </w:r>
    </w:p>
    <w:p w14:paraId="0BF553B5" w14:textId="7A600099" w:rsidR="00960124" w:rsidRPr="008F63D5" w:rsidRDefault="00960124" w:rsidP="00960124">
      <w:pPr>
        <w:shd w:val="clear" w:color="auto" w:fill="FCFCFC"/>
        <w:rPr>
          <w:rFonts w:ascii="Source Sans Pro" w:hAnsi="Source Sans Pro"/>
          <w:color w:val="333333"/>
          <w:spacing w:val="4"/>
        </w:rPr>
      </w:pPr>
      <w:bookmarkStart w:id="0" w:name="_GoBack"/>
      <w:r w:rsidRPr="008F63D5">
        <w:rPr>
          <w:rFonts w:ascii="Source Sans Pro" w:hAnsi="Source Sans Pro"/>
          <w:color w:val="333333"/>
          <w:spacing w:val="4"/>
        </w:rPr>
        <w:t>(See Greta’s document)</w:t>
      </w:r>
    </w:p>
    <w:bookmarkEnd w:id="0"/>
    <w:p w14:paraId="34AE1E58" w14:textId="26C15F60" w:rsidR="00960124" w:rsidRPr="008F63D5" w:rsidRDefault="008F63D5" w:rsidP="00960124">
      <w:r w:rsidRPr="008F63D5">
        <w:t xml:space="preserve"> </w:t>
      </w:r>
      <w:r w:rsidR="00960124" w:rsidRPr="008F63D5">
        <w:t>“</w:t>
      </w:r>
    </w:p>
    <w:p w14:paraId="16CEE1F3" w14:textId="77777777" w:rsidR="00960124" w:rsidRPr="008F63D5" w:rsidRDefault="00960124" w:rsidP="00960124"/>
    <w:p w14:paraId="19BEE1CD" w14:textId="77777777" w:rsidR="00960124" w:rsidRPr="008F63D5" w:rsidRDefault="00960124" w:rsidP="00960124">
      <w:hyperlink r:id="rId6" w:history="1">
        <w:r w:rsidRPr="008F63D5">
          <w:rPr>
            <w:rStyle w:val="Hyperlink"/>
            <w:rFonts w:eastAsiaTheme="majorEastAsia"/>
          </w:rPr>
          <w:t>https://link.springer.com/chapter/10.1007/978-3-319-50901-3_45</w:t>
        </w:r>
      </w:hyperlink>
    </w:p>
    <w:p w14:paraId="2732D2CC" w14:textId="77777777" w:rsidR="00960124" w:rsidRPr="008F63D5" w:rsidRDefault="00960124" w:rsidP="00647A9B"/>
    <w:p w14:paraId="45776556" w14:textId="11AD6D04" w:rsidR="00647A9B" w:rsidRPr="008F63D5" w:rsidRDefault="00647A9B" w:rsidP="00647A9B">
      <w:pPr>
        <w:pStyle w:val="Heading1"/>
        <w:rPr>
          <w:sz w:val="20"/>
          <w:szCs w:val="20"/>
        </w:rPr>
      </w:pPr>
      <w:r w:rsidRPr="008F63D5">
        <w:rPr>
          <w:sz w:val="20"/>
          <w:szCs w:val="20"/>
        </w:rPr>
        <w:t>Interactive graph layout – Henry</w:t>
      </w:r>
    </w:p>
    <w:p w14:paraId="453BFD02" w14:textId="1EF527B4" w:rsidR="00647A9B" w:rsidRPr="008F63D5" w:rsidRDefault="00647A9B" w:rsidP="00647A9B">
      <w:r w:rsidRPr="008F63D5">
        <w:t>http://scholar.google.com.au/scholar_url?url=https://dl.acm.org/doi/pdf/10.1145/120782.120788&amp;hl=en&amp;sa=X&amp;scisig=AAGBfm1slYZtFUQg5PXAB1WNPQyp7WCDLQ&amp;nossl=1&amp;oi=scholarr</w:t>
      </w:r>
    </w:p>
    <w:p w14:paraId="726B5913" w14:textId="0A49E9BA" w:rsidR="00647A9B" w:rsidRPr="008F63D5" w:rsidRDefault="00647A9B" w:rsidP="00647A9B"/>
    <w:p w14:paraId="0B2D5CFD" w14:textId="780D4976" w:rsidR="00647A9B" w:rsidRPr="008F63D5" w:rsidRDefault="00647A9B" w:rsidP="00647A9B">
      <w:pPr>
        <w:pStyle w:val="Heading1"/>
        <w:rPr>
          <w:sz w:val="20"/>
          <w:szCs w:val="20"/>
        </w:rPr>
      </w:pPr>
      <w:r w:rsidRPr="008F63D5">
        <w:rPr>
          <w:sz w:val="20"/>
          <w:szCs w:val="20"/>
        </w:rPr>
        <w:t xml:space="preserve">Hierarchical edge bundles: Visualisation of adjacency – </w:t>
      </w:r>
      <w:proofErr w:type="spellStart"/>
      <w:r w:rsidRPr="008F63D5">
        <w:rPr>
          <w:sz w:val="20"/>
          <w:szCs w:val="20"/>
        </w:rPr>
        <w:t>Holten</w:t>
      </w:r>
      <w:proofErr w:type="spellEnd"/>
    </w:p>
    <w:p w14:paraId="01584C62" w14:textId="4B1B0C0F" w:rsidR="00647A9B" w:rsidRPr="008F63D5" w:rsidRDefault="00647A9B" w:rsidP="00647A9B">
      <w:r w:rsidRPr="008F63D5">
        <w:t>http://scholar.google.com.au/scholar_url?url=http://citeseerx.ist.psu.edu/viewdoc/download%3Fdoi%3D10.1.1.220.8113%26rep%3Drep1%26type%3Dpdf&amp;hl=en&amp;sa=X&amp;scisig=AAGBfm2kGCn_dINd_7Sr2WjCb_CWYJZqTg&amp;nossl=1&amp;oi=scholarr</w:t>
      </w:r>
    </w:p>
    <w:p w14:paraId="0922739B" w14:textId="09B9AD12" w:rsidR="00647A9B" w:rsidRPr="008F63D5" w:rsidRDefault="00647A9B" w:rsidP="00647A9B"/>
    <w:p w14:paraId="33314203" w14:textId="578A2909" w:rsidR="00647A9B" w:rsidRPr="008F63D5" w:rsidRDefault="00647A9B" w:rsidP="00647A9B">
      <w:pPr>
        <w:pStyle w:val="Heading1"/>
        <w:rPr>
          <w:sz w:val="20"/>
          <w:szCs w:val="20"/>
        </w:rPr>
      </w:pPr>
      <w:r w:rsidRPr="008F63D5">
        <w:rPr>
          <w:sz w:val="20"/>
          <w:szCs w:val="20"/>
        </w:rPr>
        <w:t>Online hierarchical graph drawing – North</w:t>
      </w:r>
    </w:p>
    <w:p w14:paraId="098A60D8" w14:textId="4354FF29" w:rsidR="00647A9B" w:rsidRPr="008F63D5" w:rsidRDefault="00647A9B" w:rsidP="00647A9B">
      <w:r w:rsidRPr="008F63D5">
        <w:t>http://scholar.google.com.au/scholar_url?url=https://link.springer.com/content/pdf/10.1007/3-540-45848-4_19.pdf&amp;hl=en&amp;sa=X&amp;scisig=AAGBfm0hU_yjwtQ-9WiSeQUOWq5a9qOEXQ&amp;nossl=1&amp;oi=scholarr</w:t>
      </w:r>
    </w:p>
    <w:p w14:paraId="5FB2A303" w14:textId="632491DD" w:rsidR="00647A9B" w:rsidRPr="008F63D5" w:rsidRDefault="00647A9B" w:rsidP="00647A9B"/>
    <w:p w14:paraId="0CFCBB15" w14:textId="6AAC4187" w:rsidR="00647A9B" w:rsidRPr="008F63D5" w:rsidRDefault="00647A9B" w:rsidP="00647A9B">
      <w:pPr>
        <w:pStyle w:val="Heading1"/>
        <w:rPr>
          <w:sz w:val="20"/>
          <w:szCs w:val="20"/>
        </w:rPr>
      </w:pPr>
      <w:r w:rsidRPr="008F63D5">
        <w:rPr>
          <w:sz w:val="20"/>
          <w:szCs w:val="20"/>
        </w:rPr>
        <w:t>An Algorithm for Drawing a Hierarchical Graph – P EADES</w:t>
      </w:r>
    </w:p>
    <w:p w14:paraId="6D5ABACC" w14:textId="2AFD6E44" w:rsidR="00647A9B" w:rsidRPr="008F63D5" w:rsidRDefault="00647A9B" w:rsidP="00647A9B">
      <w:hyperlink r:id="rId7" w:history="1">
        <w:r w:rsidRPr="008F63D5">
          <w:rPr>
            <w:rStyle w:val="Hyperlink"/>
          </w:rPr>
          <w:t>http://www.cse.unsw.edu.au/~lxue/publication/tute.ps</w:t>
        </w:r>
      </w:hyperlink>
    </w:p>
    <w:p w14:paraId="6B071ECE" w14:textId="577BFE85" w:rsidR="00647A9B" w:rsidRPr="008F63D5" w:rsidRDefault="00647A9B" w:rsidP="00647A9B"/>
    <w:p w14:paraId="4AE009A9" w14:textId="572D6A46" w:rsidR="00647A9B" w:rsidRPr="008F63D5" w:rsidRDefault="00647A9B" w:rsidP="00647A9B">
      <w:pPr>
        <w:pStyle w:val="Heading1"/>
        <w:rPr>
          <w:sz w:val="20"/>
          <w:szCs w:val="20"/>
        </w:rPr>
      </w:pPr>
      <w:r w:rsidRPr="008F63D5">
        <w:rPr>
          <w:sz w:val="20"/>
          <w:szCs w:val="20"/>
        </w:rPr>
        <w:lastRenderedPageBreak/>
        <w:t>A layout algorithm for hierarchical graphs with constraints – M Slade</w:t>
      </w:r>
    </w:p>
    <w:p w14:paraId="7433D82F" w14:textId="561EFF0A" w:rsidR="00647A9B" w:rsidRPr="008F63D5" w:rsidRDefault="00647A9B" w:rsidP="00647A9B">
      <w:hyperlink r:id="rId8" w:history="1">
        <w:r w:rsidRPr="008F63D5">
          <w:rPr>
            <w:rStyle w:val="Hyperlink"/>
          </w:rPr>
          <w:t>https://scholarworks.rit.edu/cgi/viewcontent.cgi?article=1638&amp;context=theses</w:t>
        </w:r>
      </w:hyperlink>
    </w:p>
    <w:p w14:paraId="31EB4217" w14:textId="7E2B1904" w:rsidR="00647A9B" w:rsidRPr="008F63D5" w:rsidRDefault="00647A9B" w:rsidP="00647A9B"/>
    <w:p w14:paraId="7092D199" w14:textId="10D190B1" w:rsidR="00647A9B" w:rsidRPr="008F63D5" w:rsidRDefault="00647A9B" w:rsidP="00647A9B">
      <w:pPr>
        <w:pStyle w:val="Heading1"/>
        <w:rPr>
          <w:sz w:val="20"/>
          <w:szCs w:val="20"/>
        </w:rPr>
      </w:pPr>
      <w:r w:rsidRPr="008F63D5">
        <w:rPr>
          <w:sz w:val="20"/>
          <w:szCs w:val="20"/>
        </w:rPr>
        <w:t>Graph Hierarchical Layout Algorithm – ASAP Scheduling Algorithm – Lecture</w:t>
      </w:r>
    </w:p>
    <w:p w14:paraId="380E7364" w14:textId="07B48BF3" w:rsidR="00647A9B" w:rsidRPr="008F63D5" w:rsidRDefault="00647A9B" w:rsidP="00647A9B">
      <w:pPr>
        <w:rPr>
          <w:i w:val="0"/>
          <w:iCs w:val="0"/>
        </w:rPr>
      </w:pPr>
      <w:hyperlink r:id="rId9" w:history="1">
        <w:r w:rsidRPr="008F63D5">
          <w:rPr>
            <w:rStyle w:val="Hyperlink"/>
          </w:rPr>
          <w:t>https://stackoverflow.com/questions/13861130/graph-hierarchical-layout-algorithm</w:t>
        </w:r>
      </w:hyperlink>
    </w:p>
    <w:p w14:paraId="7DB4422C" w14:textId="34699855" w:rsidR="00647A9B" w:rsidRPr="008F63D5" w:rsidRDefault="00647A9B" w:rsidP="00647A9B"/>
    <w:p w14:paraId="5205D16A" w14:textId="457EEF57" w:rsidR="00647A9B" w:rsidRPr="008F63D5" w:rsidRDefault="00647A9B" w:rsidP="00647A9B">
      <w:pPr>
        <w:pStyle w:val="Heading1"/>
        <w:rPr>
          <w:sz w:val="20"/>
          <w:szCs w:val="20"/>
        </w:rPr>
      </w:pPr>
      <w:r w:rsidRPr="008F63D5">
        <w:rPr>
          <w:sz w:val="20"/>
          <w:szCs w:val="20"/>
        </w:rPr>
        <w:t xml:space="preserve">On-Line Hierarchical Graph Drawing – </w:t>
      </w:r>
      <w:proofErr w:type="spellStart"/>
      <w:r w:rsidRPr="008F63D5">
        <w:rPr>
          <w:sz w:val="20"/>
          <w:szCs w:val="20"/>
        </w:rPr>
        <w:t>Graphviz</w:t>
      </w:r>
      <w:proofErr w:type="spellEnd"/>
      <w:r w:rsidRPr="008F63D5">
        <w:rPr>
          <w:sz w:val="20"/>
          <w:szCs w:val="20"/>
        </w:rPr>
        <w:t xml:space="preserve"> – SC North</w:t>
      </w:r>
    </w:p>
    <w:p w14:paraId="31B0C8E1" w14:textId="63129B41" w:rsidR="00647A9B" w:rsidRPr="008F63D5" w:rsidRDefault="00647A9B" w:rsidP="00647A9B">
      <w:pPr>
        <w:rPr>
          <w:i w:val="0"/>
          <w:iCs w:val="0"/>
        </w:rPr>
      </w:pPr>
      <w:r w:rsidRPr="008F63D5">
        <w:t>https://graphviz.gitlab.io/_pages/Documentation/NW01.pdf</w:t>
      </w:r>
    </w:p>
    <w:p w14:paraId="0BB74A63" w14:textId="5BDAEA33" w:rsidR="00647A9B" w:rsidRPr="008F63D5" w:rsidRDefault="00647A9B" w:rsidP="00647A9B"/>
    <w:p w14:paraId="2C020615" w14:textId="27C5066A" w:rsidR="00647A9B" w:rsidRPr="008F63D5" w:rsidRDefault="00647A9B" w:rsidP="00647A9B">
      <w:pPr>
        <w:pStyle w:val="Heading1"/>
        <w:rPr>
          <w:sz w:val="20"/>
          <w:szCs w:val="20"/>
        </w:rPr>
      </w:pPr>
      <w:r w:rsidRPr="008F63D5">
        <w:rPr>
          <w:sz w:val="20"/>
          <w:szCs w:val="20"/>
        </w:rPr>
        <w:t xml:space="preserve">Hierarchical Drawing Algorithms – Brown CS – </w:t>
      </w:r>
      <w:proofErr w:type="spellStart"/>
      <w:r w:rsidRPr="008F63D5">
        <w:rPr>
          <w:sz w:val="20"/>
          <w:szCs w:val="20"/>
        </w:rPr>
        <w:t>rtamassi</w:t>
      </w:r>
      <w:proofErr w:type="spellEnd"/>
    </w:p>
    <w:p w14:paraId="788E74DB" w14:textId="1A62579A" w:rsidR="00647A9B" w:rsidRPr="008F63D5" w:rsidRDefault="00647A9B" w:rsidP="00647A9B">
      <w:pPr>
        <w:rPr>
          <w:i w:val="0"/>
          <w:iCs w:val="0"/>
        </w:rPr>
      </w:pPr>
      <w:hyperlink r:id="rId10" w:history="1">
        <w:r w:rsidRPr="008F63D5">
          <w:rPr>
            <w:rStyle w:val="Hyperlink"/>
          </w:rPr>
          <w:t>http://cs.brown.edu/people/rtamassi/gdhandbook/chapters/hierarchical.pdf</w:t>
        </w:r>
      </w:hyperlink>
    </w:p>
    <w:p w14:paraId="203DB78A" w14:textId="49C76F9C" w:rsidR="00647A9B" w:rsidRPr="008F63D5" w:rsidRDefault="00647A9B" w:rsidP="00647A9B">
      <w:pPr>
        <w:rPr>
          <w:i w:val="0"/>
          <w:iCs w:val="0"/>
        </w:rPr>
      </w:pPr>
    </w:p>
    <w:p w14:paraId="03118426" w14:textId="7D2641D7" w:rsidR="00647A9B" w:rsidRPr="008F63D5" w:rsidRDefault="00647A9B" w:rsidP="00647A9B">
      <w:pPr>
        <w:pStyle w:val="Heading1"/>
        <w:rPr>
          <w:sz w:val="20"/>
          <w:szCs w:val="20"/>
        </w:rPr>
      </w:pPr>
      <w:r w:rsidRPr="008F63D5">
        <w:rPr>
          <w:sz w:val="20"/>
          <w:szCs w:val="20"/>
        </w:rPr>
        <w:t>Graph Layout Algorithms</w:t>
      </w:r>
    </w:p>
    <w:p w14:paraId="3FB8D54F" w14:textId="29A8482A" w:rsidR="00647A9B" w:rsidRPr="008F63D5" w:rsidRDefault="00647A9B" w:rsidP="00647A9B">
      <w:pPr>
        <w:rPr>
          <w:i w:val="0"/>
          <w:iCs w:val="0"/>
        </w:rPr>
      </w:pPr>
      <w:hyperlink r:id="rId11" w:history="1">
        <w:r w:rsidRPr="008F63D5">
          <w:rPr>
            <w:rStyle w:val="Hyperlink"/>
          </w:rPr>
          <w:t>http://www.bii.a-star.edu.sg/achievements/applications/cellware/tutorial/page7-4.html</w:t>
        </w:r>
      </w:hyperlink>
    </w:p>
    <w:p w14:paraId="1938D68E" w14:textId="37E541B5" w:rsidR="00647A9B" w:rsidRPr="008F63D5" w:rsidRDefault="00647A9B" w:rsidP="00647A9B">
      <w:pPr>
        <w:rPr>
          <w:i w:val="0"/>
          <w:iCs w:val="0"/>
        </w:rPr>
      </w:pPr>
    </w:p>
    <w:p w14:paraId="71169D69" w14:textId="332CED67" w:rsidR="00647A9B" w:rsidRPr="008F63D5" w:rsidRDefault="00647A9B" w:rsidP="00647A9B">
      <w:pPr>
        <w:pStyle w:val="Heading1"/>
        <w:rPr>
          <w:sz w:val="20"/>
          <w:szCs w:val="20"/>
        </w:rPr>
      </w:pPr>
      <w:r w:rsidRPr="008F63D5">
        <w:rPr>
          <w:sz w:val="20"/>
          <w:szCs w:val="20"/>
        </w:rPr>
        <w:t>A Hierarchical Layout Algorithm for Drawing Directed Graphs – J Reynolds</w:t>
      </w:r>
    </w:p>
    <w:p w14:paraId="71B1F68F" w14:textId="03705BCD" w:rsidR="00647A9B" w:rsidRPr="008F63D5" w:rsidRDefault="00647A9B" w:rsidP="00647A9B">
      <w:pPr>
        <w:rPr>
          <w:i w:val="0"/>
          <w:iCs w:val="0"/>
        </w:rPr>
      </w:pPr>
      <w:hyperlink r:id="rId12" w:history="1">
        <w:r w:rsidRPr="008F63D5">
          <w:rPr>
            <w:rStyle w:val="Hyperlink"/>
          </w:rPr>
          <w:t>https://www.collectionscanada.gc.ca/obj/s4/f2/dsk2/ftp04/mq20694.pdf</w:t>
        </w:r>
      </w:hyperlink>
    </w:p>
    <w:p w14:paraId="087E6872" w14:textId="74799963" w:rsidR="00960124" w:rsidRPr="008F63D5" w:rsidRDefault="00960124" w:rsidP="00647A9B">
      <w:pPr>
        <w:rPr>
          <w:i w:val="0"/>
          <w:iCs w:val="0"/>
        </w:rPr>
      </w:pPr>
    </w:p>
    <w:p w14:paraId="77FE5FD5" w14:textId="7D5C59CC" w:rsidR="00960124" w:rsidRPr="008F63D5" w:rsidRDefault="00960124" w:rsidP="00960124">
      <w:pPr>
        <w:pStyle w:val="Heading1"/>
        <w:rPr>
          <w:sz w:val="20"/>
          <w:szCs w:val="20"/>
        </w:rPr>
      </w:pPr>
      <w:r w:rsidRPr="008F63D5">
        <w:rPr>
          <w:sz w:val="20"/>
          <w:szCs w:val="20"/>
        </w:rPr>
        <w:t xml:space="preserve">Layout of hierarchical flow charts – T </w:t>
      </w:r>
      <w:proofErr w:type="spellStart"/>
      <w:r w:rsidRPr="008F63D5">
        <w:rPr>
          <w:sz w:val="20"/>
          <w:szCs w:val="20"/>
        </w:rPr>
        <w:t>Tusla</w:t>
      </w:r>
      <w:proofErr w:type="spellEnd"/>
    </w:p>
    <w:p w14:paraId="5AEDE9A2" w14:textId="5CD78766" w:rsidR="00960124" w:rsidRPr="008F63D5" w:rsidRDefault="00960124" w:rsidP="00960124">
      <w:pPr>
        <w:rPr>
          <w:i w:val="0"/>
          <w:iCs w:val="0"/>
        </w:rPr>
      </w:pPr>
      <w:hyperlink r:id="rId13" w:history="1">
        <w:r w:rsidRPr="008F63D5">
          <w:rPr>
            <w:rStyle w:val="Hyperlink"/>
          </w:rPr>
          <w:t>https://dspace.cvut.cz/bitstream/handle/10467/70124/F3-DP-2017-Tusla-Tomas-Layout_of_hierarchical_flow_charts.pdf?sequence=1&amp;isAllowed=y</w:t>
        </w:r>
      </w:hyperlink>
    </w:p>
    <w:p w14:paraId="132E325F" w14:textId="53723F34" w:rsidR="00960124" w:rsidRPr="008F63D5" w:rsidRDefault="00960124" w:rsidP="00960124">
      <w:pPr>
        <w:rPr>
          <w:i w:val="0"/>
          <w:iCs w:val="0"/>
        </w:rPr>
      </w:pPr>
    </w:p>
    <w:p w14:paraId="60EF7DFD" w14:textId="6A9D9224" w:rsidR="00960124" w:rsidRPr="008F63D5" w:rsidRDefault="00960124" w:rsidP="00960124">
      <w:pPr>
        <w:pStyle w:val="Heading1"/>
        <w:rPr>
          <w:sz w:val="20"/>
          <w:szCs w:val="20"/>
        </w:rPr>
      </w:pPr>
      <w:r w:rsidRPr="008F63D5">
        <w:rPr>
          <w:sz w:val="20"/>
          <w:szCs w:val="20"/>
        </w:rPr>
        <w:t>A fast heuristic for hierarchical Manhattan layout – G Sander</w:t>
      </w:r>
    </w:p>
    <w:p w14:paraId="39FC6FBB" w14:textId="6923F679" w:rsidR="00960124" w:rsidRPr="008F63D5" w:rsidRDefault="00960124" w:rsidP="00960124">
      <w:pPr>
        <w:rPr>
          <w:i w:val="0"/>
          <w:iCs w:val="0"/>
        </w:rPr>
      </w:pPr>
      <w:hyperlink r:id="rId14" w:history="1">
        <w:r w:rsidRPr="008F63D5">
          <w:rPr>
            <w:rStyle w:val="Hyperlink"/>
          </w:rPr>
          <w:t>https://link.springer.com/content/pdf/10.1007/BFb0021828.pdf</w:t>
        </w:r>
      </w:hyperlink>
    </w:p>
    <w:p w14:paraId="2A7E6411" w14:textId="23B35EBE" w:rsidR="00960124" w:rsidRPr="008F63D5" w:rsidRDefault="00960124" w:rsidP="00960124">
      <w:pPr>
        <w:rPr>
          <w:i w:val="0"/>
          <w:iCs w:val="0"/>
        </w:rPr>
      </w:pPr>
    </w:p>
    <w:p w14:paraId="3346703F" w14:textId="1C7A5001" w:rsidR="00960124" w:rsidRPr="008F63D5" w:rsidRDefault="00960124" w:rsidP="00960124">
      <w:pPr>
        <w:pStyle w:val="Heading1"/>
        <w:rPr>
          <w:sz w:val="20"/>
          <w:szCs w:val="20"/>
        </w:rPr>
      </w:pPr>
      <w:r w:rsidRPr="008F63D5">
        <w:rPr>
          <w:sz w:val="20"/>
          <w:szCs w:val="20"/>
        </w:rPr>
        <w:lastRenderedPageBreak/>
        <w:t xml:space="preserve">Steps of a hierarchical layout algorithm – </w:t>
      </w:r>
      <w:proofErr w:type="spellStart"/>
      <w:r w:rsidRPr="008F63D5">
        <w:rPr>
          <w:sz w:val="20"/>
          <w:szCs w:val="20"/>
        </w:rPr>
        <w:t>Hanspeter</w:t>
      </w:r>
      <w:proofErr w:type="spellEnd"/>
      <w:r w:rsidRPr="008F63D5">
        <w:rPr>
          <w:sz w:val="20"/>
          <w:szCs w:val="20"/>
        </w:rPr>
        <w:t xml:space="preserve"> </w:t>
      </w:r>
      <w:proofErr w:type="spellStart"/>
      <w:r w:rsidRPr="008F63D5">
        <w:rPr>
          <w:sz w:val="20"/>
          <w:szCs w:val="20"/>
        </w:rPr>
        <w:t>Mossenbock</w:t>
      </w:r>
      <w:proofErr w:type="spellEnd"/>
    </w:p>
    <w:p w14:paraId="36017671" w14:textId="77777777" w:rsidR="00960124" w:rsidRPr="008F63D5" w:rsidRDefault="00960124" w:rsidP="00960124">
      <w:pPr>
        <w:rPr>
          <w:i w:val="0"/>
          <w:iCs w:val="0"/>
        </w:rPr>
      </w:pPr>
      <w:hyperlink r:id="rId15" w:history="1">
        <w:r w:rsidRPr="008F63D5">
          <w:rPr>
            <w:rStyle w:val="Hyperlink"/>
            <w:i w:val="0"/>
            <w:iCs w:val="0"/>
          </w:rPr>
          <w:t>https://www.researchgate.net/figure/Steps-of-a-hierarchical-layout-algorithm_fig18_221302634</w:t>
        </w:r>
      </w:hyperlink>
    </w:p>
    <w:p w14:paraId="398B6726" w14:textId="6FB88D41" w:rsidR="00960124" w:rsidRPr="008F63D5" w:rsidRDefault="00960124" w:rsidP="00960124"/>
    <w:p w14:paraId="160FF77E" w14:textId="35461F0A" w:rsidR="00960124" w:rsidRPr="008F63D5" w:rsidRDefault="00960124" w:rsidP="00960124"/>
    <w:p w14:paraId="603EE783" w14:textId="16053A75" w:rsidR="001E213A" w:rsidRPr="008F63D5" w:rsidRDefault="001E213A" w:rsidP="001E213A">
      <w:pPr>
        <w:pStyle w:val="Heading1"/>
        <w:rPr>
          <w:sz w:val="20"/>
          <w:szCs w:val="20"/>
        </w:rPr>
      </w:pPr>
      <w:r w:rsidRPr="008F63D5">
        <w:rPr>
          <w:sz w:val="20"/>
          <w:szCs w:val="20"/>
        </w:rPr>
        <w:t>A Survey of Multiple Tree Visualisation (Ben</w:t>
      </w:r>
      <w:r w:rsidR="0073353C" w:rsidRPr="008F63D5">
        <w:rPr>
          <w:sz w:val="20"/>
          <w:szCs w:val="20"/>
        </w:rPr>
        <w:t>’s recommendation in the abstract)</w:t>
      </w:r>
    </w:p>
    <w:p w14:paraId="43EB4F18" w14:textId="4EE460A9" w:rsidR="001E213A" w:rsidRPr="008F63D5" w:rsidRDefault="001E213A" w:rsidP="001E213A">
      <w:pPr>
        <w:pStyle w:val="NormalWeb"/>
      </w:pPr>
      <w:r w:rsidRPr="008F63D5">
        <w:rPr>
          <w:rFonts w:ascii="TimesNewRomanPSMT" w:hAnsi="TimesNewRomanPSMT"/>
        </w:rPr>
        <w:t xml:space="preserve">Graham, M., &amp; Kennedy, J. (2010). A Survey of Multiple Tree Visualisation. </w:t>
      </w:r>
      <w:r w:rsidRPr="008F63D5">
        <w:rPr>
          <w:rFonts w:ascii="TimesNewRomanPS" w:hAnsi="TimesNewRomanPS"/>
          <w:i w:val="0"/>
          <w:iCs w:val="0"/>
        </w:rPr>
        <w:t>Information Visualization</w:t>
      </w:r>
      <w:r w:rsidRPr="008F63D5">
        <w:rPr>
          <w:rFonts w:ascii="TimesNewRomanPSMT" w:hAnsi="TimesNewRomanPSMT"/>
        </w:rPr>
        <w:t xml:space="preserve">, </w:t>
      </w:r>
      <w:r w:rsidRPr="008F63D5">
        <w:rPr>
          <w:rFonts w:ascii="TimesNewRomanPS" w:hAnsi="TimesNewRomanPS"/>
          <w:i w:val="0"/>
          <w:iCs w:val="0"/>
        </w:rPr>
        <w:t>9</w:t>
      </w:r>
      <w:r w:rsidRPr="008F63D5">
        <w:rPr>
          <w:rFonts w:ascii="TimesNewRomanPSMT" w:hAnsi="TimesNewRomanPSMT"/>
        </w:rPr>
        <w:t xml:space="preserve">(4), 235–252. </w:t>
      </w:r>
      <w:r w:rsidRPr="008F63D5">
        <w:rPr>
          <w:rFonts w:ascii="TimesNewRomanPSMT" w:hAnsi="TimesNewRomanPSMT"/>
          <w:color w:val="0000FF"/>
        </w:rPr>
        <w:t>https://doi.org/10.1057/ivs.2009.29</w:t>
      </w:r>
    </w:p>
    <w:p w14:paraId="0CFE5CFE" w14:textId="77777777" w:rsidR="00960124" w:rsidRPr="008F63D5" w:rsidRDefault="00960124" w:rsidP="00960124"/>
    <w:p w14:paraId="4F88BB62" w14:textId="7AC491CA" w:rsidR="00647A9B" w:rsidRPr="008F63D5" w:rsidRDefault="00647A9B" w:rsidP="00647A9B">
      <w:pPr>
        <w:rPr>
          <w:i w:val="0"/>
          <w:iCs w:val="0"/>
        </w:rPr>
      </w:pPr>
    </w:p>
    <w:p w14:paraId="6219DAC2" w14:textId="77777777" w:rsidR="00647A9B" w:rsidRPr="008F63D5" w:rsidRDefault="00647A9B" w:rsidP="00647A9B"/>
    <w:sectPr w:rsidR="00647A9B" w:rsidRPr="008F63D5" w:rsidSect="00EB176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E5FF0"/>
    <w:multiLevelType w:val="hybridMultilevel"/>
    <w:tmpl w:val="9FBEABD0"/>
    <w:lvl w:ilvl="0" w:tplc="A9386442">
      <w:start w:val="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4E3491"/>
    <w:multiLevelType w:val="hybridMultilevel"/>
    <w:tmpl w:val="0EAC4928"/>
    <w:lvl w:ilvl="0" w:tplc="C614877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77"/>
    <w:rsid w:val="0012120E"/>
    <w:rsid w:val="0015252C"/>
    <w:rsid w:val="001D4A14"/>
    <w:rsid w:val="001E213A"/>
    <w:rsid w:val="004314C3"/>
    <w:rsid w:val="00572CDF"/>
    <w:rsid w:val="00647A9B"/>
    <w:rsid w:val="007067B8"/>
    <w:rsid w:val="0073353C"/>
    <w:rsid w:val="00820CFD"/>
    <w:rsid w:val="0089172F"/>
    <w:rsid w:val="008B1CA6"/>
    <w:rsid w:val="008F63D5"/>
    <w:rsid w:val="00960124"/>
    <w:rsid w:val="00B14CE1"/>
    <w:rsid w:val="00B9795B"/>
    <w:rsid w:val="00BA4B57"/>
    <w:rsid w:val="00BB0AB4"/>
    <w:rsid w:val="00BC4877"/>
    <w:rsid w:val="00C82453"/>
    <w:rsid w:val="00CA2CE9"/>
    <w:rsid w:val="00D129F4"/>
    <w:rsid w:val="00D169E8"/>
    <w:rsid w:val="00EB176B"/>
    <w:rsid w:val="00F62B7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C4403"/>
  <w15:chartTrackingRefBased/>
  <w15:docId w15:val="{C549243C-2620-644E-8DD2-47BBC5468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CA6"/>
    <w:rPr>
      <w:i/>
      <w:iCs/>
      <w:sz w:val="20"/>
      <w:szCs w:val="20"/>
    </w:rPr>
  </w:style>
  <w:style w:type="paragraph" w:styleId="Heading1">
    <w:name w:val="heading 1"/>
    <w:basedOn w:val="Normal"/>
    <w:next w:val="Normal"/>
    <w:link w:val="Heading1Char"/>
    <w:uiPriority w:val="9"/>
    <w:qFormat/>
    <w:rsid w:val="008B1CA6"/>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semiHidden/>
    <w:unhideWhenUsed/>
    <w:qFormat/>
    <w:rsid w:val="008B1CA6"/>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semiHidden/>
    <w:unhideWhenUsed/>
    <w:qFormat/>
    <w:rsid w:val="008B1CA6"/>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8B1CA6"/>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8B1CA6"/>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8B1CA6"/>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8B1CA6"/>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8B1CA6"/>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8B1CA6"/>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1CA6"/>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8B1CA6"/>
    <w:rPr>
      <w:rFonts w:asciiTheme="majorHAnsi" w:eastAsiaTheme="majorEastAsia" w:hAnsiTheme="majorHAnsi" w:cstheme="majorBidi"/>
      <w:i/>
      <w:iCs/>
      <w:color w:val="FFFFFF" w:themeColor="background1"/>
      <w:spacing w:val="10"/>
      <w:sz w:val="48"/>
      <w:szCs w:val="48"/>
      <w:shd w:val="clear" w:color="auto" w:fill="ED7D31" w:themeFill="accent2"/>
    </w:rPr>
  </w:style>
  <w:style w:type="character" w:customStyle="1" w:styleId="Heading1Char">
    <w:name w:val="Heading 1 Char"/>
    <w:basedOn w:val="DefaultParagraphFont"/>
    <w:link w:val="Heading1"/>
    <w:uiPriority w:val="9"/>
    <w:rsid w:val="008B1CA6"/>
    <w:rPr>
      <w:rFonts w:asciiTheme="majorHAnsi" w:eastAsiaTheme="majorEastAsia" w:hAnsiTheme="majorHAnsi" w:cstheme="majorBidi"/>
      <w:b/>
      <w:bCs/>
      <w:i/>
      <w:iCs/>
      <w:color w:val="823B0B" w:themeColor="accent2" w:themeShade="7F"/>
      <w:shd w:val="clear" w:color="auto" w:fill="FBE4D5" w:themeFill="accent2" w:themeFillTint="33"/>
    </w:rPr>
  </w:style>
  <w:style w:type="character" w:styleId="Hyperlink">
    <w:name w:val="Hyperlink"/>
    <w:basedOn w:val="DefaultParagraphFont"/>
    <w:uiPriority w:val="99"/>
    <w:unhideWhenUsed/>
    <w:rsid w:val="00647A9B"/>
    <w:rPr>
      <w:color w:val="0563C1" w:themeColor="hyperlink"/>
      <w:u w:val="single"/>
    </w:rPr>
  </w:style>
  <w:style w:type="character" w:styleId="UnresolvedMention">
    <w:name w:val="Unresolved Mention"/>
    <w:basedOn w:val="DefaultParagraphFont"/>
    <w:uiPriority w:val="99"/>
    <w:semiHidden/>
    <w:unhideWhenUsed/>
    <w:rsid w:val="00647A9B"/>
    <w:rPr>
      <w:color w:val="605E5C"/>
      <w:shd w:val="clear" w:color="auto" w:fill="E1DFDD"/>
    </w:rPr>
  </w:style>
  <w:style w:type="character" w:customStyle="1" w:styleId="Heading3Char">
    <w:name w:val="Heading 3 Char"/>
    <w:basedOn w:val="DefaultParagraphFont"/>
    <w:link w:val="Heading3"/>
    <w:uiPriority w:val="9"/>
    <w:semiHidden/>
    <w:rsid w:val="008B1CA6"/>
    <w:rPr>
      <w:rFonts w:asciiTheme="majorHAnsi" w:eastAsiaTheme="majorEastAsia" w:hAnsiTheme="majorHAnsi" w:cstheme="majorBidi"/>
      <w:b/>
      <w:bCs/>
      <w:i/>
      <w:iCs/>
      <w:color w:val="C45911" w:themeColor="accent2" w:themeShade="BF"/>
    </w:rPr>
  </w:style>
  <w:style w:type="paragraph" w:styleId="ListParagraph">
    <w:name w:val="List Paragraph"/>
    <w:basedOn w:val="Normal"/>
    <w:uiPriority w:val="34"/>
    <w:qFormat/>
    <w:rsid w:val="008B1CA6"/>
    <w:pPr>
      <w:ind w:left="720"/>
      <w:contextualSpacing/>
    </w:pPr>
  </w:style>
  <w:style w:type="character" w:customStyle="1" w:styleId="Heading2Char">
    <w:name w:val="Heading 2 Char"/>
    <w:basedOn w:val="DefaultParagraphFont"/>
    <w:link w:val="Heading2"/>
    <w:uiPriority w:val="9"/>
    <w:semiHidden/>
    <w:rsid w:val="008B1CA6"/>
    <w:rPr>
      <w:rFonts w:asciiTheme="majorHAnsi" w:eastAsiaTheme="majorEastAsia" w:hAnsiTheme="majorHAnsi" w:cstheme="majorBidi"/>
      <w:b/>
      <w:bCs/>
      <w:i/>
      <w:iCs/>
      <w:color w:val="C45911" w:themeColor="accent2" w:themeShade="BF"/>
    </w:rPr>
  </w:style>
  <w:style w:type="paragraph" w:styleId="NormalWeb">
    <w:name w:val="Normal (Web)"/>
    <w:basedOn w:val="Normal"/>
    <w:uiPriority w:val="99"/>
    <w:semiHidden/>
    <w:unhideWhenUsed/>
    <w:rsid w:val="00D169E8"/>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8B1CA6"/>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8B1CA6"/>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8B1CA6"/>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8B1CA6"/>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8B1CA6"/>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8B1CA6"/>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8B1CA6"/>
    <w:rPr>
      <w:b/>
      <w:bCs/>
      <w:color w:val="C45911" w:themeColor="accent2" w:themeShade="BF"/>
      <w:sz w:val="18"/>
      <w:szCs w:val="18"/>
    </w:rPr>
  </w:style>
  <w:style w:type="paragraph" w:styleId="Subtitle">
    <w:name w:val="Subtitle"/>
    <w:basedOn w:val="Normal"/>
    <w:next w:val="Normal"/>
    <w:link w:val="SubtitleChar"/>
    <w:uiPriority w:val="11"/>
    <w:qFormat/>
    <w:rsid w:val="008B1CA6"/>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8B1CA6"/>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8B1CA6"/>
    <w:rPr>
      <w:b/>
      <w:bCs/>
      <w:spacing w:val="0"/>
    </w:rPr>
  </w:style>
  <w:style w:type="character" w:styleId="Emphasis">
    <w:name w:val="Emphasis"/>
    <w:uiPriority w:val="20"/>
    <w:qFormat/>
    <w:rsid w:val="008B1CA6"/>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uiPriority w:val="1"/>
    <w:qFormat/>
    <w:rsid w:val="008B1CA6"/>
    <w:pPr>
      <w:spacing w:after="0" w:line="240" w:lineRule="auto"/>
    </w:pPr>
  </w:style>
  <w:style w:type="paragraph" w:styleId="Quote">
    <w:name w:val="Quote"/>
    <w:basedOn w:val="Normal"/>
    <w:next w:val="Normal"/>
    <w:link w:val="QuoteChar"/>
    <w:uiPriority w:val="29"/>
    <w:qFormat/>
    <w:rsid w:val="008B1CA6"/>
    <w:rPr>
      <w:i w:val="0"/>
      <w:iCs w:val="0"/>
      <w:color w:val="C45911" w:themeColor="accent2" w:themeShade="BF"/>
    </w:rPr>
  </w:style>
  <w:style w:type="character" w:customStyle="1" w:styleId="QuoteChar">
    <w:name w:val="Quote Char"/>
    <w:basedOn w:val="DefaultParagraphFont"/>
    <w:link w:val="Quote"/>
    <w:uiPriority w:val="29"/>
    <w:rsid w:val="008B1CA6"/>
    <w:rPr>
      <w:color w:val="C45911" w:themeColor="accent2" w:themeShade="BF"/>
      <w:sz w:val="20"/>
      <w:szCs w:val="20"/>
    </w:rPr>
  </w:style>
  <w:style w:type="paragraph" w:styleId="IntenseQuote">
    <w:name w:val="Intense Quote"/>
    <w:basedOn w:val="Normal"/>
    <w:next w:val="Normal"/>
    <w:link w:val="IntenseQuoteChar"/>
    <w:uiPriority w:val="30"/>
    <w:qFormat/>
    <w:rsid w:val="008B1CA6"/>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8B1CA6"/>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8B1CA6"/>
    <w:rPr>
      <w:rFonts w:asciiTheme="majorHAnsi" w:eastAsiaTheme="majorEastAsia" w:hAnsiTheme="majorHAnsi" w:cstheme="majorBidi"/>
      <w:i/>
      <w:iCs/>
      <w:color w:val="ED7D31" w:themeColor="accent2"/>
    </w:rPr>
  </w:style>
  <w:style w:type="character" w:styleId="IntenseEmphasis">
    <w:name w:val="Intense Emphasis"/>
    <w:uiPriority w:val="21"/>
    <w:qFormat/>
    <w:rsid w:val="008B1CA6"/>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8B1CA6"/>
    <w:rPr>
      <w:i/>
      <w:iCs/>
      <w:smallCaps/>
      <w:color w:val="ED7D31" w:themeColor="accent2"/>
      <w:u w:color="ED7D31" w:themeColor="accent2"/>
    </w:rPr>
  </w:style>
  <w:style w:type="character" w:styleId="IntenseReference">
    <w:name w:val="Intense Reference"/>
    <w:uiPriority w:val="32"/>
    <w:qFormat/>
    <w:rsid w:val="008B1CA6"/>
    <w:rPr>
      <w:b/>
      <w:bCs/>
      <w:i/>
      <w:iCs/>
      <w:smallCaps/>
      <w:color w:val="ED7D31" w:themeColor="accent2"/>
      <w:u w:color="ED7D31" w:themeColor="accent2"/>
    </w:rPr>
  </w:style>
  <w:style w:type="character" w:styleId="BookTitle">
    <w:name w:val="Book Title"/>
    <w:uiPriority w:val="33"/>
    <w:qFormat/>
    <w:rsid w:val="008B1CA6"/>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8B1CA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048312">
      <w:bodyDiv w:val="1"/>
      <w:marLeft w:val="0"/>
      <w:marRight w:val="0"/>
      <w:marTop w:val="0"/>
      <w:marBottom w:val="0"/>
      <w:divBdr>
        <w:top w:val="none" w:sz="0" w:space="0" w:color="auto"/>
        <w:left w:val="none" w:sz="0" w:space="0" w:color="auto"/>
        <w:bottom w:val="none" w:sz="0" w:space="0" w:color="auto"/>
        <w:right w:val="none" w:sz="0" w:space="0" w:color="auto"/>
      </w:divBdr>
    </w:div>
    <w:div w:id="401174164">
      <w:bodyDiv w:val="1"/>
      <w:marLeft w:val="0"/>
      <w:marRight w:val="0"/>
      <w:marTop w:val="0"/>
      <w:marBottom w:val="0"/>
      <w:divBdr>
        <w:top w:val="none" w:sz="0" w:space="0" w:color="auto"/>
        <w:left w:val="none" w:sz="0" w:space="0" w:color="auto"/>
        <w:bottom w:val="none" w:sz="0" w:space="0" w:color="auto"/>
        <w:right w:val="none" w:sz="0" w:space="0" w:color="auto"/>
      </w:divBdr>
    </w:div>
    <w:div w:id="888611377">
      <w:bodyDiv w:val="1"/>
      <w:marLeft w:val="0"/>
      <w:marRight w:val="0"/>
      <w:marTop w:val="0"/>
      <w:marBottom w:val="0"/>
      <w:divBdr>
        <w:top w:val="none" w:sz="0" w:space="0" w:color="auto"/>
        <w:left w:val="none" w:sz="0" w:space="0" w:color="auto"/>
        <w:bottom w:val="none" w:sz="0" w:space="0" w:color="auto"/>
        <w:right w:val="none" w:sz="0" w:space="0" w:color="auto"/>
      </w:divBdr>
      <w:divsChild>
        <w:div w:id="562644306">
          <w:marLeft w:val="0"/>
          <w:marRight w:val="0"/>
          <w:marTop w:val="0"/>
          <w:marBottom w:val="0"/>
          <w:divBdr>
            <w:top w:val="none" w:sz="0" w:space="0" w:color="auto"/>
            <w:left w:val="none" w:sz="0" w:space="0" w:color="auto"/>
            <w:bottom w:val="none" w:sz="0" w:space="0" w:color="auto"/>
            <w:right w:val="none" w:sz="0" w:space="0" w:color="auto"/>
          </w:divBdr>
        </w:div>
      </w:divsChild>
    </w:div>
    <w:div w:id="1099106414">
      <w:bodyDiv w:val="1"/>
      <w:marLeft w:val="0"/>
      <w:marRight w:val="0"/>
      <w:marTop w:val="0"/>
      <w:marBottom w:val="0"/>
      <w:divBdr>
        <w:top w:val="none" w:sz="0" w:space="0" w:color="auto"/>
        <w:left w:val="none" w:sz="0" w:space="0" w:color="auto"/>
        <w:bottom w:val="none" w:sz="0" w:space="0" w:color="auto"/>
        <w:right w:val="none" w:sz="0" w:space="0" w:color="auto"/>
      </w:divBdr>
    </w:div>
    <w:div w:id="1129785356">
      <w:bodyDiv w:val="1"/>
      <w:marLeft w:val="0"/>
      <w:marRight w:val="0"/>
      <w:marTop w:val="0"/>
      <w:marBottom w:val="0"/>
      <w:divBdr>
        <w:top w:val="none" w:sz="0" w:space="0" w:color="auto"/>
        <w:left w:val="none" w:sz="0" w:space="0" w:color="auto"/>
        <w:bottom w:val="none" w:sz="0" w:space="0" w:color="auto"/>
        <w:right w:val="none" w:sz="0" w:space="0" w:color="auto"/>
      </w:divBdr>
    </w:div>
    <w:div w:id="1274365310">
      <w:bodyDiv w:val="1"/>
      <w:marLeft w:val="0"/>
      <w:marRight w:val="0"/>
      <w:marTop w:val="0"/>
      <w:marBottom w:val="0"/>
      <w:divBdr>
        <w:top w:val="none" w:sz="0" w:space="0" w:color="auto"/>
        <w:left w:val="none" w:sz="0" w:space="0" w:color="auto"/>
        <w:bottom w:val="none" w:sz="0" w:space="0" w:color="auto"/>
        <w:right w:val="none" w:sz="0" w:space="0" w:color="auto"/>
      </w:divBdr>
    </w:div>
    <w:div w:id="1376927727">
      <w:bodyDiv w:val="1"/>
      <w:marLeft w:val="0"/>
      <w:marRight w:val="0"/>
      <w:marTop w:val="0"/>
      <w:marBottom w:val="0"/>
      <w:divBdr>
        <w:top w:val="none" w:sz="0" w:space="0" w:color="auto"/>
        <w:left w:val="none" w:sz="0" w:space="0" w:color="auto"/>
        <w:bottom w:val="none" w:sz="0" w:space="0" w:color="auto"/>
        <w:right w:val="none" w:sz="0" w:space="0" w:color="auto"/>
      </w:divBdr>
      <w:divsChild>
        <w:div w:id="439223912">
          <w:marLeft w:val="0"/>
          <w:marRight w:val="0"/>
          <w:marTop w:val="0"/>
          <w:marBottom w:val="0"/>
          <w:divBdr>
            <w:top w:val="none" w:sz="0" w:space="0" w:color="auto"/>
            <w:left w:val="none" w:sz="0" w:space="0" w:color="auto"/>
            <w:bottom w:val="none" w:sz="0" w:space="0" w:color="auto"/>
            <w:right w:val="none" w:sz="0" w:space="0" w:color="auto"/>
          </w:divBdr>
          <w:divsChild>
            <w:div w:id="863057771">
              <w:marLeft w:val="0"/>
              <w:marRight w:val="0"/>
              <w:marTop w:val="0"/>
              <w:marBottom w:val="0"/>
              <w:divBdr>
                <w:top w:val="none" w:sz="0" w:space="0" w:color="auto"/>
                <w:left w:val="none" w:sz="0" w:space="0" w:color="auto"/>
                <w:bottom w:val="none" w:sz="0" w:space="0" w:color="auto"/>
                <w:right w:val="none" w:sz="0" w:space="0" w:color="auto"/>
              </w:divBdr>
              <w:divsChild>
                <w:div w:id="3578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367686">
      <w:bodyDiv w:val="1"/>
      <w:marLeft w:val="0"/>
      <w:marRight w:val="0"/>
      <w:marTop w:val="0"/>
      <w:marBottom w:val="0"/>
      <w:divBdr>
        <w:top w:val="none" w:sz="0" w:space="0" w:color="auto"/>
        <w:left w:val="none" w:sz="0" w:space="0" w:color="auto"/>
        <w:bottom w:val="none" w:sz="0" w:space="0" w:color="auto"/>
        <w:right w:val="none" w:sz="0" w:space="0" w:color="auto"/>
      </w:divBdr>
    </w:div>
    <w:div w:id="1440685055">
      <w:bodyDiv w:val="1"/>
      <w:marLeft w:val="0"/>
      <w:marRight w:val="0"/>
      <w:marTop w:val="0"/>
      <w:marBottom w:val="0"/>
      <w:divBdr>
        <w:top w:val="none" w:sz="0" w:space="0" w:color="auto"/>
        <w:left w:val="none" w:sz="0" w:space="0" w:color="auto"/>
        <w:bottom w:val="none" w:sz="0" w:space="0" w:color="auto"/>
        <w:right w:val="none" w:sz="0" w:space="0" w:color="auto"/>
      </w:divBdr>
    </w:div>
    <w:div w:id="1470394972">
      <w:bodyDiv w:val="1"/>
      <w:marLeft w:val="0"/>
      <w:marRight w:val="0"/>
      <w:marTop w:val="0"/>
      <w:marBottom w:val="0"/>
      <w:divBdr>
        <w:top w:val="none" w:sz="0" w:space="0" w:color="auto"/>
        <w:left w:val="none" w:sz="0" w:space="0" w:color="auto"/>
        <w:bottom w:val="none" w:sz="0" w:space="0" w:color="auto"/>
        <w:right w:val="none" w:sz="0" w:space="0" w:color="auto"/>
      </w:divBdr>
    </w:div>
    <w:div w:id="1541164197">
      <w:bodyDiv w:val="1"/>
      <w:marLeft w:val="0"/>
      <w:marRight w:val="0"/>
      <w:marTop w:val="0"/>
      <w:marBottom w:val="0"/>
      <w:divBdr>
        <w:top w:val="none" w:sz="0" w:space="0" w:color="auto"/>
        <w:left w:val="none" w:sz="0" w:space="0" w:color="auto"/>
        <w:bottom w:val="none" w:sz="0" w:space="0" w:color="auto"/>
        <w:right w:val="none" w:sz="0" w:space="0" w:color="auto"/>
      </w:divBdr>
    </w:div>
    <w:div w:id="1544946936">
      <w:bodyDiv w:val="1"/>
      <w:marLeft w:val="0"/>
      <w:marRight w:val="0"/>
      <w:marTop w:val="0"/>
      <w:marBottom w:val="0"/>
      <w:divBdr>
        <w:top w:val="none" w:sz="0" w:space="0" w:color="auto"/>
        <w:left w:val="none" w:sz="0" w:space="0" w:color="auto"/>
        <w:bottom w:val="none" w:sz="0" w:space="0" w:color="auto"/>
        <w:right w:val="none" w:sz="0" w:space="0" w:color="auto"/>
      </w:divBdr>
    </w:div>
    <w:div w:id="1725718151">
      <w:bodyDiv w:val="1"/>
      <w:marLeft w:val="0"/>
      <w:marRight w:val="0"/>
      <w:marTop w:val="0"/>
      <w:marBottom w:val="0"/>
      <w:divBdr>
        <w:top w:val="none" w:sz="0" w:space="0" w:color="auto"/>
        <w:left w:val="none" w:sz="0" w:space="0" w:color="auto"/>
        <w:bottom w:val="none" w:sz="0" w:space="0" w:color="auto"/>
        <w:right w:val="none" w:sz="0" w:space="0" w:color="auto"/>
      </w:divBdr>
    </w:div>
    <w:div w:id="1979455307">
      <w:bodyDiv w:val="1"/>
      <w:marLeft w:val="0"/>
      <w:marRight w:val="0"/>
      <w:marTop w:val="0"/>
      <w:marBottom w:val="0"/>
      <w:divBdr>
        <w:top w:val="none" w:sz="0" w:space="0" w:color="auto"/>
        <w:left w:val="none" w:sz="0" w:space="0" w:color="auto"/>
        <w:bottom w:val="none" w:sz="0" w:space="0" w:color="auto"/>
        <w:right w:val="none" w:sz="0" w:space="0" w:color="auto"/>
      </w:divBdr>
    </w:div>
    <w:div w:id="2086873570">
      <w:bodyDiv w:val="1"/>
      <w:marLeft w:val="0"/>
      <w:marRight w:val="0"/>
      <w:marTop w:val="0"/>
      <w:marBottom w:val="0"/>
      <w:divBdr>
        <w:top w:val="none" w:sz="0" w:space="0" w:color="auto"/>
        <w:left w:val="none" w:sz="0" w:space="0" w:color="auto"/>
        <w:bottom w:val="none" w:sz="0" w:space="0" w:color="auto"/>
        <w:right w:val="none" w:sz="0" w:space="0" w:color="auto"/>
      </w:divBdr>
    </w:div>
    <w:div w:id="2096314083">
      <w:bodyDiv w:val="1"/>
      <w:marLeft w:val="0"/>
      <w:marRight w:val="0"/>
      <w:marTop w:val="0"/>
      <w:marBottom w:val="0"/>
      <w:divBdr>
        <w:top w:val="none" w:sz="0" w:space="0" w:color="auto"/>
        <w:left w:val="none" w:sz="0" w:space="0" w:color="auto"/>
        <w:bottom w:val="none" w:sz="0" w:space="0" w:color="auto"/>
        <w:right w:val="none" w:sz="0" w:space="0" w:color="auto"/>
      </w:divBdr>
    </w:div>
    <w:div w:id="213012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works.rit.edu/cgi/viewcontent.cgi?article=1638&amp;context=theses" TargetMode="External"/><Relationship Id="rId13" Type="http://schemas.openxmlformats.org/officeDocument/2006/relationships/hyperlink" Target="https://dspace.cvut.cz/bitstream/handle/10467/70124/F3-DP-2017-Tusla-Tomas-Layout_of_hierarchical_flow_charts.pdf?sequence=1&amp;isAllowed=y" TargetMode="External"/><Relationship Id="rId3" Type="http://schemas.openxmlformats.org/officeDocument/2006/relationships/settings" Target="settings.xml"/><Relationship Id="rId7" Type="http://schemas.openxmlformats.org/officeDocument/2006/relationships/hyperlink" Target="http://www.cse.unsw.edu.au/~lxue/publication/tute.ps" TargetMode="External"/><Relationship Id="rId12" Type="http://schemas.openxmlformats.org/officeDocument/2006/relationships/hyperlink" Target="https://www.collectionscanada.gc.ca/obj/s4/f2/dsk2/ftp04/mq20694.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ink.springer.com/chapter/10.1007/978-3-319-50901-3_45" TargetMode="External"/><Relationship Id="rId11" Type="http://schemas.openxmlformats.org/officeDocument/2006/relationships/hyperlink" Target="http://www.bii.a-star.edu.sg/achievements/applications/cellware/tutorial/page7-4.html" TargetMode="External"/><Relationship Id="rId5" Type="http://schemas.openxmlformats.org/officeDocument/2006/relationships/hyperlink" Target="file:///Users/yaya/Downloads/Marik%20.pdf" TargetMode="External"/><Relationship Id="rId15" Type="http://schemas.openxmlformats.org/officeDocument/2006/relationships/hyperlink" Target="https://www.researchgate.net/figure/Steps-of-a-hierarchical-layout-algorithm_fig18_221302634" TargetMode="External"/><Relationship Id="rId10" Type="http://schemas.openxmlformats.org/officeDocument/2006/relationships/hyperlink" Target="http://cs.brown.edu/people/rtamassi/gdhandbook/chapters/hierarchical.pdf" TargetMode="External"/><Relationship Id="rId4" Type="http://schemas.openxmlformats.org/officeDocument/2006/relationships/webSettings" Target="webSettings.xml"/><Relationship Id="rId9" Type="http://schemas.openxmlformats.org/officeDocument/2006/relationships/hyperlink" Target="https://stackoverflow.com/questions/13861130/graph-hierarchical-layout-algorithm" TargetMode="External"/><Relationship Id="rId14" Type="http://schemas.openxmlformats.org/officeDocument/2006/relationships/hyperlink" Target="https://link.springer.com/content/pdf/10.1007/BFb002182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1235</TotalTime>
  <Pages>5</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Yaya Lu</dc:creator>
  <cp:keywords/>
  <dc:description/>
  <cp:lastModifiedBy>Yaya Lu</cp:lastModifiedBy>
  <cp:revision>17</cp:revision>
  <dcterms:created xsi:type="dcterms:W3CDTF">2020-01-28T22:29:00Z</dcterms:created>
  <dcterms:modified xsi:type="dcterms:W3CDTF">2020-01-30T00:56:00Z</dcterms:modified>
</cp:coreProperties>
</file>