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DE5B" w14:textId="77777777" w:rsidR="00607ACB" w:rsidRDefault="00CA5C75">
      <w:pPr>
        <w:ind w:firstLine="0"/>
        <w:jc w:val="center"/>
      </w:pPr>
      <w:r>
        <w:rPr>
          <w:sz w:val="24"/>
        </w:rPr>
        <w:t>Федеральное государственное образовательное бюджетное</w:t>
      </w:r>
      <w:r>
        <w:rPr>
          <w:sz w:val="24"/>
        </w:rPr>
        <w:br/>
        <w:t>учреждение высшего образования</w:t>
      </w:r>
    </w:p>
    <w:p w14:paraId="4B50205A" w14:textId="77777777" w:rsidR="00607ACB" w:rsidRDefault="00CA5C75">
      <w:pPr>
        <w:ind w:firstLine="0"/>
        <w:jc w:val="center"/>
      </w:pPr>
      <w:r>
        <w:rPr>
          <w:b/>
          <w:sz w:val="24"/>
        </w:rPr>
        <w:t>«Финансовый университет при Правительстве</w:t>
      </w:r>
      <w:r>
        <w:rPr>
          <w:b/>
          <w:sz w:val="24"/>
        </w:rPr>
        <w:br/>
        <w:t>Российской Федерации»</w:t>
      </w:r>
    </w:p>
    <w:p w14:paraId="5BF5E79F" w14:textId="77777777" w:rsidR="00607ACB" w:rsidRDefault="00CA5C75">
      <w:pPr>
        <w:ind w:firstLine="0"/>
        <w:jc w:val="center"/>
      </w:pPr>
      <w:r>
        <w:rPr>
          <w:sz w:val="24"/>
        </w:rPr>
        <w:t>(Финансовый университет)</w:t>
      </w:r>
    </w:p>
    <w:p w14:paraId="03C3B12E" w14:textId="77777777" w:rsidR="00607ACB" w:rsidRDefault="00CA5C75">
      <w:pPr>
        <w:ind w:firstLine="0"/>
        <w:jc w:val="center"/>
      </w:pPr>
      <w:r>
        <w:rPr>
          <w:sz w:val="24"/>
        </w:rPr>
        <w:t>Колледж информатики и программирования</w:t>
      </w:r>
    </w:p>
    <w:p w14:paraId="0570F334" w14:textId="77777777" w:rsidR="00607ACB" w:rsidRDefault="00607ACB">
      <w:pPr>
        <w:jc w:val="both"/>
      </w:pPr>
    </w:p>
    <w:p w14:paraId="592EBBED" w14:textId="77777777" w:rsidR="00607ACB" w:rsidRDefault="00CA5C75">
      <w:pPr>
        <w:pStyle w:val="aa"/>
        <w:jc w:val="center"/>
      </w:pPr>
      <w:r>
        <w:t>ОТЧЁТ</w:t>
      </w:r>
    </w:p>
    <w:p w14:paraId="70EC491D" w14:textId="77777777" w:rsidR="00607ACB" w:rsidRDefault="00CA5C75">
      <w:pPr>
        <w:ind w:firstLine="0"/>
        <w:jc w:val="center"/>
      </w:pPr>
      <w:r>
        <w:rPr>
          <w:b/>
          <w:sz w:val="32"/>
        </w:rPr>
        <w:t>ПО УЧЕБНОЙ ПРАКТИКЕ УП.01.01</w:t>
      </w:r>
    </w:p>
    <w:p w14:paraId="33BDCB75" w14:textId="77777777" w:rsidR="00607ACB" w:rsidRDefault="00CA5C75">
      <w:pPr>
        <w:ind w:firstLine="0"/>
        <w:jc w:val="center"/>
      </w:pPr>
      <w:r>
        <w:t>ПМ.01 Разработка модулей программного обеспечения</w:t>
      </w:r>
      <w:r>
        <w:br/>
        <w:t>для компьютерных систем</w:t>
      </w:r>
    </w:p>
    <w:p w14:paraId="13330CF7" w14:textId="77777777" w:rsidR="00607ACB" w:rsidRDefault="00CA5C75">
      <w:pPr>
        <w:ind w:firstLine="0"/>
        <w:jc w:val="center"/>
      </w:pPr>
      <w:r>
        <w:rPr>
          <w:b/>
          <w:sz w:val="32"/>
        </w:rPr>
        <w:t>Проектирование и разработка базы данных для управления сетью киберспортивных клубов</w:t>
      </w:r>
    </w:p>
    <w:p w14:paraId="288521D2" w14:textId="77777777" w:rsidR="00607ACB" w:rsidRDefault="00CA5C75">
      <w:pPr>
        <w:ind w:firstLine="0"/>
        <w:jc w:val="center"/>
      </w:pPr>
      <w:r>
        <w:rPr>
          <w:sz w:val="24"/>
        </w:rPr>
        <w:t>Специальность 09.02.07</w:t>
      </w:r>
      <w:r>
        <w:rPr>
          <w:sz w:val="24"/>
        </w:rPr>
        <w:br/>
        <w:t>Информационные системы и программирование</w:t>
      </w:r>
    </w:p>
    <w:p w14:paraId="166F30B6" w14:textId="77777777" w:rsidR="00607ACB" w:rsidRDefault="00607ACB">
      <w:pPr>
        <w:jc w:val="both"/>
      </w:pPr>
    </w:p>
    <w:p w14:paraId="42AC6B2B" w14:textId="77777777" w:rsidR="00607ACB" w:rsidRDefault="00CA5C75">
      <w:pPr>
        <w:ind w:firstLine="0"/>
        <w:jc w:val="right"/>
      </w:pPr>
      <w:r>
        <w:t>Выполнили студенты группы 4ИСИП-123</w:t>
      </w:r>
    </w:p>
    <w:p w14:paraId="6B981B2C" w14:textId="77777777" w:rsidR="00607ACB" w:rsidRDefault="00CA5C75">
      <w:pPr>
        <w:ind w:firstLine="0"/>
        <w:jc w:val="right"/>
      </w:pPr>
      <w:r>
        <w:t>Дудченко Р.А.</w:t>
      </w:r>
    </w:p>
    <w:p w14:paraId="45575CEC" w14:textId="77777777" w:rsidR="00607ACB" w:rsidRDefault="00CA5C75">
      <w:pPr>
        <w:ind w:firstLine="0"/>
        <w:jc w:val="right"/>
      </w:pPr>
      <w:r>
        <w:t>Солдатов А.С.</w:t>
      </w:r>
    </w:p>
    <w:p w14:paraId="43949FFA" w14:textId="77777777" w:rsidR="00607ACB" w:rsidRDefault="00CA5C75">
      <w:pPr>
        <w:ind w:firstLine="0"/>
        <w:jc w:val="right"/>
      </w:pPr>
      <w:r>
        <w:t>Руководитель практики Аксёнова Т.Г.</w:t>
      </w:r>
    </w:p>
    <w:p w14:paraId="37CA1648" w14:textId="77777777" w:rsidR="00607ACB" w:rsidRDefault="00CA5C75">
      <w:pPr>
        <w:ind w:firstLine="0"/>
        <w:jc w:val="center"/>
      </w:pPr>
      <w:r>
        <w:t>Москва 2026</w:t>
      </w:r>
    </w:p>
    <w:p w14:paraId="5EC5A78A" w14:textId="77777777" w:rsidR="00607ACB" w:rsidRDefault="00CA5C75">
      <w:r>
        <w:br w:type="page"/>
      </w:r>
    </w:p>
    <w:p w14:paraId="5FB93BBD" w14:textId="77777777" w:rsidR="00607ACB" w:rsidRDefault="00CA5C75">
      <w:pPr>
        <w:pStyle w:val="aa"/>
      </w:pPr>
      <w:r>
        <w:lastRenderedPageBreak/>
        <w:t>Содержание</w:t>
      </w:r>
    </w:p>
    <w:p w14:paraId="406A6388" w14:textId="4CB51B4E" w:rsidR="00C714AE" w:rsidRDefault="00CA5C75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254039" w:history="1">
        <w:r w:rsidR="00C714AE" w:rsidRPr="002D0992">
          <w:rPr>
            <w:rStyle w:val="aff8"/>
            <w:noProof/>
          </w:rPr>
          <w:t>1 Цель и результаты практики</w:t>
        </w:r>
        <w:r w:rsidR="00C714AE">
          <w:rPr>
            <w:noProof/>
            <w:webHidden/>
          </w:rPr>
          <w:tab/>
        </w:r>
        <w:r w:rsidR="00C714AE">
          <w:rPr>
            <w:noProof/>
            <w:webHidden/>
          </w:rPr>
          <w:fldChar w:fldCharType="begin"/>
        </w:r>
        <w:r w:rsidR="00C714AE">
          <w:rPr>
            <w:noProof/>
            <w:webHidden/>
          </w:rPr>
          <w:instrText xml:space="preserve"> PAGEREF _Toc243254039 \h </w:instrText>
        </w:r>
        <w:r w:rsidR="00C714AE">
          <w:rPr>
            <w:noProof/>
            <w:webHidden/>
          </w:rPr>
        </w:r>
        <w:r w:rsidR="00C714AE">
          <w:rPr>
            <w:noProof/>
            <w:webHidden/>
          </w:rPr>
          <w:fldChar w:fldCharType="separate"/>
        </w:r>
        <w:r w:rsidR="00C714AE">
          <w:rPr>
            <w:noProof/>
            <w:webHidden/>
          </w:rPr>
          <w:t>4</w:t>
        </w:r>
        <w:r w:rsidR="00C714AE">
          <w:rPr>
            <w:noProof/>
            <w:webHidden/>
          </w:rPr>
          <w:fldChar w:fldCharType="end"/>
        </w:r>
      </w:hyperlink>
    </w:p>
    <w:p w14:paraId="4C79401B" w14:textId="2DAEAD18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40" w:history="1">
        <w:r w:rsidRPr="002D0992">
          <w:rPr>
            <w:rStyle w:val="aff8"/>
            <w:noProof/>
          </w:rPr>
          <w:t>1.1 Выполненные виды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9D34A2" w14:textId="489016FE" w:rsidR="00C714AE" w:rsidRDefault="00C714AE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41" w:history="1">
        <w:r w:rsidRPr="002D0992">
          <w:rPr>
            <w:rStyle w:val="aff8"/>
            <w:noProof/>
          </w:rPr>
          <w:t>2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F9091D" w14:textId="4CA8E95B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42" w:history="1">
        <w:r w:rsidRPr="002D0992">
          <w:rPr>
            <w:rStyle w:val="aff8"/>
            <w:noProof/>
          </w:rPr>
          <w:t>2.1 Связи и нормализация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DF6458" w14:textId="1F1957E0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43" w:history="1">
        <w:r w:rsidRPr="002D0992">
          <w:rPr>
            <w:rStyle w:val="aff8"/>
            <w:noProof/>
          </w:rPr>
          <w:t>2.2 Словарь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195065" w14:textId="62935B99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44" w:history="1">
        <w:r w:rsidRPr="002D0992">
          <w:rPr>
            <w:rStyle w:val="aff8"/>
            <w:noProof/>
          </w:rPr>
          <w:t>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2E1706" w14:textId="5E14418C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45" w:history="1">
        <w:r w:rsidRPr="002D0992">
          <w:rPr>
            <w:rStyle w:val="aff8"/>
            <w:noProof/>
          </w:rPr>
          <w:t>Clients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35FD0C" w14:textId="5045E9BD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46" w:history="1">
        <w:r w:rsidRPr="002D0992">
          <w:rPr>
            <w:rStyle w:val="aff8"/>
            <w:noProof/>
          </w:rPr>
          <w:t>Clubs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399437" w14:textId="0F581AC1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47" w:history="1">
        <w:r w:rsidRPr="002D0992">
          <w:rPr>
            <w:rStyle w:val="aff8"/>
            <w:noProof/>
          </w:rPr>
          <w:t>Zones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F80088" w14:textId="25C46DD0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48" w:history="1">
        <w:r w:rsidRPr="002D0992">
          <w:rPr>
            <w:rStyle w:val="aff8"/>
            <w:noProof/>
          </w:rPr>
          <w:t>Computers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3959AB" w14:textId="7D5A7753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49" w:history="1">
        <w:r w:rsidRPr="002D0992">
          <w:rPr>
            <w:rStyle w:val="aff8"/>
            <w:noProof/>
          </w:rPr>
          <w:t>Tariffs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31BD20" w14:textId="3930CFED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50" w:history="1">
        <w:r w:rsidRPr="002D0992">
          <w:rPr>
            <w:rStyle w:val="aff8"/>
            <w:noProof/>
          </w:rPr>
          <w:t>Bookings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3163D1" w14:textId="0A687C5B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51" w:history="1">
        <w:r w:rsidRPr="002D0992">
          <w:rPr>
            <w:rStyle w:val="aff8"/>
            <w:noProof/>
          </w:rPr>
          <w:t>Payments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CF380B" w14:textId="2F681AD0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52" w:history="1">
        <w:r w:rsidRPr="002D0992">
          <w:rPr>
            <w:rStyle w:val="aff8"/>
            <w:noProof/>
          </w:rPr>
          <w:t>2.3 Правила целостности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A5E626" w14:textId="7D6A54B7" w:rsidR="00C714AE" w:rsidRDefault="00C714AE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53" w:history="1">
        <w:r w:rsidRPr="002D0992">
          <w:rPr>
            <w:rStyle w:val="aff8"/>
            <w:noProof/>
          </w:rPr>
          <w:t>3 Реализация WPF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7B05B6" w14:textId="1C97E452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54" w:history="1">
        <w:r w:rsidRPr="002D0992">
          <w:rPr>
            <w:rStyle w:val="aff8"/>
            <w:noProof/>
          </w:rPr>
          <w:t>3.1 Структура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970304" w14:textId="5FB5BCAD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55" w:history="1">
        <w:r w:rsidRPr="002D0992">
          <w:rPr>
            <w:rStyle w:val="aff8"/>
            <w:noProof/>
          </w:rPr>
          <w:t>3.2 Безопасность 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5B7983" w14:textId="542B4169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56" w:history="1">
        <w:r w:rsidRPr="002D0992">
          <w:rPr>
            <w:rStyle w:val="aff8"/>
            <w:noProof/>
          </w:rPr>
          <w:t>3.3 Работа с 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514DE3" w14:textId="3A601448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57" w:history="1">
        <w:r w:rsidRPr="002D0992">
          <w:rPr>
            <w:rStyle w:val="aff8"/>
            <w:noProof/>
          </w:rPr>
          <w:t>3.4 Диаграммы и экспорт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25D940" w14:textId="270C1DD8" w:rsidR="00C714AE" w:rsidRDefault="00C714AE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58" w:history="1">
        <w:r w:rsidRPr="002D0992">
          <w:rPr>
            <w:rStyle w:val="aff8"/>
            <w:noProof/>
          </w:rPr>
          <w:t>4 Словари стилей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0C59A5" w14:textId="68E7FD3D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59" w:history="1">
        <w:r w:rsidRPr="002D0992">
          <w:rPr>
            <w:rStyle w:val="aff8"/>
            <w:noProof/>
          </w:rPr>
          <w:t>4.1 Основной словарь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D7F046" w14:textId="1EF1628D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60" w:history="1">
        <w:r w:rsidRPr="002D0992">
          <w:rPr>
            <w:rStyle w:val="aff8"/>
            <w:noProof/>
          </w:rPr>
          <w:t>4.2 Собственный словарь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298578" w14:textId="1C730790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61" w:history="1">
        <w:r w:rsidRPr="002D0992">
          <w:rPr>
            <w:rStyle w:val="aff8"/>
            <w:noProof/>
          </w:rPr>
          <w:t>4.3 Подключение общих стилей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F236D8" w14:textId="09289B1C" w:rsidR="00C714AE" w:rsidRDefault="00C714AE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62" w:history="1">
        <w:r w:rsidRPr="002D0992">
          <w:rPr>
            <w:rStyle w:val="aff8"/>
            <w:noProof/>
          </w:rPr>
          <w:t>5 Проверка и инструкция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2EC5AC" w14:textId="42DC92DF" w:rsidR="00C714AE" w:rsidRDefault="00C714AE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63" w:history="1">
        <w:r w:rsidRPr="002D0992">
          <w:rPr>
            <w:rStyle w:val="aff8"/>
            <w:noProof/>
          </w:rPr>
          <w:t>6 Контроль версий и подготовка к защите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624315" w14:textId="206E3774" w:rsidR="00C714AE" w:rsidRDefault="00C714AE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64" w:history="1">
        <w:r w:rsidRPr="002D0992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B4502C" w14:textId="4B9080D8" w:rsidR="00C714AE" w:rsidRDefault="00C714AE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65" w:history="1">
        <w:r w:rsidRPr="002D0992">
          <w:rPr>
            <w:rStyle w:val="aff8"/>
            <w:noProof/>
          </w:rPr>
          <w:t>Использованные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749622" w14:textId="34C774FE" w:rsidR="00C714AE" w:rsidRDefault="00C714AE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66" w:history="1">
        <w:r w:rsidRPr="002D0992">
          <w:rPr>
            <w:rStyle w:val="aff8"/>
            <w:noProof/>
          </w:rPr>
          <w:t>Приложение А Скриншоты СУБД и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B04A6D" w14:textId="45DE35FD" w:rsidR="00C714AE" w:rsidRDefault="00C714AE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67" w:history="1">
        <w:r w:rsidRPr="002D0992">
          <w:rPr>
            <w:rStyle w:val="aff8"/>
            <w:noProof/>
          </w:rPr>
          <w:t>Сообщения и подтверждения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7241AA7" w14:textId="7AF99657" w:rsidR="00C714AE" w:rsidRDefault="00C714AE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68" w:history="1">
        <w:r w:rsidRPr="002D0992">
          <w:rPr>
            <w:rStyle w:val="aff8"/>
            <w:noProof/>
          </w:rPr>
          <w:t>Приложение Б Общие стили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1F5774" w14:textId="09AF445A" w:rsidR="00C714AE" w:rsidRDefault="00C714AE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254069" w:history="1">
        <w:r w:rsidRPr="002D0992">
          <w:rPr>
            <w:rStyle w:val="aff8"/>
            <w:noProof/>
          </w:rPr>
          <w:t>Приложение В Скрипт создания и заполнения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FA7B2E0" w14:textId="006ACE5E" w:rsidR="00607ACB" w:rsidRDefault="00CA5C75">
      <w:pPr>
        <w:ind w:firstLine="0"/>
      </w:pPr>
      <w:r>
        <w:fldChar w:fldCharType="end"/>
      </w:r>
    </w:p>
    <w:p w14:paraId="7F8601E1" w14:textId="77777777" w:rsidR="00607ACB" w:rsidRDefault="00CA5C75">
      <w:r>
        <w:br w:type="page"/>
      </w:r>
    </w:p>
    <w:p w14:paraId="53031204" w14:textId="77777777" w:rsidR="00607ACB" w:rsidRDefault="00CA5C75">
      <w:pPr>
        <w:pStyle w:val="1"/>
      </w:pPr>
      <w:bookmarkStart w:id="0" w:name="_Toc243254039"/>
      <w:r>
        <w:lastRenderedPageBreak/>
        <w:t>1 Цель и результаты практики</w:t>
      </w:r>
      <w:bookmarkEnd w:id="0"/>
    </w:p>
    <w:p w14:paraId="37D71844" w14:textId="77777777" w:rsidR="00607ACB" w:rsidRDefault="00CA5C75">
      <w:pPr>
        <w:jc w:val="both"/>
      </w:pPr>
      <w:r>
        <w:t>В ходе практики разработана локальная информационная система CyberClub для управления сетью киберспортивных клубов. Система объединяет сведения о филиалах, зонах, компьютерах, клиентах, тарифах, бронированиях и оплате. Реализовано настольное WPF-приложение на C# с базой данных Microsoft SQL Server LocalDB.</w:t>
      </w:r>
    </w:p>
    <w:p w14:paraId="51CAC95C" w14:textId="77777777" w:rsidR="00607ACB" w:rsidRDefault="00CA5C75">
      <w:pPr>
        <w:jc w:val="both"/>
      </w:pPr>
      <w:r>
        <w:t>Цель работы — спроектировать связанную базу данных и реализовать понятный интерфейс для просмотра и изменения данных с разграничением прав. Администратор управляет восемью таблицами и строит отчёты. Пользователь просматривает данные, выполняет поиск, фильтрацию и сортировку. Чужие учётные записи пользователю не показываются.</w:t>
      </w:r>
    </w:p>
    <w:p w14:paraId="6B9BB466" w14:textId="77777777" w:rsidR="00607ACB" w:rsidRDefault="00CA5C75">
      <w:pPr>
        <w:jc w:val="both"/>
      </w:pPr>
      <w:r>
        <w:t>Разработка выполнена по индивидуальному заданию на оценку «отлично» для совместной работы двух студентов. Вместо учебного примера учёта платежей использована предметная область сети киберспортивных клубов. Готовые фрагменты методических указаний адаптированы к выбранной модели данных.</w:t>
      </w:r>
    </w:p>
    <w:p w14:paraId="4F648F0F" w14:textId="77777777" w:rsidR="00607ACB" w:rsidRDefault="00CA5C75">
      <w:pPr>
        <w:pStyle w:val="21"/>
      </w:pPr>
      <w:bookmarkStart w:id="1" w:name="_Toc243254040"/>
      <w:r>
        <w:t>1.1 Выполненные виды работ</w:t>
      </w:r>
      <w:bookmarkEnd w:id="1"/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665"/>
        <w:gridCol w:w="6236"/>
      </w:tblGrid>
      <w:tr w:rsidR="00607ACB" w14:paraId="7D4845F2" w14:textId="77777777">
        <w:trPr>
          <w:cantSplit/>
          <w:tblHeader/>
        </w:trPr>
        <w:tc>
          <w:tcPr>
            <w:tcW w:w="454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D122C4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665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2F9DC1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Вид работы</w:t>
            </w:r>
          </w:p>
        </w:tc>
        <w:tc>
          <w:tcPr>
            <w:tcW w:w="6236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C3EC2D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Результат</w:t>
            </w:r>
          </w:p>
        </w:tc>
      </w:tr>
      <w:tr w:rsidR="00607ACB" w14:paraId="34E081C7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B05FAE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537F5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Проектирование БД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48DA0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Созданы 8 таблиц, 6 внешних ключей, ограничения и индексы.</w:t>
            </w:r>
          </w:p>
        </w:tc>
      </w:tr>
      <w:tr w:rsidR="00607ACB" w14:paraId="3E823874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DF88D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912F8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WPF-проект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D9AB0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Созданы главное окно, Frame, навигация, заголовки, часы и иконка.</w:t>
            </w:r>
          </w:p>
        </w:tc>
      </w:tr>
      <w:tr w:rsidR="00607ACB" w14:paraId="1D593794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BC93F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85D5D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Оформление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6A0BF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Подключены общий и собственный словари; реализована смена темы.</w:t>
            </w:r>
          </w:p>
        </w:tc>
      </w:tr>
      <w:tr w:rsidR="00607ACB" w14:paraId="4633B45E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B5FB7E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7DB24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Авторизация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2CBBF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Вход с определением роли; методы вынесены в AuthService.</w:t>
            </w:r>
          </w:p>
        </w:tc>
      </w:tr>
      <w:tr w:rsidR="00607ACB" w14:paraId="763D53B4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9B587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9E5AD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Капча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0F18F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Изображение с шумом после трёх неверных попыток; обновление и проверка.</w:t>
            </w:r>
          </w:p>
        </w:tc>
      </w:tr>
      <w:tr w:rsidR="00607ACB" w14:paraId="470C1596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C1256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C430B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Регистрация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8CB51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Проверки ФИО, логина, пароля и подтверждения; новая роль — пользователь.</w:t>
            </w:r>
          </w:p>
        </w:tc>
      </w:tr>
      <w:tr w:rsidR="00607ACB" w14:paraId="50186BD8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A4FA5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2526E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Хэширование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51A44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PBKDF2-HMAC-SHA256, 120000 итераций, уникальная соль.</w:t>
            </w:r>
          </w:p>
        </w:tc>
      </w:tr>
      <w:tr w:rsidR="00607ACB" w14:paraId="14C7CA3B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EE29D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lastRenderedPageBreak/>
              <w:t>8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C7036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Страница пользователя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DB57E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Просмотр, поиск, точная фильтрация, сортировка всех разделов.</w:t>
            </w:r>
          </w:p>
        </w:tc>
      </w:tr>
      <w:tr w:rsidR="00607ACB" w14:paraId="70494FE4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A5EB5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421B0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Страница администратора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13E51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CRUD для восьми таблиц, диаграммы и отчёты.</w:t>
            </w:r>
          </w:p>
        </w:tc>
      </w:tr>
      <w:tr w:rsidR="00607ACB" w14:paraId="106C27EB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8ACD2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10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EDE7D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Формы таблиц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E3777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Выбор внешних ключей из списков, маски и проверка диапазонов.</w:t>
            </w:r>
          </w:p>
        </w:tc>
      </w:tr>
      <w:tr w:rsidR="00607ACB" w14:paraId="5F87B0F3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4421B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11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CD2311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Смена пароля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C743F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Проверка текущего пароля и совпадения новых паролей.</w:t>
            </w:r>
          </w:p>
        </w:tc>
      </w:tr>
      <w:tr w:rsidR="00607ACB" w14:paraId="0A14604D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9C400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12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51400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Диаграммы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11631E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Выручка по клубам, период, столбчатая и круговая диаграммы.</w:t>
            </w:r>
          </w:p>
        </w:tc>
      </w:tr>
      <w:tr w:rsidR="00607ACB" w14:paraId="4DF85F8C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BF1AC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13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721B1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Word и PDF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86AF1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Экспорт выбранных записей и выручки в DOCX и PDF.</w:t>
            </w:r>
          </w:p>
        </w:tc>
      </w:tr>
      <w:tr w:rsidR="00607ACB" w14:paraId="0BFFC3B0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76554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14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B343D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Excel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3E52E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Экспорт XLSX с числовыми ячейками, фильтром и закреплением заголовков.</w:t>
            </w:r>
          </w:p>
        </w:tc>
      </w:tr>
      <w:tr w:rsidR="00607ACB" w14:paraId="4DE3B5DD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02E0E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15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7AA69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Проверка и отчёт</w:t>
            </w:r>
          </w:p>
        </w:tc>
        <w:tc>
          <w:tcPr>
            <w:tcW w:w="62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56541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Подготовлены автоматические проверки, скриншоты и инструкция защиты.</w:t>
            </w:r>
          </w:p>
        </w:tc>
      </w:tr>
    </w:tbl>
    <w:p w14:paraId="33C4C723" w14:textId="77777777" w:rsidR="00607ACB" w:rsidRDefault="00607ACB">
      <w:pPr>
        <w:spacing w:after="80" w:line="240" w:lineRule="auto"/>
        <w:jc w:val="both"/>
      </w:pPr>
    </w:p>
    <w:p w14:paraId="1F185A1E" w14:textId="77777777" w:rsidR="00607ACB" w:rsidRDefault="00CA5C75">
      <w:pPr>
        <w:pStyle w:val="1"/>
      </w:pPr>
      <w:bookmarkStart w:id="2" w:name="_Toc243254041"/>
      <w:r>
        <w:t>2 Проектирование базы данных</w:t>
      </w:r>
      <w:bookmarkEnd w:id="2"/>
    </w:p>
    <w:p w14:paraId="0445E08F" w14:textId="77777777" w:rsidR="00607ACB" w:rsidRDefault="00CA5C75">
      <w:pPr>
        <w:jc w:val="both"/>
      </w:pPr>
      <w:r>
        <w:t>База DB_Dudchenko_Soldatov_CyberClub размещена на экземпляре (localdb)\MSSQLLocalDB. Для работы приложения используется проверка подлинности Windows. Пароль SQL Server в исходном коде отсутствует. Приложение работает под текущей учётной записью Windows.</w:t>
      </w:r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669"/>
        <w:gridCol w:w="1984"/>
      </w:tblGrid>
      <w:tr w:rsidR="00607ACB" w14:paraId="263B7942" w14:textId="77777777">
        <w:trPr>
          <w:cantSplit/>
          <w:tblHeader/>
        </w:trPr>
        <w:tc>
          <w:tcPr>
            <w:tcW w:w="1701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C46F25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5669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E8A3D4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1984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E1B723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Тестовых записей</w:t>
            </w:r>
          </w:p>
        </w:tc>
      </w:tr>
      <w:tr w:rsidR="00607ACB" w14:paraId="418E9D1D" w14:textId="77777777">
        <w:trPr>
          <w:cantSplit/>
        </w:trPr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A78DA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Users</w:t>
            </w:r>
          </w:p>
        </w:tc>
        <w:tc>
          <w:tcPr>
            <w:tcW w:w="56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F20DB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Учётные записи и роли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06163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2</w:t>
            </w:r>
          </w:p>
        </w:tc>
      </w:tr>
      <w:tr w:rsidR="00607ACB" w14:paraId="4D9D3CB7" w14:textId="77777777">
        <w:trPr>
          <w:cantSplit/>
        </w:trPr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2E26C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Clients</w:t>
            </w:r>
          </w:p>
        </w:tc>
        <w:tc>
          <w:tcPr>
            <w:tcW w:w="56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92271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Клиенты клуба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F34B51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10</w:t>
            </w:r>
          </w:p>
        </w:tc>
      </w:tr>
      <w:tr w:rsidR="00607ACB" w14:paraId="7336EA6D" w14:textId="77777777">
        <w:trPr>
          <w:cantSplit/>
        </w:trPr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2F0D9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Clubs</w:t>
            </w:r>
          </w:p>
        </w:tc>
        <w:tc>
          <w:tcPr>
            <w:tcW w:w="56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298D9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Филиалы сети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2A6A2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3</w:t>
            </w:r>
          </w:p>
        </w:tc>
      </w:tr>
      <w:tr w:rsidR="00607ACB" w14:paraId="2A986DFB" w14:textId="77777777">
        <w:trPr>
          <w:cantSplit/>
        </w:trPr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CC416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Zones</w:t>
            </w:r>
          </w:p>
        </w:tc>
        <w:tc>
          <w:tcPr>
            <w:tcW w:w="56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F5ABD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Игровые зоны филиалов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CD288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6</w:t>
            </w:r>
          </w:p>
        </w:tc>
      </w:tr>
      <w:tr w:rsidR="00607ACB" w14:paraId="55FCAC37" w14:textId="77777777">
        <w:trPr>
          <w:cantSplit/>
        </w:trPr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BFECB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Computers</w:t>
            </w:r>
          </w:p>
        </w:tc>
        <w:tc>
          <w:tcPr>
            <w:tcW w:w="56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E9A4C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Игровые компьютеры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62BD1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18</w:t>
            </w:r>
          </w:p>
        </w:tc>
      </w:tr>
      <w:tr w:rsidR="00607ACB" w14:paraId="51CC3144" w14:textId="77777777">
        <w:trPr>
          <w:cantSplit/>
        </w:trPr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678EC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Tariffs</w:t>
            </w:r>
          </w:p>
        </w:tc>
        <w:tc>
          <w:tcPr>
            <w:tcW w:w="56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DE199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Стоимость часа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89F01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4</w:t>
            </w:r>
          </w:p>
        </w:tc>
      </w:tr>
      <w:tr w:rsidR="00607ACB" w14:paraId="19348886" w14:textId="77777777">
        <w:trPr>
          <w:cantSplit/>
        </w:trPr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8ADD2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Bookings</w:t>
            </w:r>
          </w:p>
        </w:tc>
        <w:tc>
          <w:tcPr>
            <w:tcW w:w="56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53577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Бронирования компьютеров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4F6DD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12</w:t>
            </w:r>
          </w:p>
        </w:tc>
      </w:tr>
      <w:tr w:rsidR="00607ACB" w14:paraId="3760667A" w14:textId="77777777">
        <w:trPr>
          <w:cantSplit/>
        </w:trPr>
        <w:tc>
          <w:tcPr>
            <w:tcW w:w="170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664CD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Payments</w:t>
            </w:r>
          </w:p>
        </w:tc>
        <w:tc>
          <w:tcPr>
            <w:tcW w:w="566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9F45A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Оплата бронирований</w:t>
            </w:r>
          </w:p>
        </w:tc>
        <w:tc>
          <w:tcPr>
            <w:tcW w:w="19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40C8B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10</w:t>
            </w:r>
          </w:p>
        </w:tc>
      </w:tr>
    </w:tbl>
    <w:p w14:paraId="08481BEF" w14:textId="77777777" w:rsidR="00607ACB" w:rsidRDefault="00607ACB">
      <w:pPr>
        <w:spacing w:after="80" w:line="240" w:lineRule="auto"/>
        <w:jc w:val="both"/>
      </w:pPr>
    </w:p>
    <w:p w14:paraId="5164497C" w14:textId="77777777" w:rsidR="00607ACB" w:rsidRDefault="00CA5C75">
      <w:pPr>
        <w:jc w:val="both"/>
      </w:pPr>
      <w:r>
        <w:lastRenderedPageBreak/>
        <w:t>В каждой таблице поле Id является первичным ключом с автоматическим увеличением IDENTITY. Наименования связанных объектов получаются через JOIN, а в формах внешние ключи выбираются из списков с понятными подписями. Пользователь не вводит идентификаторы вручную.</w:t>
      </w:r>
    </w:p>
    <w:p w14:paraId="0F63F397" w14:textId="77777777" w:rsidR="00607ACB" w:rsidRDefault="00CA5C75">
      <w:pPr>
        <w:pStyle w:val="21"/>
      </w:pPr>
      <w:bookmarkStart w:id="3" w:name="_Toc243254042"/>
      <w:r>
        <w:t>2.1 Связи и нормализация</w:t>
      </w:r>
      <w:bookmarkEnd w:id="3"/>
    </w:p>
    <w:p w14:paraId="08849DA8" w14:textId="77777777" w:rsidR="00607ACB" w:rsidRDefault="00CA5C75">
      <w:pPr>
        <w:jc w:val="both"/>
      </w:pPr>
      <w:r>
        <w:t>Один клуб содержит несколько зон; одна зона содержит несколько компьютеров. Один клиент может оформить несколько бронирований. Бронирование относится к одному компьютеру и одному тарифу. У бронирования может быть несколько платежей. Таблица Users хранит отдельные учётные записи сотрудников и пользователей приложения и не дублирует клиентов.</w:t>
      </w:r>
    </w:p>
    <w:p w14:paraId="62A0F98A" w14:textId="77777777" w:rsidR="00607ACB" w:rsidRDefault="00CA5C75">
      <w:pPr>
        <w:jc w:val="both"/>
      </w:pPr>
      <w:r>
        <w:t>Справочные сведения вынесены в отдельные таблицы: адрес клуба не повторяется в компьютерах, ФИО клиента не повторяется в бронированиях, название тарифа не записывается в платежах. Номер компьютера уникален внутри зоны. Логин, телефон клиента и название тарифа имеют ограничения уникальности.</w:t>
      </w:r>
    </w:p>
    <w:p w14:paraId="54921639" w14:textId="77777777" w:rsidR="00607ACB" w:rsidRDefault="00CA5C75">
      <w:pPr>
        <w:jc w:val="both"/>
      </w:pPr>
      <w:r>
        <w:t>В Bookings хранится HourlyRate — цена, зафиксированная при создании брони. Это историческая цена сделки, поэтому изменение справочного тарифа не меняет стоимость старой брони. При смене тарифа в самой брони цена обновляется. Total — вычисляемый сохраняемый столбец, рассчитываемый СУБД по продолжительности в минутах.</w:t>
      </w:r>
    </w:p>
    <w:p w14:paraId="036B628D" w14:textId="77777777" w:rsidR="00607ACB" w:rsidRDefault="00CA5C75">
      <w:pPr>
        <w:ind w:firstLine="0"/>
        <w:jc w:val="both"/>
      </w:pPr>
      <w:r>
        <w:rPr>
          <w:noProof/>
        </w:rPr>
        <w:lastRenderedPageBreak/>
        <w:drawing>
          <wp:inline distT="0" distB="0" distL="0" distR="0" wp14:anchorId="50B35E2E" wp14:editId="0C30E574">
            <wp:extent cx="5832000" cy="408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_БД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6688" w14:textId="77777777" w:rsidR="00607ACB" w:rsidRDefault="00CA5C75">
      <w:pPr>
        <w:ind w:firstLine="0"/>
        <w:jc w:val="center"/>
      </w:pPr>
      <w:r>
        <w:rPr>
          <w:sz w:val="22"/>
        </w:rPr>
        <w:t>Схема связей восьми таблиц</w:t>
      </w:r>
    </w:p>
    <w:p w14:paraId="0F5A48CD" w14:textId="77777777" w:rsidR="00607ACB" w:rsidRDefault="00CA5C75">
      <w:pPr>
        <w:pStyle w:val="21"/>
      </w:pPr>
      <w:bookmarkStart w:id="4" w:name="_Toc243254043"/>
      <w:r>
        <w:t>2.2 Словарь данных</w:t>
      </w:r>
      <w:bookmarkEnd w:id="4"/>
    </w:p>
    <w:p w14:paraId="15A78856" w14:textId="77777777" w:rsidR="00607ACB" w:rsidRDefault="00CA5C75">
      <w:pPr>
        <w:pStyle w:val="21"/>
      </w:pPr>
      <w:bookmarkStart w:id="5" w:name="_Toc243254044"/>
      <w:r>
        <w:t>Users</w:t>
      </w:r>
      <w:bookmarkEnd w:id="5"/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252"/>
      </w:tblGrid>
      <w:tr w:rsidR="00607ACB" w14:paraId="772876F6" w14:textId="77777777">
        <w:trPr>
          <w:cantSplit/>
          <w:tblHeader/>
        </w:trPr>
        <w:tc>
          <w:tcPr>
            <w:tcW w:w="2835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2616FE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268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4D009D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4252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1D67EC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607ACB" w14:paraId="14208CF5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68BE5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5AFCE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 IDENTITY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A5EA7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PK</w:t>
            </w:r>
          </w:p>
        </w:tc>
      </w:tr>
      <w:tr w:rsidR="00607ACB" w14:paraId="16AD9C8A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CC4F8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Login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147EB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nvarchar(40)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4DBF3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Уникальный логин</w:t>
            </w:r>
          </w:p>
        </w:tc>
      </w:tr>
      <w:tr w:rsidR="00607ACB" w14:paraId="0A5AA632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5B21C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PasswordHash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2B288E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nvarchar(200)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BFACF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Итерации, соль и хэш</w:t>
            </w:r>
          </w:p>
        </w:tc>
      </w:tr>
      <w:tr w:rsidR="00607ACB" w14:paraId="05142385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A67D51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FullName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226C4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nvarchar(100)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A0060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ФИО</w:t>
            </w:r>
          </w:p>
        </w:tc>
      </w:tr>
      <w:tr w:rsidR="00607ACB" w14:paraId="0219311E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A36B2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Role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275B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nvarchar(20)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7B7A8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Администратор или Пользователь</w:t>
            </w:r>
          </w:p>
        </w:tc>
      </w:tr>
      <w:tr w:rsidR="00607ACB" w14:paraId="0A16546D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7E00B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Photo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EE953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nvarchar(260) NULL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DF784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Необязательный путь к фото</w:t>
            </w:r>
          </w:p>
        </w:tc>
      </w:tr>
    </w:tbl>
    <w:p w14:paraId="15B18D27" w14:textId="77777777" w:rsidR="00607ACB" w:rsidRDefault="00607ACB">
      <w:pPr>
        <w:spacing w:after="80" w:line="240" w:lineRule="auto"/>
        <w:jc w:val="both"/>
      </w:pPr>
    </w:p>
    <w:p w14:paraId="5780C372" w14:textId="77777777" w:rsidR="00607ACB" w:rsidRDefault="00CA5C75">
      <w:pPr>
        <w:pStyle w:val="21"/>
      </w:pPr>
      <w:bookmarkStart w:id="6" w:name="_Toc243254045"/>
      <w:r>
        <w:t>Clients</w:t>
      </w:r>
      <w:bookmarkEnd w:id="6"/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252"/>
      </w:tblGrid>
      <w:tr w:rsidR="00607ACB" w14:paraId="54A5DD81" w14:textId="77777777">
        <w:trPr>
          <w:cantSplit/>
          <w:tblHeader/>
        </w:trPr>
        <w:tc>
          <w:tcPr>
            <w:tcW w:w="2835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D6C1B0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268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D1252D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4252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8BF795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607ACB" w14:paraId="616291B5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2F778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0A465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 IDENTITY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38996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PK</w:t>
            </w:r>
          </w:p>
        </w:tc>
      </w:tr>
      <w:tr w:rsidR="00607ACB" w14:paraId="1DA63154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7CC5E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lastRenderedPageBreak/>
              <w:t>FullName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C170D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nvarchar(100)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12788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ФИО клиента</w:t>
            </w:r>
          </w:p>
        </w:tc>
      </w:tr>
      <w:tr w:rsidR="00607ACB" w14:paraId="702B19BB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BF210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Phone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630E9E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nvarchar(12)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348DA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Уникальный телефон +7 и 10 цифр</w:t>
            </w:r>
          </w:p>
        </w:tc>
      </w:tr>
      <w:tr w:rsidR="00607ACB" w14:paraId="34C9003C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8701A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Email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578B6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nvarchar(100) NULL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8CEF6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Необязательный email</w:t>
            </w:r>
          </w:p>
        </w:tc>
      </w:tr>
    </w:tbl>
    <w:p w14:paraId="1E1AD205" w14:textId="77777777" w:rsidR="00607ACB" w:rsidRDefault="00607ACB">
      <w:pPr>
        <w:spacing w:after="80" w:line="240" w:lineRule="auto"/>
        <w:jc w:val="both"/>
      </w:pPr>
    </w:p>
    <w:p w14:paraId="05F7C397" w14:textId="77777777" w:rsidR="00607ACB" w:rsidRDefault="00CA5C75">
      <w:pPr>
        <w:pStyle w:val="21"/>
      </w:pPr>
      <w:bookmarkStart w:id="7" w:name="_Toc243254046"/>
      <w:r>
        <w:t>Clubs</w:t>
      </w:r>
      <w:bookmarkEnd w:id="7"/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252"/>
      </w:tblGrid>
      <w:tr w:rsidR="00607ACB" w14:paraId="3065B0ED" w14:textId="77777777">
        <w:trPr>
          <w:cantSplit/>
          <w:tblHeader/>
        </w:trPr>
        <w:tc>
          <w:tcPr>
            <w:tcW w:w="2835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172D0F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268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284A93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4252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C1D71A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607ACB" w14:paraId="191E7F9D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413B9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97818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 IDENTITY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51971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PK</w:t>
            </w:r>
          </w:p>
        </w:tc>
      </w:tr>
      <w:tr w:rsidR="00607ACB" w14:paraId="005823F0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12623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Name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4F541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nvarchar(80)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5ABED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Уникальное название</w:t>
            </w:r>
          </w:p>
        </w:tc>
      </w:tr>
      <w:tr w:rsidR="00607ACB" w14:paraId="27D0BB7B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675BE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Address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3D326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nvarchar(180)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C2F22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Адрес</w:t>
            </w:r>
          </w:p>
        </w:tc>
      </w:tr>
      <w:tr w:rsidR="00607ACB" w14:paraId="2189D150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B5141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Phone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D03E8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nvarchar(12)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FB6CC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Телефон клуба</w:t>
            </w:r>
          </w:p>
        </w:tc>
      </w:tr>
    </w:tbl>
    <w:p w14:paraId="3F2F9F90" w14:textId="77777777" w:rsidR="00607ACB" w:rsidRDefault="00607ACB">
      <w:pPr>
        <w:spacing w:after="80" w:line="240" w:lineRule="auto"/>
        <w:jc w:val="both"/>
      </w:pPr>
    </w:p>
    <w:p w14:paraId="21092551" w14:textId="77777777" w:rsidR="00607ACB" w:rsidRDefault="00CA5C75">
      <w:pPr>
        <w:pStyle w:val="21"/>
      </w:pPr>
      <w:bookmarkStart w:id="8" w:name="_Toc243254047"/>
      <w:r>
        <w:t>Zones</w:t>
      </w:r>
      <w:bookmarkEnd w:id="8"/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252"/>
      </w:tblGrid>
      <w:tr w:rsidR="00607ACB" w14:paraId="14BA142F" w14:textId="77777777">
        <w:trPr>
          <w:cantSplit/>
          <w:tblHeader/>
        </w:trPr>
        <w:tc>
          <w:tcPr>
            <w:tcW w:w="2835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E94B45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268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F994C5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4252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CD2966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607ACB" w14:paraId="0ED82C73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A518B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B2869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 IDENTITY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E3163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PK</w:t>
            </w:r>
          </w:p>
        </w:tc>
      </w:tr>
      <w:tr w:rsidR="00607ACB" w14:paraId="5483AEBB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2E03E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ClubId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58A3B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8E55F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FK Clubs</w:t>
            </w:r>
          </w:p>
        </w:tc>
      </w:tr>
      <w:tr w:rsidR="00607ACB" w14:paraId="6534732D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D30DE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Name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C94C2E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nvarchar(60)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7C64D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Уникально совместно с ClubId</w:t>
            </w:r>
          </w:p>
        </w:tc>
      </w:tr>
    </w:tbl>
    <w:p w14:paraId="2833699A" w14:textId="77777777" w:rsidR="00607ACB" w:rsidRDefault="00607ACB">
      <w:pPr>
        <w:spacing w:after="80" w:line="240" w:lineRule="auto"/>
        <w:jc w:val="both"/>
      </w:pPr>
    </w:p>
    <w:p w14:paraId="57671422" w14:textId="77777777" w:rsidR="00607ACB" w:rsidRDefault="00CA5C75">
      <w:pPr>
        <w:pStyle w:val="21"/>
      </w:pPr>
      <w:bookmarkStart w:id="9" w:name="_Toc243254048"/>
      <w:r>
        <w:t>Computers</w:t>
      </w:r>
      <w:bookmarkEnd w:id="9"/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252"/>
      </w:tblGrid>
      <w:tr w:rsidR="00607ACB" w14:paraId="00F8A871" w14:textId="77777777">
        <w:trPr>
          <w:cantSplit/>
          <w:tblHeader/>
        </w:trPr>
        <w:tc>
          <w:tcPr>
            <w:tcW w:w="2835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7C385E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268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8B23B9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4252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E6452D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607ACB" w14:paraId="74D82168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62A96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09B0A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 IDENTITY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CAF2F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PK</w:t>
            </w:r>
          </w:p>
        </w:tc>
      </w:tr>
      <w:tr w:rsidR="00607ACB" w14:paraId="3AA11836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8682A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ZoneId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4EFB7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12B47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FK Zones</w:t>
            </w:r>
          </w:p>
        </w:tc>
      </w:tr>
      <w:tr w:rsidR="00607ACB" w14:paraId="235DCF33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2A9C4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Number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B9D5E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nvarchar(20)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512DF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Уникально совместно с ZoneId</w:t>
            </w:r>
          </w:p>
        </w:tc>
      </w:tr>
      <w:tr w:rsidR="00607ACB" w14:paraId="09744C9E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E2A94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Specifications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84C2C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nvarchar(200)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31897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Конфигурация</w:t>
            </w:r>
          </w:p>
        </w:tc>
      </w:tr>
      <w:tr w:rsidR="00607ACB" w14:paraId="5A489FCA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ABF27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Status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81610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nvarchar(20)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73F9F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Доступен или Ремонт</w:t>
            </w:r>
          </w:p>
        </w:tc>
      </w:tr>
    </w:tbl>
    <w:p w14:paraId="2F26F15C" w14:textId="77777777" w:rsidR="00607ACB" w:rsidRDefault="00607ACB">
      <w:pPr>
        <w:spacing w:after="80" w:line="240" w:lineRule="auto"/>
        <w:jc w:val="both"/>
      </w:pPr>
    </w:p>
    <w:p w14:paraId="04061C42" w14:textId="77777777" w:rsidR="00607ACB" w:rsidRDefault="00CA5C75">
      <w:pPr>
        <w:pStyle w:val="21"/>
      </w:pPr>
      <w:bookmarkStart w:id="10" w:name="_Toc243254049"/>
      <w:r>
        <w:lastRenderedPageBreak/>
        <w:t>Tariffs</w:t>
      </w:r>
      <w:bookmarkEnd w:id="10"/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252"/>
      </w:tblGrid>
      <w:tr w:rsidR="00607ACB" w14:paraId="6EF1CA9D" w14:textId="77777777">
        <w:trPr>
          <w:cantSplit/>
          <w:tblHeader/>
        </w:trPr>
        <w:tc>
          <w:tcPr>
            <w:tcW w:w="2835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76CE8A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268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DE77AC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4252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A1DEEC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607ACB" w14:paraId="2921EA3F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F6E2C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67660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 IDENTITY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C2040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PK</w:t>
            </w:r>
          </w:p>
        </w:tc>
      </w:tr>
      <w:tr w:rsidR="00607ACB" w14:paraId="037BCB2E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243AF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Name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F70BE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nvarchar(60)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9014D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Уникальный тариф</w:t>
            </w:r>
          </w:p>
        </w:tc>
      </w:tr>
      <w:tr w:rsidR="00607ACB" w14:paraId="7314C7E3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2E661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HourlyRate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0FA45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decimal(10,2)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21C1C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От 1 до 10000 руб. за час</w:t>
            </w:r>
          </w:p>
        </w:tc>
      </w:tr>
    </w:tbl>
    <w:p w14:paraId="7F453750" w14:textId="77777777" w:rsidR="00607ACB" w:rsidRDefault="00607ACB">
      <w:pPr>
        <w:spacing w:after="80" w:line="240" w:lineRule="auto"/>
        <w:jc w:val="both"/>
      </w:pPr>
    </w:p>
    <w:p w14:paraId="1D67EEFA" w14:textId="77777777" w:rsidR="00607ACB" w:rsidRDefault="00CA5C75">
      <w:pPr>
        <w:pStyle w:val="21"/>
      </w:pPr>
      <w:bookmarkStart w:id="11" w:name="_Toc243254050"/>
      <w:r>
        <w:t>Bookings</w:t>
      </w:r>
      <w:bookmarkEnd w:id="11"/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252"/>
      </w:tblGrid>
      <w:tr w:rsidR="00607ACB" w14:paraId="4EFD58A9" w14:textId="77777777">
        <w:trPr>
          <w:cantSplit/>
          <w:tblHeader/>
        </w:trPr>
        <w:tc>
          <w:tcPr>
            <w:tcW w:w="2835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47AA7D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268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6443B1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4252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85C5AD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607ACB" w14:paraId="2F9BA52F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3F2AE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5EB6A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 IDENTITY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9184A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PK</w:t>
            </w:r>
          </w:p>
        </w:tc>
      </w:tr>
      <w:tr w:rsidR="00607ACB" w14:paraId="664320F2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1CC8B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ClientId / ComputerId / TariffId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4D5A71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9376D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FK Clients / Computers / Tariffs</w:t>
            </w:r>
          </w:p>
        </w:tc>
      </w:tr>
      <w:tr w:rsidR="00607ACB" w14:paraId="21AAC499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53D40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StartsAt / EndsAt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F92061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datetime2(0)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5BDFF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Начало и окончание с точностью до минуты</w:t>
            </w:r>
          </w:p>
        </w:tc>
      </w:tr>
      <w:tr w:rsidR="00607ACB" w14:paraId="239119BA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44D3D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HourlyRate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80743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decimal(10,2)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F64A6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Историческая цена часа</w:t>
            </w:r>
          </w:p>
        </w:tc>
      </w:tr>
      <w:tr w:rsidR="00607ACB" w14:paraId="3C7B513C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94B2E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Total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A0734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decimal(12,2), computed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735471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Цена × минуты / 60, округление до копеек</w:t>
            </w:r>
          </w:p>
        </w:tc>
      </w:tr>
      <w:tr w:rsidR="00607ACB" w14:paraId="0BDE9C3E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E850F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Status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783D8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nvarchar(20)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DE07D1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Забронировано, Завершено, Отменено</w:t>
            </w:r>
          </w:p>
        </w:tc>
      </w:tr>
    </w:tbl>
    <w:p w14:paraId="761CBCA7" w14:textId="77777777" w:rsidR="00607ACB" w:rsidRDefault="00607ACB">
      <w:pPr>
        <w:spacing w:after="80" w:line="240" w:lineRule="auto"/>
        <w:jc w:val="both"/>
      </w:pPr>
    </w:p>
    <w:p w14:paraId="477E5378" w14:textId="77777777" w:rsidR="00607ACB" w:rsidRDefault="00CA5C75">
      <w:pPr>
        <w:pStyle w:val="21"/>
      </w:pPr>
      <w:bookmarkStart w:id="12" w:name="_Toc243254051"/>
      <w:r>
        <w:t>Payments</w:t>
      </w:r>
      <w:bookmarkEnd w:id="12"/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252"/>
      </w:tblGrid>
      <w:tr w:rsidR="00607ACB" w14:paraId="3D80BAE9" w14:textId="77777777">
        <w:trPr>
          <w:cantSplit/>
          <w:tblHeader/>
        </w:trPr>
        <w:tc>
          <w:tcPr>
            <w:tcW w:w="2835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5505B9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2268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C96FF5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4252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D8FD78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607ACB" w14:paraId="58E6E5FA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8F601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65942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 IDENTITY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F1F23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PK</w:t>
            </w:r>
          </w:p>
        </w:tc>
      </w:tr>
      <w:tr w:rsidR="00607ACB" w14:paraId="6938FFBC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17D2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BookingId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FB89D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int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E34E2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FK Bookings</w:t>
            </w:r>
          </w:p>
        </w:tc>
      </w:tr>
      <w:tr w:rsidR="00607ACB" w14:paraId="41366FE2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B7AE8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PaidAt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AF6C1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datetime2(0)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D1F87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Дата платежа</w:t>
            </w:r>
          </w:p>
        </w:tc>
      </w:tr>
      <w:tr w:rsidR="00607ACB" w14:paraId="711B7CBD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6F0BD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Amount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260FA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decimal(12,2)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3407C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Положительная сумма в пределах долга</w:t>
            </w:r>
          </w:p>
        </w:tc>
      </w:tr>
      <w:tr w:rsidR="00607ACB" w14:paraId="0BEEF726" w14:textId="77777777">
        <w:trPr>
          <w:cantSplit/>
        </w:trPr>
        <w:tc>
          <w:tcPr>
            <w:tcW w:w="283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8D4CE1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Method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CB351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nvarchar(20)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BFCB81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Карта или Наличные</w:t>
            </w:r>
          </w:p>
        </w:tc>
      </w:tr>
    </w:tbl>
    <w:p w14:paraId="698C13C4" w14:textId="77777777" w:rsidR="00607ACB" w:rsidRDefault="00607ACB">
      <w:pPr>
        <w:spacing w:after="80" w:line="240" w:lineRule="auto"/>
        <w:jc w:val="both"/>
      </w:pPr>
    </w:p>
    <w:p w14:paraId="3DDF316D" w14:textId="77777777" w:rsidR="00607ACB" w:rsidRDefault="00CA5C75">
      <w:pPr>
        <w:pStyle w:val="21"/>
      </w:pPr>
      <w:bookmarkStart w:id="13" w:name="_Toc243254052"/>
      <w:r>
        <w:lastRenderedPageBreak/>
        <w:t>2.3 Правила целостности</w:t>
      </w:r>
      <w:bookmarkEnd w:id="13"/>
    </w:p>
    <w:p w14:paraId="3677F9AA" w14:textId="77777777" w:rsidR="00607ACB" w:rsidRDefault="00CA5C75">
      <w:pPr>
        <w:jc w:val="both"/>
      </w:pPr>
      <w:r>
        <w:t>Все шесть внешних ключей имеют ON DELETE CASCADE. Например, удаление клуба удаляет его зоны, компьютеры, бронирования и связанные платежи. Перед удалением приложение запрашивает подтверждение и предупреждает о каскаде.</w:t>
      </w:r>
    </w:p>
    <w:p w14:paraId="33B1CB25" w14:textId="77777777" w:rsidR="00607ACB" w:rsidRDefault="00CA5C75">
      <w:pPr>
        <w:jc w:val="both"/>
      </w:pPr>
      <w:r>
        <w:t>Продолжительность бронирования ограничена диапазоном от 1 минуты до 24 часов. Окончание должно быть позже начала. Триггер запрещает пересекающиеся по времени брони одного компьютера, кроме отменённых.</w:t>
      </w:r>
    </w:p>
    <w:p w14:paraId="46CB22DB" w14:textId="77777777" w:rsidR="00607ACB" w:rsidRDefault="00CA5C75">
      <w:pPr>
        <w:jc w:val="both"/>
      </w:pPr>
      <w:r>
        <w:t>Для компьютера в ремонте нельзя создать активную бронь. Для платежа проверяется положительная сумма и отсутствие переплаты. Оплаченная бронь не может быть отменена или уменьшена ниже уже внесённой суммы.</w:t>
      </w:r>
    </w:p>
    <w:p w14:paraId="7A051248" w14:textId="77777777" w:rsidR="00607ACB" w:rsidRDefault="00CA5C75">
      <w:pPr>
        <w:jc w:val="both"/>
      </w:pPr>
      <w:r>
        <w:t>Триггер Users не позволяет оставить систему без администратора. На уровне приложения дополнительно запрещены удаление собственного аккаунта и изменение собственной роли.</w:t>
      </w:r>
    </w:p>
    <w:p w14:paraId="2F9B557C" w14:textId="77777777" w:rsidR="00607ACB" w:rsidRDefault="00CA5C75">
      <w:pPr>
        <w:jc w:val="both"/>
      </w:pPr>
      <w:r>
        <w:t>Изменения выполняются параметризованными SQL-командами. Имена таблиц и полей берутся из каталога программы, а значения передаются через SqlParameter. В триггерах используются блокировки UPDLOCK и HOLDLOCK при проверке пересечений и оплаты.</w:t>
      </w:r>
    </w:p>
    <w:p w14:paraId="752B3D4D" w14:textId="77777777" w:rsidR="00607ACB" w:rsidRDefault="00CA5C75">
      <w:r>
        <w:br w:type="page"/>
      </w:r>
    </w:p>
    <w:p w14:paraId="16DBA936" w14:textId="77777777" w:rsidR="00607ACB" w:rsidRDefault="00CA5C75">
      <w:pPr>
        <w:pStyle w:val="1"/>
      </w:pPr>
      <w:bookmarkStart w:id="14" w:name="_Toc243254053"/>
      <w:r>
        <w:lastRenderedPageBreak/>
        <w:t>3 Реализация WPF приложения</w:t>
      </w:r>
      <w:bookmarkEnd w:id="14"/>
    </w:p>
    <w:p w14:paraId="03F74860" w14:textId="77777777" w:rsidR="00607ACB" w:rsidRDefault="00CA5C75">
      <w:pPr>
        <w:pStyle w:val="21"/>
      </w:pPr>
      <w:bookmarkStart w:id="15" w:name="_Toc243254054"/>
      <w:r>
        <w:t>3.1 Структура решения</w:t>
      </w:r>
      <w:bookmarkEnd w:id="15"/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463"/>
      </w:tblGrid>
      <w:tr w:rsidR="00607ACB" w14:paraId="77F16DC3" w14:textId="77777777">
        <w:trPr>
          <w:cantSplit/>
          <w:tblHeader/>
        </w:trPr>
        <w:tc>
          <w:tcPr>
            <w:tcW w:w="2891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A0307D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Файл или класс</w:t>
            </w:r>
          </w:p>
        </w:tc>
        <w:tc>
          <w:tcPr>
            <w:tcW w:w="6463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710C4B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607ACB" w14:paraId="48C84C81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0CCDD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Program.cs</w:t>
            </w:r>
          </w:p>
        </w:tc>
        <w:tc>
          <w:tcPr>
            <w:tcW w:w="646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41C8F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Точка входа, Application и обработка необработанных ошибок.</w:t>
            </w:r>
          </w:p>
        </w:tc>
      </w:tr>
      <w:tr w:rsidR="00607ACB" w14:paraId="22C38594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2BCC8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MainWindow.xaml</w:t>
            </w:r>
          </w:p>
        </w:tc>
        <w:tc>
          <w:tcPr>
            <w:tcW w:w="646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5129F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Каркас главного окна с Frame, панелью навигации и часами.</w:t>
            </w:r>
          </w:p>
        </w:tc>
      </w:tr>
      <w:tr w:rsidR="00607ACB" w14:paraId="1BF77D4B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E8560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MainWindow.cs</w:t>
            </w:r>
          </w:p>
        </w:tc>
        <w:tc>
          <w:tcPr>
            <w:tcW w:w="646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3A486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Построение страниц, форм, таблиц, диалогов и диаграмм.</w:t>
            </w:r>
          </w:p>
        </w:tc>
      </w:tr>
      <w:tr w:rsidR="00607ACB" w14:paraId="794CEDAE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8E67B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DataContext.cs</w:t>
            </w:r>
          </w:p>
        </w:tc>
        <w:tc>
          <w:tcPr>
            <w:tcW w:w="646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2E67B1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Отдельные методы Query, Scalar и Execute для SQL Server.</w:t>
            </w:r>
          </w:p>
        </w:tc>
      </w:tr>
      <w:tr w:rsidR="00607ACB" w14:paraId="18D853D0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4725A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Security.cs</w:t>
            </w:r>
          </w:p>
        </w:tc>
        <w:tc>
          <w:tcPr>
            <w:tcW w:w="646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7CFBE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Account, AuthService и Passwords: вход, регистрация, капча, смена пароля.</w:t>
            </w:r>
          </w:p>
        </w:tc>
      </w:tr>
      <w:tr w:rsidR="00607ACB" w14:paraId="5B973CED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14215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Catalog.cs</w:t>
            </w:r>
          </w:p>
        </w:tc>
        <w:tc>
          <w:tcPr>
            <w:tcW w:w="646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4ED03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Описание 8 таблиц, полей форм и ClubService с проверкой прав.</w:t>
            </w:r>
          </w:p>
        </w:tc>
      </w:tr>
      <w:tr w:rsidR="00607ACB" w14:paraId="20880636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09339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Exporter.cs</w:t>
            </w:r>
          </w:p>
        </w:tc>
        <w:tc>
          <w:tcPr>
            <w:tcW w:w="646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D7D2E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Создание DOCX, XLSX и PDF без обязательной установки Office.</w:t>
            </w:r>
          </w:p>
        </w:tc>
      </w:tr>
      <w:tr w:rsidR="00607ACB" w14:paraId="5356E796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62F77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Themes</w:t>
            </w:r>
          </w:p>
        </w:tc>
        <w:tc>
          <w:tcPr>
            <w:tcW w:w="646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BBAFD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Dictionary.xaml, OwnDictionary.xaml и общие Controls.xaml.</w:t>
            </w:r>
          </w:p>
        </w:tc>
      </w:tr>
      <w:tr w:rsidR="00607ACB" w14:paraId="130FF755" w14:textId="77777777"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FF3CC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tests/Verification.cs</w:t>
            </w:r>
          </w:p>
        </w:tc>
        <w:tc>
          <w:tcPr>
            <w:tcW w:w="646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CBB5F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Проверки на отдельной временной БД и рендер экранов.</w:t>
            </w:r>
          </w:p>
        </w:tc>
      </w:tr>
    </w:tbl>
    <w:p w14:paraId="6690395D" w14:textId="77777777" w:rsidR="00607ACB" w:rsidRDefault="00607ACB">
      <w:pPr>
        <w:spacing w:after="80" w:line="240" w:lineRule="auto"/>
        <w:jc w:val="both"/>
      </w:pPr>
    </w:p>
    <w:p w14:paraId="45F59B8C" w14:textId="77777777" w:rsidR="00607ACB" w:rsidRDefault="00CA5C75">
      <w:pPr>
        <w:jc w:val="both"/>
      </w:pPr>
      <w:r>
        <w:t>Чтобы не повторять одинаковый код для восьми таблиц, в Catalog.All хранится их описание. Метод ShowData строит общий экран просмотра, а ShowEditor — форму выбранной таблицы. Для каждой сущности указаны SQL-запрос, подписи, типы полей и источник выпадающего списка. Это позволяет проследить весь сценарий без дополнительных фреймворков.</w:t>
      </w:r>
    </w:p>
    <w:p w14:paraId="7A5D1FE0" w14:textId="77777777" w:rsidR="00607ACB" w:rsidRDefault="00CA5C75">
      <w:pPr>
        <w:pStyle w:val="21"/>
      </w:pPr>
      <w:bookmarkStart w:id="16" w:name="_Toc243254055"/>
      <w:r>
        <w:t>3.2 Безопасность и роли</w:t>
      </w:r>
      <w:bookmarkEnd w:id="16"/>
    </w:p>
    <w:p w14:paraId="619CC24B" w14:textId="77777777" w:rsidR="00607ACB" w:rsidRDefault="00CA5C75">
      <w:pPr>
        <w:jc w:val="both"/>
      </w:pPr>
      <w:r>
        <w:t>AuthService.Login проверяет логин и пароль и создаёт объект текущего пользователя. Пароль сравнивается с хэшем PBKDF2-HMAC-SHA256. При регистрации используется новая случайная соль длиной 16 байт и 120000 итераций. В БД хранится строка из количества итераций, соли и производного ключа, а не открытый пароль.</w:t>
      </w:r>
    </w:p>
    <w:p w14:paraId="55D6A311" w14:textId="77777777" w:rsidR="00607ACB" w:rsidRDefault="00CA5C75">
      <w:pPr>
        <w:jc w:val="both"/>
      </w:pPr>
      <w:r>
        <w:t xml:space="preserve">После трёх неверных попыток входа на странице показывается капча из пяти символов с линиями и наклоном букв. Без правильного ответа вход не выполняется даже при правильном пароле. Кнопка обновления генерирует </w:t>
      </w:r>
      <w:r>
        <w:lastRenderedPageBreak/>
        <w:t>новое изображение. Счётчик не сбрасывается при переходе на регистрацию и обратно, но действует в рамках запущенного процесса приложения.</w:t>
      </w:r>
    </w:p>
    <w:p w14:paraId="263AABA1" w14:textId="77777777" w:rsidR="00607ACB" w:rsidRDefault="00CA5C75">
      <w:pPr>
        <w:jc w:val="both"/>
      </w:pPr>
      <w:r>
        <w:t>Регистрация всегда создаёт пользователя с ролью «Пользователь». Назначить роль администратора можно только из административной формы Users. Методы изменения и удаления вызывают RequireAdmin, поэтому защита не ограничивается скрытием кнопок. При смене пароля проверяются текущие данные, формат нового пароля и повторный ввод.</w:t>
      </w:r>
    </w:p>
    <w:p w14:paraId="33D6FAE8" w14:textId="77777777" w:rsidR="00607ACB" w:rsidRDefault="00CA5C75">
      <w:pPr>
        <w:pStyle w:val="21"/>
      </w:pPr>
      <w:bookmarkStart w:id="17" w:name="_Toc243254056"/>
      <w:r>
        <w:t>3.3 Работа с данными</w:t>
      </w:r>
      <w:bookmarkEnd w:id="17"/>
    </w:p>
    <w:p w14:paraId="596471B1" w14:textId="77777777" w:rsidR="00607ACB" w:rsidRDefault="00CA5C75">
      <w:pPr>
        <w:jc w:val="both"/>
      </w:pPr>
      <w:r>
        <w:t>Пользователь видит таблицы в режиме чтения. Поиск учитывает все отображаемые столбцы и не зависит от регистра. Фильтрация задаётся выбором столбца и точного значения. Сортировка доступна в выпадающих списках и по нажатию заголовка. Даты выводятся в формате ДД.ММ.ГГГГ ЧЧ:ММ, суммы — с двумя знаками после запятой.</w:t>
      </w:r>
    </w:p>
    <w:p w14:paraId="7D6A8437" w14:textId="77777777" w:rsidR="00607ACB" w:rsidRDefault="00CA5C75">
      <w:pPr>
        <w:jc w:val="both"/>
      </w:pPr>
      <w:r>
        <w:t>Администратор выбирает запись и открывает форму редактирования либо добавляет новую. Первичный ключ генерируется СУБД. При сохранении проверяются обязательные значения, длины строк, ФИО, телефон, email, дата и диапазоны сумм. Внешние ключи выбираются из списков. Неправильные числовые символы ограничены при вводе, а полная проверка выполняется также после вставки из буфера обмена.</w:t>
      </w:r>
    </w:p>
    <w:p w14:paraId="7A5F27EA" w14:textId="77777777" w:rsidR="00607ACB" w:rsidRDefault="00CA5C75">
      <w:pPr>
        <w:pStyle w:val="21"/>
      </w:pPr>
      <w:bookmarkStart w:id="18" w:name="_Toc243254057"/>
      <w:r>
        <w:t>3.4 Диаграммы и экспорт</w:t>
      </w:r>
      <w:bookmarkEnd w:id="18"/>
    </w:p>
    <w:p w14:paraId="2F8B389D" w14:textId="77777777" w:rsidR="00607ACB" w:rsidRDefault="00CA5C75">
      <w:pPr>
        <w:jc w:val="both"/>
      </w:pPr>
      <w:r>
        <w:t>Администратор строит столбчатую или круговую диаграмму выручки по фактическим платежам. Можно выбрать один клуб или всю сеть и ограничить период. Начало и конец периода включаются в расчёт; верхняя граница SQL-запроса берётся как начало следующего дня. Клубы без оплаты показываются с нулевой выручкой.</w:t>
      </w:r>
    </w:p>
    <w:p w14:paraId="0B07BB93" w14:textId="77777777" w:rsidR="00607ACB" w:rsidRDefault="00CA5C75">
      <w:pPr>
        <w:jc w:val="both"/>
      </w:pPr>
      <w:r>
        <w:t xml:space="preserve">Отчёт из раздела данных содержит текущие отфильтрованные и отсортированные записи. Аналитический отчёт содержит рассчитанную выручку за выбранный период. Файлы DOCX и XLSX формируются как </w:t>
      </w:r>
      <w:r>
        <w:lastRenderedPageBreak/>
        <w:t>пакеты Open XML, PDF — как страницы A4 с таблицей и номером страницы. В PDF страницы растровые: они корректно отображают кириллицу, но текст в них не предназначен для поиска или копирования.</w:t>
      </w:r>
    </w:p>
    <w:p w14:paraId="42B3B664" w14:textId="77777777" w:rsidR="00607ACB" w:rsidRDefault="00CA5C75">
      <w:pPr>
        <w:jc w:val="both"/>
      </w:pPr>
      <w:r>
        <w:t>Учебный пример выручки содержит: CyberClub Центр — 1840 руб., CyberClub Север — 1190 руб., CyberClub Юг — 0 руб. Общая выручка составляет 3030 руб. Файлы примера экспорта приложены в каталоге docs.</w:t>
      </w:r>
    </w:p>
    <w:p w14:paraId="0368F8D1" w14:textId="77777777" w:rsidR="00607ACB" w:rsidRDefault="00CA5C75">
      <w:r>
        <w:br w:type="page"/>
      </w:r>
    </w:p>
    <w:p w14:paraId="6D1E1F46" w14:textId="77777777" w:rsidR="00607ACB" w:rsidRDefault="00CA5C75">
      <w:pPr>
        <w:pStyle w:val="1"/>
      </w:pPr>
      <w:bookmarkStart w:id="19" w:name="_Toc243254058"/>
      <w:r>
        <w:lastRenderedPageBreak/>
        <w:t>4 Словари стилей</w:t>
      </w:r>
      <w:bookmarkEnd w:id="19"/>
    </w:p>
    <w:p w14:paraId="37A2A6DC" w14:textId="77777777" w:rsidR="00607ACB" w:rsidRDefault="00CA5C75">
      <w:pPr>
        <w:jc w:val="both"/>
      </w:pPr>
      <w:r>
        <w:t>По руководству использованы шрифт Open Sans, основные цвета #FFFFFF, #F3F3F3, #0198AF и #233E76. Шрифт и лицензия OFL включены в res/fonts, поэтому их не требуется устанавливать в Windows. Все кнопки имеют общие размеры 148 × 36, одинаковые отступы и подсказки.</w:t>
      </w:r>
    </w:p>
    <w:p w14:paraId="75E80515" w14:textId="77777777" w:rsidR="00607ACB" w:rsidRDefault="00CA5C75">
      <w:pPr>
        <w:jc w:val="both"/>
      </w:pPr>
      <w:r>
        <w:t>В исходном примере методических указаний показан следующий принцип описания кнопки. В реализации значения адаптированы к отдельному руководству по стилю, поэтому вместо учебных Tahoma и Gray используются Open Sans и фирменная палитра.</w:t>
      </w:r>
    </w:p>
    <w:p w14:paraId="6117FB8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&lt;Style TargetType="Button"&gt;</w:t>
      </w:r>
    </w:p>
    <w:p w14:paraId="701A330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&lt;Setter Property="Height" Value="35"/&gt;</w:t>
      </w:r>
    </w:p>
    <w:p w14:paraId="382569F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&lt;Setter Property="Padding" Value="8"/&gt;</w:t>
      </w:r>
    </w:p>
    <w:p w14:paraId="0E5F067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&lt;Setter Property="Margin" Value="12"/&gt;</w:t>
      </w:r>
    </w:p>
    <w:p w14:paraId="6E87E5F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&lt;Setter Property="FontFamily" Value="Tahoma"/&gt;</w:t>
      </w:r>
    </w:p>
    <w:p w14:paraId="6E8EDDD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&lt;Setter Property="FontSize" Value="12pt"/&gt;</w:t>
      </w:r>
    </w:p>
    <w:p w14:paraId="79E0A31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&lt;Setter Property="Background" Value="Gray"/&gt;</w:t>
      </w:r>
    </w:p>
    <w:p w14:paraId="39DCC50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&lt;Setter Property="Foreground" Value="Black"/&gt;</w:t>
      </w:r>
    </w:p>
    <w:p w14:paraId="657F6F2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&lt;/Style&gt;</w:t>
      </w:r>
    </w:p>
    <w:p w14:paraId="64D78A7F" w14:textId="77777777" w:rsidR="00607ACB" w:rsidRDefault="00CA5C75">
      <w:pPr>
        <w:pStyle w:val="21"/>
      </w:pPr>
      <w:bookmarkStart w:id="20" w:name="_Toc243254059"/>
      <w:r>
        <w:t>4.1 Основной словарь</w:t>
      </w:r>
      <w:bookmarkEnd w:id="20"/>
    </w:p>
    <w:p w14:paraId="3BE922D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&lt;ResourceDictionary xmlns="http://schemas.microsoft.com/winfx/2006/xaml/presentation" xmlns:x="http://schemas.microsoft.com/winfx/2006/xaml"&gt;</w:t>
      </w:r>
    </w:p>
    <w:p w14:paraId="79EAAA3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x:Key="BackgroundBrush" Color="#F3F3F3"/&gt;</w:t>
      </w:r>
    </w:p>
    <w:p w14:paraId="3A90A91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x:Key="SurfaceBrush" Color="#FFFFFF"/&gt;</w:t>
      </w:r>
    </w:p>
    <w:p w14:paraId="5AB4B31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x:Key="TextBrush" Color="#193D57"/&gt;</w:t>
      </w:r>
    </w:p>
    <w:p w14:paraId="61479FB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x:Key="PrimaryBrush" Color="#233E76"/&gt;</w:t>
      </w:r>
    </w:p>
    <w:p w14:paraId="13C652C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x:Key="AccentBrush" Color="#0198AF"/&gt;</w:t>
      </w:r>
    </w:p>
    <w:p w14:paraId="3A631B8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x:Key="BorderBrush" Color="#9197A3"/&gt;</w:t>
      </w:r>
    </w:p>
    <w:p w14:paraId="0722CA9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x:Key="RowBrush" Color="#EAEAED"/&gt;</w:t>
      </w:r>
    </w:p>
    <w:p w14:paraId="5CC34C4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&lt;/ResourceDictionary&gt;</w:t>
      </w:r>
    </w:p>
    <w:p w14:paraId="4B5189C5" w14:textId="77777777" w:rsidR="00607ACB" w:rsidRDefault="00CA5C75">
      <w:pPr>
        <w:pStyle w:val="21"/>
      </w:pPr>
      <w:bookmarkStart w:id="21" w:name="_Toc243254060"/>
      <w:r>
        <w:t>4.2 Собственный словарь</w:t>
      </w:r>
      <w:bookmarkEnd w:id="21"/>
    </w:p>
    <w:p w14:paraId="121F25D5" w14:textId="77777777" w:rsidR="00607ACB" w:rsidRDefault="00CA5C75">
      <w:pPr>
        <w:jc w:val="both"/>
      </w:pPr>
      <w:r>
        <w:t>Тёмная тема использует тот же набор ключей ресурсов. При переключении меняется словарь цветов, а общие размеры элементов остаются прежними. Выбранная тема сохраняется в theme.txt рядом с приложением.</w:t>
      </w:r>
    </w:p>
    <w:p w14:paraId="4FFB18F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&lt;ResourceDictionary xmlns="http://schemas.microsoft.com/winfx/2006/xaml/presentation" xmlns:x="http://schemas.microsoft.com/winfx/2006/xaml"&gt;</w:t>
      </w:r>
    </w:p>
    <w:p w14:paraId="6EFAC67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x:Key="BackgroundBrush" Color="#193D57"/&gt;</w:t>
      </w:r>
    </w:p>
    <w:p w14:paraId="259C257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x:Key="SurfaceBrush" Color="#20344B"/&gt;</w:t>
      </w:r>
    </w:p>
    <w:p w14:paraId="7256DBB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x:Key="TextBrush" Color="#FFFFFF"/&gt;</w:t>
      </w:r>
    </w:p>
    <w:p w14:paraId="0936E06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x:Key="PrimaryBrush" Color="#006B80"/&gt;</w:t>
      </w:r>
    </w:p>
    <w:p w14:paraId="194AC36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x:Key="AccentBrush" Color="#4DC6C5"/&gt;</w:t>
      </w:r>
    </w:p>
    <w:p w14:paraId="6436276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x:Key="BorderBrush" Color="#9197A3"/&gt;</w:t>
      </w:r>
    </w:p>
    <w:p w14:paraId="0C93232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&lt;SolidColorBrush x:Key="RowBrush" Color="#256569"/&gt;</w:t>
      </w:r>
    </w:p>
    <w:p w14:paraId="03B7EBC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&lt;/ResourceDictionary&gt;</w:t>
      </w:r>
    </w:p>
    <w:p w14:paraId="41DDFB81" w14:textId="77777777" w:rsidR="00607ACB" w:rsidRDefault="00CA5C75">
      <w:pPr>
        <w:pStyle w:val="21"/>
      </w:pPr>
      <w:bookmarkStart w:id="22" w:name="_Toc243254061"/>
      <w:r>
        <w:lastRenderedPageBreak/>
        <w:t>4.3 Подключение общих стилей</w:t>
      </w:r>
      <w:bookmarkEnd w:id="22"/>
    </w:p>
    <w:p w14:paraId="7C064A25" w14:textId="77777777" w:rsidR="00607ACB" w:rsidRDefault="00CA5C75">
      <w:pPr>
        <w:jc w:val="both"/>
      </w:pPr>
      <w:r>
        <w:t>Метод SetTheme загружает словарь цветов и Controls.xaml в Application.Current.Resources.MergedDictionaries. DynamicResource позволяет существующим элементам обновлять цвета без перезапуска. Общий файл Controls.xaml содержит шаблоны кнопок, текстовых полей с плейсхолдерами, PasswordBox, ComboBox, DataGrid и ToolTip. Полный текст файла включён в приложение Б.</w:t>
      </w:r>
    </w:p>
    <w:p w14:paraId="185755D2" w14:textId="77777777" w:rsidR="00607ACB" w:rsidRDefault="00CA5C75">
      <w:r>
        <w:br w:type="page"/>
      </w:r>
    </w:p>
    <w:p w14:paraId="69840DD0" w14:textId="77777777" w:rsidR="00607ACB" w:rsidRDefault="00CA5C75">
      <w:pPr>
        <w:pStyle w:val="1"/>
      </w:pPr>
      <w:bookmarkStart w:id="23" w:name="_Toc243254062"/>
      <w:r>
        <w:lastRenderedPageBreak/>
        <w:t>5 Проверка и инструкция запуска</w:t>
      </w:r>
      <w:bookmarkEnd w:id="23"/>
    </w:p>
    <w:p w14:paraId="0A12CB11" w14:textId="77777777" w:rsidR="00607ACB" w:rsidRDefault="00CA5C75">
      <w:pPr>
        <w:jc w:val="both"/>
      </w:pPr>
      <w:r>
        <w:t>Приложение собрано системным компилятором C# для .NET Framework 4.8 и проверено на этом компьютере с установленным SQL Server LocalDB. Для запуска не требуется скачивание NuGet-пакетов или установка Microsoft Office. Открывается файл CyberClub.exe; исходный проект открывается через CyberClub.sln.</w:t>
      </w:r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3685"/>
      </w:tblGrid>
      <w:tr w:rsidR="00607ACB" w14:paraId="6CCB5F38" w14:textId="77777777">
        <w:trPr>
          <w:cantSplit/>
          <w:tblHeader/>
        </w:trPr>
        <w:tc>
          <w:tcPr>
            <w:tcW w:w="3402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05113D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2268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72FE44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Логин</w:t>
            </w:r>
          </w:p>
        </w:tc>
        <w:tc>
          <w:tcPr>
            <w:tcW w:w="3685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915DE2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Пароль</w:t>
            </w:r>
          </w:p>
        </w:tc>
      </w:tr>
      <w:tr w:rsidR="00607ACB" w14:paraId="5B3EF667" w14:textId="77777777">
        <w:trPr>
          <w:cantSplit/>
        </w:trPr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10E96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Администратор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D7944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admin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610D1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CyberAdmin1</w:t>
            </w:r>
          </w:p>
        </w:tc>
      </w:tr>
      <w:tr w:rsidR="00607ACB" w14:paraId="3E4F42F8" w14:textId="77777777">
        <w:trPr>
          <w:cantSplit/>
        </w:trPr>
        <w:tc>
          <w:tcPr>
            <w:tcW w:w="340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7FB43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Пользователь</w:t>
            </w:r>
          </w:p>
        </w:tc>
        <w:tc>
          <w:tcPr>
            <w:tcW w:w="22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31AA4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user</w:t>
            </w:r>
          </w:p>
        </w:tc>
        <w:tc>
          <w:tcPr>
            <w:tcW w:w="368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5E28C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CyberUser1</w:t>
            </w:r>
          </w:p>
        </w:tc>
      </w:tr>
    </w:tbl>
    <w:p w14:paraId="01C8F46C" w14:textId="77777777" w:rsidR="00607ACB" w:rsidRDefault="00607ACB">
      <w:pPr>
        <w:spacing w:after="80" w:line="240" w:lineRule="auto"/>
        <w:jc w:val="both"/>
      </w:pPr>
    </w:p>
    <w:p w14:paraId="15557BEC" w14:textId="77777777" w:rsidR="00607ACB" w:rsidRDefault="00CA5C75">
      <w:pPr>
        <w:jc w:val="both"/>
      </w:pPr>
      <w:r>
        <w:t>На этом ПК база уже создана. На другом ПК сначала нужно установить SQL Server LocalDB, подключиться в SSMS к (localdb)\MSSQLLocalDB, открыть db/install.sql и выполнить его один раз в новой учебной базе. Для пересборки достаточно запустить build.ps1 из PowerShell либо собрать решение в Visual Studio с компонентами .NET Framework 4.8.</w:t>
      </w:r>
    </w:p>
    <w:p w14:paraId="0B7FD86B" w14:textId="77777777" w:rsidR="00607ACB" w:rsidRDefault="00CA5C75">
      <w:pPr>
        <w:jc w:val="both"/>
      </w:pPr>
      <w:r>
        <w:t>Файл Verify.exe создаёт отдельную временную БД с уникальным суффиксом, выполняет проверки, сохраняет журнал tests/results/verification.txt и удаляет только созданную им тестовую базу. Основная БД не используется для проверочных изменений. Визуальные состояния снимаются с реально созданных WPF-элементов, а скриншоты SSMS получены из окна СУБД.</w:t>
      </w:r>
    </w:p>
    <w:tbl>
      <w:tblPr>
        <w:tblStyle w:val="aff0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7370"/>
        <w:gridCol w:w="1531"/>
      </w:tblGrid>
      <w:tr w:rsidR="00607ACB" w14:paraId="6D29DF37" w14:textId="77777777">
        <w:trPr>
          <w:cantSplit/>
          <w:tblHeader/>
        </w:trPr>
        <w:tc>
          <w:tcPr>
            <w:tcW w:w="454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9E3685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7370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9E6841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w="1531" w:type="dxa"/>
            <w:shd w:val="clear" w:color="auto" w:fill="EAEAED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125A95" w14:textId="77777777" w:rsidR="00607ACB" w:rsidRDefault="00CA5C75">
            <w:pPr>
              <w:keepNext/>
              <w:spacing w:after="80" w:line="240" w:lineRule="auto"/>
              <w:ind w:firstLine="0"/>
            </w:pPr>
            <w:r>
              <w:rPr>
                <w:b/>
                <w:sz w:val="22"/>
              </w:rPr>
              <w:t>Результат</w:t>
            </w:r>
          </w:p>
        </w:tc>
      </w:tr>
      <w:tr w:rsidR="00607ACB" w14:paraId="115B665A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65400E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575BB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Схема: восемь таблиц и шесть каскадных внешних ключей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65397E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24572853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723A6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38362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PBKDF2: соль и проверка пароля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812AE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1F6F14DD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B2B42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B6C26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Капча после трёх ошибок и обязательная проверка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4D52D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2809F1D9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801C35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C6E06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Регистрация, дубликаты, пользователь не получает роль администратора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9B2C9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7DED3AC9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8FE1A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CFC87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Смена пароля и отклонение старого пароля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4B259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758A7CB5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F52EA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0C6DD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Формат ФИО, телефона, email, сумм и дат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DF173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054A6AC9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DF22E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4A577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CRUD клубов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0AA43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1A9E2710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EF594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41558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CRUD зон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7B209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14E1066F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4D521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lastRenderedPageBreak/>
              <w:t>9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5284C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CRUD компьютеров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BBE8D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713EBEB2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C080E1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10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1D063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CRUD тарифов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83401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0183E83A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2694A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11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22547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CRUD клиентов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0E313D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61A64005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709E4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12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76211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CRUD бронирований и расчёт по минутам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E0D70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55E92E2F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F2F228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13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40C96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Нельзя пересекать бронирования или бронировать ремонт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7BBC06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545ED1FC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9DB29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14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D92BD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CRUD платежей, защита от переплаты и отмены оплаченной брони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72A63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21D2121E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AA9A1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15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E76E7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CRUD пользователей и защита собственной роли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8628A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0BFDEE62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0DCA04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16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0BA903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Диаграмма считает фактические оплаты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5F9C5A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1457315D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AED63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17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5D6AD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Каскад клуб → зоны → компьютеры → бронирования → платежи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D909B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30953436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0D7BDF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5617F7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Просмотр и поиск таблиц для обеих ролей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E2459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481305E4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00BA7B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19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FEE9BC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Поиск, фильтрация и сортировка в WPF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599E19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  <w:tr w:rsidR="00607ACB" w14:paraId="78559EAF" w14:textId="77777777">
        <w:trPr>
          <w:cantSplit/>
        </w:trPr>
        <w:tc>
          <w:tcPr>
            <w:tcW w:w="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D5C962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w="737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9B680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Рендер WPF экранов, обе темы и экспорт docx/pdf/xlsx</w:t>
            </w:r>
          </w:p>
        </w:tc>
        <w:tc>
          <w:tcPr>
            <w:tcW w:w="153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F1B910" w14:textId="77777777" w:rsidR="00607ACB" w:rsidRDefault="00CA5C75">
            <w:pPr>
              <w:spacing w:after="80" w:line="240" w:lineRule="auto"/>
              <w:ind w:firstLine="0"/>
            </w:pPr>
            <w:r>
              <w:rPr>
                <w:sz w:val="22"/>
              </w:rPr>
              <w:t>Пройдено</w:t>
            </w:r>
          </w:p>
        </w:tc>
      </w:tr>
    </w:tbl>
    <w:p w14:paraId="07B593CB" w14:textId="77777777" w:rsidR="00607ACB" w:rsidRDefault="00607ACB">
      <w:pPr>
        <w:spacing w:after="80" w:line="240" w:lineRule="auto"/>
        <w:jc w:val="both"/>
      </w:pPr>
    </w:p>
    <w:p w14:paraId="5BF37BBB" w14:textId="77777777" w:rsidR="00607ACB" w:rsidRDefault="00CA5C75">
      <w:pPr>
        <w:jc w:val="both"/>
      </w:pPr>
      <w:r>
        <w:t>Проверка прав включает попытки изменения и построения отчёта от обычного пользователя. Проверка расписания включает пересечение бронирований и компьютер в ремонте. Для платежей проверены переплата и запрет отмены оплаченной брони. Поиск, фильтрация и сортировка дополнительно проверены в WPF с контролем количества строк и порядка результатов.</w:t>
      </w:r>
    </w:p>
    <w:p w14:paraId="26DE9C7D" w14:textId="77777777" w:rsidR="00607ACB" w:rsidRDefault="00CA5C75">
      <w:pPr>
        <w:pStyle w:val="1"/>
      </w:pPr>
      <w:bookmarkStart w:id="24" w:name="_Toc243254063"/>
      <w:r>
        <w:t>6 Контроль версий и подготовка к защите</w:t>
      </w:r>
      <w:bookmarkEnd w:id="24"/>
    </w:p>
    <w:p w14:paraId="45261BEF" w14:textId="77777777" w:rsidR="00607ACB" w:rsidRDefault="00CA5C75">
      <w:pPr>
        <w:jc w:val="both"/>
      </w:pPr>
      <w:r>
        <w:t>Исходный код, SQL-скрипты, ресурсы, описание запуска и результаты проверки подготовлены для локального git-репозитория. Структура включает README.md, db/schema.sql и каталог res, как требуется в задании. Публикация удалённого репозитория и приглашение преподавателя выполняются владельцем аккаунта.</w:t>
      </w:r>
    </w:p>
    <w:p w14:paraId="620A8653" w14:textId="77777777" w:rsidR="00607ACB" w:rsidRDefault="00CA5C75">
      <w:pPr>
        <w:jc w:val="both"/>
      </w:pPr>
      <w:r>
        <w:t>Ссылка на репозиторий: __________________________________________________</w:t>
      </w:r>
    </w:p>
    <w:p w14:paraId="48D00A93" w14:textId="77777777" w:rsidR="00607ACB" w:rsidRDefault="00CA5C75">
      <w:pPr>
        <w:jc w:val="both"/>
      </w:pPr>
      <w:r>
        <w:lastRenderedPageBreak/>
        <w:t>После публикации необходимо внести ссылку в эту строку и пригласить пользователя TGAksenova в соавторы репозитория. Пошаговый порядок приведён в docs/Публикация_и_защита.md.</w:t>
      </w:r>
    </w:p>
    <w:p w14:paraId="70327CDF" w14:textId="77777777" w:rsidR="00607ACB" w:rsidRDefault="00CA5C75">
      <w:pPr>
        <w:jc w:val="both"/>
      </w:pPr>
      <w:r>
        <w:t>На защите следует показать вход под двумя ролями, появление капчи, создание и изменение записей, ограничения бронирования и оплаты, смену пароля и темы, обе диаграммы и три формата экспорта. Для объяснения кода подготовлен файл docs/Публикация_и_защита.md с назначением классов и основными вопросами.</w:t>
      </w:r>
    </w:p>
    <w:p w14:paraId="5BED5E30" w14:textId="77777777" w:rsidR="00607ACB" w:rsidRDefault="00CA5C75">
      <w:pPr>
        <w:pStyle w:val="1"/>
      </w:pPr>
      <w:bookmarkStart w:id="25" w:name="_Toc243254064"/>
      <w:r>
        <w:t>Заключение</w:t>
      </w:r>
      <w:bookmarkEnd w:id="25"/>
    </w:p>
    <w:p w14:paraId="3C4335EC" w14:textId="77777777" w:rsidR="00607ACB" w:rsidRDefault="00CA5C75">
      <w:pPr>
        <w:jc w:val="both"/>
      </w:pPr>
      <w:r>
        <w:t>Разработаны связанная база из восьми таблиц и WPF-приложение для управления сетью киберспортивных клубов. Система поддерживает регистрацию и авторизацию, разграничение ролей, проверку данных, работу с расписанием и оплатой, диаграммы и экспорт отчётов. Решение сохраняет простой состав классов и общий механизм форм, чтобы каждый участок кода можно было разобрать при защите.</w:t>
      </w:r>
    </w:p>
    <w:p w14:paraId="79787A72" w14:textId="77777777" w:rsidR="00607ACB" w:rsidRDefault="00CA5C75">
      <w:pPr>
        <w:pStyle w:val="1"/>
      </w:pPr>
      <w:bookmarkStart w:id="26" w:name="_Toc243254065"/>
      <w:r>
        <w:t>Использованные материалы</w:t>
      </w:r>
      <w:bookmarkEnd w:id="26"/>
    </w:p>
    <w:p w14:paraId="1DFE4DD8" w14:textId="77777777" w:rsidR="00607ACB" w:rsidRDefault="00CA5C75">
      <w:pPr>
        <w:jc w:val="both"/>
      </w:pPr>
      <w:r>
        <w:t>УП.01.01 Задание для студентов. Аксёнова Т.Г.</w:t>
      </w:r>
    </w:p>
    <w:p w14:paraId="3FFD16A2" w14:textId="77777777" w:rsidR="00607ACB" w:rsidRDefault="00CA5C75">
      <w:pPr>
        <w:jc w:val="both"/>
      </w:pPr>
      <w:r>
        <w:t>УП.01 Методические указания 2026. Аксёнова Т.Г.</w:t>
      </w:r>
    </w:p>
    <w:p w14:paraId="6B5A2369" w14:textId="77777777" w:rsidR="00607ACB" w:rsidRDefault="00CA5C75">
      <w:pPr>
        <w:jc w:val="both"/>
      </w:pPr>
      <w:r>
        <w:t>Руководство по стилю. Предоставленный образец.</w:t>
      </w:r>
    </w:p>
    <w:p w14:paraId="7C0D55D2" w14:textId="77777777" w:rsidR="00607ACB" w:rsidRDefault="00CA5C75">
      <w:pPr>
        <w:jc w:val="both"/>
      </w:pPr>
      <w:r>
        <w:t>Чек-лист самопроверки студента. Предоставленный образец.</w:t>
      </w:r>
    </w:p>
    <w:p w14:paraId="26A26209" w14:textId="77777777" w:rsidR="00607ACB" w:rsidRDefault="00CA5C75">
      <w:r>
        <w:br w:type="page"/>
      </w:r>
    </w:p>
    <w:p w14:paraId="3E97B9C7" w14:textId="77777777" w:rsidR="00607ACB" w:rsidRDefault="00CA5C75">
      <w:pPr>
        <w:pStyle w:val="1"/>
      </w:pPr>
      <w:bookmarkStart w:id="27" w:name="_Toc243254066"/>
      <w:r>
        <w:lastRenderedPageBreak/>
        <w:t>Приложение А Скриншоты СУБД и приложения</w:t>
      </w:r>
      <w:bookmarkEnd w:id="27"/>
    </w:p>
    <w:p w14:paraId="5DBEDE35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ADF4558" wp14:editId="72740F44">
            <wp:extent cx="5832000" cy="34660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_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8C10" w14:textId="77777777" w:rsidR="00607ACB" w:rsidRDefault="00CA5C75">
      <w:pPr>
        <w:pStyle w:val="af5"/>
        <w:jc w:val="center"/>
      </w:pPr>
      <w:r>
        <w:t>Рисунок 1 — Успешное создание базы и список восьми таблиц в SSMS</w:t>
      </w:r>
    </w:p>
    <w:p w14:paraId="328D48D6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97A9CC9" wp14:editId="1FDDB93E">
            <wp:extent cx="5832000" cy="34660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_Users_Clu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F981" w14:textId="77777777" w:rsidR="00607ACB" w:rsidRDefault="00CA5C75">
      <w:pPr>
        <w:pStyle w:val="af5"/>
        <w:jc w:val="center"/>
      </w:pPr>
      <w:r>
        <w:t>Рисунок 2 — Тестовые записи Users и Clubs в SSMS</w:t>
      </w:r>
    </w:p>
    <w:p w14:paraId="5883B9CE" w14:textId="77777777" w:rsidR="00607ACB" w:rsidRDefault="00CA5C75">
      <w:r>
        <w:br w:type="page"/>
      </w:r>
    </w:p>
    <w:p w14:paraId="507BFC0F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183A6B" wp14:editId="7485EBDE">
            <wp:extent cx="5832000" cy="34660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_Zones_Tarif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BEB0" w14:textId="77777777" w:rsidR="00607ACB" w:rsidRDefault="00CA5C75">
      <w:pPr>
        <w:pStyle w:val="af5"/>
        <w:jc w:val="center"/>
      </w:pPr>
      <w:r>
        <w:t>Рисунок 3 — Тестовые записи Zones и Tariffs в SSMS</w:t>
      </w:r>
    </w:p>
    <w:p w14:paraId="6F7D4DB6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0B68B0C" wp14:editId="06013EAE">
            <wp:extent cx="5832000" cy="34660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_Computers_Cli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2EE9" w14:textId="77777777" w:rsidR="00607ACB" w:rsidRDefault="00CA5C75">
      <w:pPr>
        <w:pStyle w:val="af5"/>
        <w:jc w:val="center"/>
      </w:pPr>
      <w:r>
        <w:t>Рисунок 4 — Выборки Computers и Clients в SSMS</w:t>
      </w:r>
    </w:p>
    <w:p w14:paraId="6EE37AC8" w14:textId="77777777" w:rsidR="00607ACB" w:rsidRDefault="00CA5C75">
      <w:r>
        <w:br w:type="page"/>
      </w:r>
    </w:p>
    <w:p w14:paraId="27EA3834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CE3B3A" wp14:editId="1AC30BBF">
            <wp:extent cx="5832000" cy="34660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_Bookings_Pay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EBF2" w14:textId="77777777" w:rsidR="00607ACB" w:rsidRDefault="00CA5C75">
      <w:pPr>
        <w:pStyle w:val="af5"/>
        <w:jc w:val="center"/>
      </w:pPr>
      <w:r>
        <w:t>Рисунок 5 — Выборки Bookings и Payments в SSMS</w:t>
      </w:r>
    </w:p>
    <w:p w14:paraId="09BA8094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7A6529D" wp14:editId="52BC1BAA">
            <wp:extent cx="5832000" cy="33420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6330" w14:textId="77777777" w:rsidR="00607ACB" w:rsidRDefault="00CA5C75">
      <w:pPr>
        <w:pStyle w:val="af5"/>
        <w:jc w:val="center"/>
      </w:pPr>
      <w:r>
        <w:t>Рисунок 6 — Страница авторизации</w:t>
      </w:r>
    </w:p>
    <w:p w14:paraId="786115D4" w14:textId="77777777" w:rsidR="00607ACB" w:rsidRDefault="00CA5C75">
      <w:r>
        <w:br w:type="page"/>
      </w:r>
    </w:p>
    <w:p w14:paraId="3F8F6DB6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7E1F4E" wp14:editId="22839EF2">
            <wp:extent cx="5832000" cy="33420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gist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B728" w14:textId="77777777" w:rsidR="00607ACB" w:rsidRDefault="00CA5C75">
      <w:pPr>
        <w:pStyle w:val="af5"/>
        <w:jc w:val="center"/>
      </w:pPr>
      <w:r>
        <w:t>Рисунок 7 — Регистрация новой учётной записи</w:t>
      </w:r>
    </w:p>
    <w:p w14:paraId="0B2F63C8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E7578D1" wp14:editId="6BA8A7AA">
            <wp:extent cx="5832000" cy="33420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asswo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B903" w14:textId="77777777" w:rsidR="00607ACB" w:rsidRDefault="00CA5C75">
      <w:pPr>
        <w:pStyle w:val="af5"/>
        <w:jc w:val="center"/>
      </w:pPr>
      <w:r>
        <w:t>Рисунок 8 — Смена пароля</w:t>
      </w:r>
    </w:p>
    <w:p w14:paraId="73AD7B42" w14:textId="77777777" w:rsidR="00607ACB" w:rsidRDefault="00CA5C75">
      <w:r>
        <w:br w:type="page"/>
      </w:r>
    </w:p>
    <w:p w14:paraId="615E84A4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35185F" wp14:editId="4FF4D8D7">
            <wp:extent cx="5832000" cy="33420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ptch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768D" w14:textId="77777777" w:rsidR="00607ACB" w:rsidRDefault="00CA5C75">
      <w:pPr>
        <w:pStyle w:val="af5"/>
        <w:jc w:val="center"/>
      </w:pPr>
      <w:r>
        <w:t>Рисунок 9 — Капча после трёх неверных попыток</w:t>
      </w:r>
    </w:p>
    <w:p w14:paraId="3FB7B313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F2F9242" wp14:editId="5F0AEC3B">
            <wp:extent cx="5832000" cy="33420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us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AE0F" w14:textId="77777777" w:rsidR="00607ACB" w:rsidRDefault="00CA5C75">
      <w:pPr>
        <w:pStyle w:val="af5"/>
        <w:jc w:val="center"/>
      </w:pPr>
      <w:r>
        <w:t>Рисунок 10 — Пользователь видит данные без кнопок изменения</w:t>
      </w:r>
    </w:p>
    <w:p w14:paraId="75EB2ADF" w14:textId="77777777" w:rsidR="00607ACB" w:rsidRDefault="00CA5C75">
      <w:r>
        <w:br w:type="page"/>
      </w:r>
    </w:p>
    <w:p w14:paraId="59D89A68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156FD2" wp14:editId="6E6FA3B4">
            <wp:extent cx="5832000" cy="334209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691C" w14:textId="77777777" w:rsidR="00607ACB" w:rsidRDefault="00CA5C75">
      <w:pPr>
        <w:pStyle w:val="af5"/>
        <w:jc w:val="center"/>
      </w:pPr>
      <w:r>
        <w:t>Рисунок 11 — Администратор управляет бронированиями</w:t>
      </w:r>
    </w:p>
    <w:p w14:paraId="08D55581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BE8171E" wp14:editId="21CBB4F0">
            <wp:extent cx="5832000" cy="33420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e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F2C7" w14:textId="77777777" w:rsidR="00607ACB" w:rsidRDefault="00CA5C75">
      <w:pPr>
        <w:pStyle w:val="af5"/>
        <w:jc w:val="center"/>
      </w:pPr>
      <w:r>
        <w:t>Рисунок 12 — Поиск компьютеров по значению VIP</w:t>
      </w:r>
    </w:p>
    <w:p w14:paraId="1297AFFC" w14:textId="77777777" w:rsidR="00607ACB" w:rsidRDefault="00CA5C75">
      <w:r>
        <w:br w:type="page"/>
      </w:r>
    </w:p>
    <w:p w14:paraId="60471B68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E92944" wp14:editId="71E0D384">
            <wp:extent cx="5832000" cy="33420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fil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3BDA" w14:textId="77777777" w:rsidR="00607ACB" w:rsidRDefault="00CA5C75">
      <w:pPr>
        <w:pStyle w:val="af5"/>
        <w:jc w:val="center"/>
      </w:pPr>
      <w:r>
        <w:t>Рисунок 13 — Фильтрация компьютеров в ремонте</w:t>
      </w:r>
    </w:p>
    <w:p w14:paraId="684BD037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91F6989" wp14:editId="25208CE8">
            <wp:extent cx="5832000" cy="334209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CCC2" w14:textId="77777777" w:rsidR="00607ACB" w:rsidRDefault="00CA5C75">
      <w:pPr>
        <w:pStyle w:val="af5"/>
        <w:jc w:val="center"/>
      </w:pPr>
      <w:r>
        <w:t>Рисунок 14 — Сортировка номеров по убыванию</w:t>
      </w:r>
    </w:p>
    <w:p w14:paraId="24DF1535" w14:textId="77777777" w:rsidR="00607ACB" w:rsidRDefault="00CA5C75">
      <w:r>
        <w:br w:type="page"/>
      </w:r>
    </w:p>
    <w:p w14:paraId="1D3D46DB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CA557A" wp14:editId="293E282D">
            <wp:extent cx="5832000" cy="334209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ha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06AA" w14:textId="77777777" w:rsidR="00607ACB" w:rsidRDefault="00CA5C75">
      <w:pPr>
        <w:pStyle w:val="af5"/>
        <w:jc w:val="center"/>
      </w:pPr>
      <w:r>
        <w:t>Рисунок 15 — Диаграмма фактической выручки</w:t>
      </w:r>
    </w:p>
    <w:p w14:paraId="2B10900F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0980DC1" wp14:editId="745482EC">
            <wp:extent cx="5832000" cy="334209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ar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634C" w14:textId="77777777" w:rsidR="00607ACB" w:rsidRDefault="00CA5C75">
      <w:pPr>
        <w:pStyle w:val="af5"/>
        <w:jc w:val="center"/>
      </w:pPr>
      <w:r>
        <w:t>Рисунок 16 — Собственная тёмная тема</w:t>
      </w:r>
    </w:p>
    <w:p w14:paraId="26B517E7" w14:textId="77777777" w:rsidR="00607ACB" w:rsidRDefault="00CA5C75">
      <w:r>
        <w:br w:type="page"/>
      </w:r>
    </w:p>
    <w:p w14:paraId="0C62C2BA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2F8175" wp14:editId="5E864ABB">
            <wp:extent cx="5832000" cy="334209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_Club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09D3" w14:textId="77777777" w:rsidR="00607ACB" w:rsidRDefault="00CA5C75">
      <w:pPr>
        <w:pStyle w:val="af5"/>
        <w:jc w:val="center"/>
      </w:pPr>
      <w:r>
        <w:t>Рисунок 17 — Форма добавления Clubs</w:t>
      </w:r>
    </w:p>
    <w:p w14:paraId="5EE6BC97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0EDD0FB" wp14:editId="1E77205A">
            <wp:extent cx="5832000" cy="334209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_Zon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DDFF" w14:textId="77777777" w:rsidR="00607ACB" w:rsidRDefault="00CA5C75">
      <w:pPr>
        <w:pStyle w:val="af5"/>
        <w:jc w:val="center"/>
      </w:pPr>
      <w:r>
        <w:t>Рисунок 18 — Форма добавления Zones</w:t>
      </w:r>
    </w:p>
    <w:p w14:paraId="5E9A641D" w14:textId="77777777" w:rsidR="00607ACB" w:rsidRDefault="00CA5C75">
      <w:r>
        <w:br w:type="page"/>
      </w:r>
    </w:p>
    <w:p w14:paraId="63FF9CA0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20D723" wp14:editId="15EA4DA2">
            <wp:extent cx="5832000" cy="33420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_Comput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9C23" w14:textId="77777777" w:rsidR="00607ACB" w:rsidRDefault="00CA5C75">
      <w:pPr>
        <w:pStyle w:val="af5"/>
        <w:jc w:val="center"/>
      </w:pPr>
      <w:r>
        <w:t>Рисунок 19 — Форма добавления Computers</w:t>
      </w:r>
    </w:p>
    <w:p w14:paraId="10FAC7C7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8B0F340" wp14:editId="1770CF52">
            <wp:extent cx="5832000" cy="334209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_Tariff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E7B1" w14:textId="77777777" w:rsidR="00607ACB" w:rsidRDefault="00CA5C75">
      <w:pPr>
        <w:pStyle w:val="af5"/>
        <w:jc w:val="center"/>
      </w:pPr>
      <w:r>
        <w:t>Рисунок 20 — Форма добавления Tariffs</w:t>
      </w:r>
    </w:p>
    <w:p w14:paraId="3F9B7FAA" w14:textId="77777777" w:rsidR="00607ACB" w:rsidRDefault="00CA5C75">
      <w:r>
        <w:br w:type="page"/>
      </w:r>
    </w:p>
    <w:p w14:paraId="4B7D7B18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CE33EF" wp14:editId="4AAB4C0A">
            <wp:extent cx="5832000" cy="334209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_Clien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157F" w14:textId="77777777" w:rsidR="00607ACB" w:rsidRDefault="00CA5C75">
      <w:pPr>
        <w:pStyle w:val="af5"/>
        <w:jc w:val="center"/>
      </w:pPr>
      <w:r>
        <w:t>Рисунок 21 — Форма добавления Clients</w:t>
      </w:r>
    </w:p>
    <w:p w14:paraId="0D8D7172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890EAE9" wp14:editId="5A90A6DD">
            <wp:extent cx="5832000" cy="334209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_Bookin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E0C2" w14:textId="77777777" w:rsidR="00607ACB" w:rsidRDefault="00CA5C75">
      <w:pPr>
        <w:pStyle w:val="af5"/>
        <w:jc w:val="center"/>
      </w:pPr>
      <w:r>
        <w:t>Рисунок 22 — Форма добавления Bookings</w:t>
      </w:r>
    </w:p>
    <w:p w14:paraId="41CC2ABF" w14:textId="77777777" w:rsidR="00607ACB" w:rsidRDefault="00CA5C75">
      <w:r>
        <w:br w:type="page"/>
      </w:r>
    </w:p>
    <w:p w14:paraId="5090CB09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5E4B4A" wp14:editId="0E7B6260">
            <wp:extent cx="5832000" cy="334209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_Paymen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F674" w14:textId="77777777" w:rsidR="00607ACB" w:rsidRDefault="00CA5C75">
      <w:pPr>
        <w:pStyle w:val="af5"/>
        <w:jc w:val="center"/>
      </w:pPr>
      <w:r>
        <w:t>Рисунок 23 — Форма добавления Payments</w:t>
      </w:r>
    </w:p>
    <w:p w14:paraId="2800A658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E79C688" wp14:editId="10C21817">
            <wp:extent cx="5832000" cy="334209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_Us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4E84" w14:textId="77777777" w:rsidR="00607ACB" w:rsidRDefault="00CA5C75">
      <w:pPr>
        <w:pStyle w:val="af5"/>
        <w:jc w:val="center"/>
      </w:pPr>
      <w:r>
        <w:t>Рисунок 24 — Форма добавления Users</w:t>
      </w:r>
    </w:p>
    <w:p w14:paraId="0CA301E9" w14:textId="77777777" w:rsidR="00607ACB" w:rsidRDefault="00CA5C75">
      <w:r>
        <w:br w:type="page"/>
      </w:r>
    </w:p>
    <w:p w14:paraId="648D06F5" w14:textId="77777777" w:rsidR="00607ACB" w:rsidRDefault="00CA5C75">
      <w:pPr>
        <w:pStyle w:val="21"/>
      </w:pPr>
      <w:bookmarkStart w:id="28" w:name="_Toc243254067"/>
      <w:r>
        <w:lastRenderedPageBreak/>
        <w:t>Сообщения и подтверждения</w:t>
      </w:r>
      <w:bookmarkEnd w:id="28"/>
    </w:p>
    <w:p w14:paraId="1150D181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122E52E" wp14:editId="32BEB961">
            <wp:extent cx="5040000" cy="13521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_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F5F0" w14:textId="77777777" w:rsidR="00607ACB" w:rsidRDefault="00CA5C75">
      <w:pPr>
        <w:pStyle w:val="af5"/>
        <w:jc w:val="center"/>
      </w:pPr>
      <w:r>
        <w:t>Рисунок 25 — Проверка формата телефона</w:t>
      </w:r>
    </w:p>
    <w:p w14:paraId="68C4DB3E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9DA8366" wp14:editId="2EEFB822">
            <wp:extent cx="5040000" cy="152429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2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B84E" w14:textId="77777777" w:rsidR="00607ACB" w:rsidRDefault="00CA5C75">
      <w:pPr>
        <w:pStyle w:val="af5"/>
        <w:jc w:val="center"/>
      </w:pPr>
      <w:r>
        <w:t>Рисунок 26 — Проверка диапазона суммы</w:t>
      </w:r>
    </w:p>
    <w:p w14:paraId="397A7FEC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D77CADE" wp14:editId="37AE6A4F">
            <wp:extent cx="5040000" cy="152429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rm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2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56AE" w14:textId="77777777" w:rsidR="00607ACB" w:rsidRDefault="00CA5C75">
      <w:pPr>
        <w:pStyle w:val="af5"/>
        <w:jc w:val="center"/>
      </w:pPr>
      <w:r>
        <w:t>Рисунок 27 — Подтверждение каскадного удаления</w:t>
      </w:r>
    </w:p>
    <w:p w14:paraId="752C11CC" w14:textId="77777777" w:rsidR="00607ACB" w:rsidRDefault="00CA5C7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931335D" wp14:editId="2F8C4862">
            <wp:extent cx="5040000" cy="13521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rm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AEFA" w14:textId="77777777" w:rsidR="00607ACB" w:rsidRDefault="00CA5C75">
      <w:pPr>
        <w:pStyle w:val="af5"/>
        <w:jc w:val="center"/>
      </w:pPr>
      <w:r>
        <w:t>Рисунок 28 — Подтверждение выхода</w:t>
      </w:r>
    </w:p>
    <w:p w14:paraId="264C8E01" w14:textId="77777777" w:rsidR="00607ACB" w:rsidRDefault="00CA5C75">
      <w:r>
        <w:br w:type="page"/>
      </w:r>
    </w:p>
    <w:p w14:paraId="61F08664" w14:textId="77777777" w:rsidR="00607ACB" w:rsidRDefault="00CA5C75">
      <w:pPr>
        <w:pStyle w:val="1"/>
      </w:pPr>
      <w:bookmarkStart w:id="29" w:name="_Toc243254068"/>
      <w:r>
        <w:lastRenderedPageBreak/>
        <w:t>Приложение Б Общие стили интерфейса</w:t>
      </w:r>
      <w:bookmarkEnd w:id="29"/>
    </w:p>
    <w:p w14:paraId="636095D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&lt;?xml version="1.0" ?&gt;</w:t>
      </w:r>
    </w:p>
    <w:p w14:paraId="0B6198C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&lt;ResourceDictionary xmlns="http://schemas.microsoft.com/winfx/2006/xaml/presentation" xmlns:x="http://schemas.microsoft.com/winfx/2006/xaml"&gt;</w:t>
      </w:r>
    </w:p>
    <w:p w14:paraId="3A2EAFD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&lt;Style TargetType="Window"&gt;</w:t>
      </w:r>
    </w:p>
    <w:p w14:paraId="2C1C584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Property="Background" Value="{DynamicResource BackgroundBrush}"/&gt;</w:t>
      </w:r>
    </w:p>
    <w:p w14:paraId="56740DE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Property="Foreground" Value="{DynamicResource TextBrush}"/&gt;</w:t>
      </w:r>
    </w:p>
    <w:p w14:paraId="3D4592B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Property="FontFamily" Value="./res/fonts/#Open Sans"/&gt;</w:t>
      </w:r>
    </w:p>
    <w:p w14:paraId="311B04E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Property="FontSize" Value="13"/&gt;</w:t>
      </w:r>
    </w:p>
    <w:p w14:paraId="7497B3C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&lt;/Style&gt;</w:t>
      </w:r>
    </w:p>
    <w:p w14:paraId="7AD903C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&lt;Style TargetType="Page"&gt;</w:t>
      </w:r>
    </w:p>
    <w:p w14:paraId="7271E5F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Property="Background" Value="{DynamicResource BackgroundBrush}"/&gt;</w:t>
      </w:r>
    </w:p>
    <w:p w14:paraId="168F3ED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Property="Foreground" Value="{DynamicResource TextBrush}"/&gt;</w:t>
      </w:r>
    </w:p>
    <w:p w14:paraId="106BAF4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Property="FontFamily" Value="./res/fonts/#Open Sans"/&gt;</w:t>
      </w:r>
    </w:p>
    <w:p w14:paraId="0E300E7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Property="FontSize" Value="13"/&gt;</w:t>
      </w:r>
    </w:p>
    <w:p w14:paraId="64A78C4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&lt;/Style&gt;</w:t>
      </w:r>
    </w:p>
    <w:p w14:paraId="0ABD373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&lt;Style TargetType="Button"&gt;</w:t>
      </w:r>
    </w:p>
    <w:p w14:paraId="17FD08E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Property="Width" Value="148"/&gt;</w:t>
      </w:r>
    </w:p>
    <w:p w14:paraId="614AAB4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Property="Height" Value="36"/&gt;</w:t>
      </w:r>
    </w:p>
    <w:p w14:paraId="0898BEB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Property="Margin" Value="4"/&gt;</w:t>
      </w:r>
    </w:p>
    <w:p w14:paraId="66D8839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Property="Padding" Value="8,4"/&gt;</w:t>
      </w:r>
    </w:p>
    <w:p w14:paraId="1B3CF1E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Property="FontFamily" Value="./res/fonts/#Open Sans"/&gt;</w:t>
      </w:r>
    </w:p>
    <w:p w14:paraId="0C19E22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Property="FontSize" Value="12"/&gt;</w:t>
      </w:r>
    </w:p>
    <w:p w14:paraId="580679F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Property="Background" Value="{DynamicResource PrimaryBrush}"/&gt;</w:t>
      </w:r>
    </w:p>
    <w:p w14:paraId="0B82CE1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Property="Foreground" Value="White"/&gt;</w:t>
      </w:r>
    </w:p>
    <w:p w14:paraId="3429AA9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Property="Cursor" Value="Hand"/&gt;</w:t>
      </w:r>
    </w:p>
    <w:p w14:paraId="3D813E7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Property="Template"&gt;</w:t>
      </w:r>
    </w:p>
    <w:p w14:paraId="2246212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&lt;Setter.Value&gt;</w:t>
      </w:r>
    </w:p>
    <w:p w14:paraId="7772279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&lt;ControlTemplate TargetType="Button"&gt;</w:t>
      </w:r>
    </w:p>
    <w:p w14:paraId="71667B1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&lt;Border x:Name="Box" Background="{TemplateBinding Background}" CornerRadius="5" Padding="{TemplateBinding Padding}"&gt;</w:t>
      </w:r>
    </w:p>
    <w:p w14:paraId="038CFF1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&lt;ContentPresenter HorizontalAlignment="Center" VerticalAlignment="Center"/&gt;</w:t>
      </w:r>
    </w:p>
    <w:p w14:paraId="5322F82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&lt;/Border&gt;</w:t>
      </w:r>
    </w:p>
    <w:p w14:paraId="7F98135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&lt;ControlTemplate.Triggers&gt;</w:t>
      </w:r>
    </w:p>
    <w:p w14:paraId="0829E80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&lt;Trigger Property="IsMouseOver" Value="True"&gt;</w:t>
      </w:r>
    </w:p>
    <w:p w14:paraId="4AB68FF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 &lt;Setter TargetName="Box" Property="Opacity" Value="0.83"/&gt;</w:t>
      </w:r>
    </w:p>
    <w:p w14:paraId="58BE88A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&lt;/Trigger&gt;</w:t>
      </w:r>
    </w:p>
    <w:p w14:paraId="208DE4F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&lt;Trigger Property="IsEnabled" Value="False"&gt;</w:t>
      </w:r>
    </w:p>
    <w:p w14:paraId="7E9566D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 &lt;Setter TargetName="Box" Property="Opacity" Value="0.4"/&gt;</w:t>
      </w:r>
    </w:p>
    <w:p w14:paraId="449820A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&lt;/Trigger&gt;</w:t>
      </w:r>
    </w:p>
    <w:p w14:paraId="1B295D9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&lt;Trigger Property="IsKeyboardFocused" Value="True"&gt;</w:t>
      </w:r>
    </w:p>
    <w:p w14:paraId="1CF8492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 &lt;Setter TargetName="Box" Property="BorderThickness" Value="2"/&gt;</w:t>
      </w:r>
    </w:p>
    <w:p w14:paraId="7C1BABE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 &lt;Setter TargetName="Box" Property="BorderBrush" Value="{DynamicResource AccentBrush}"/&gt;</w:t>
      </w:r>
    </w:p>
    <w:p w14:paraId="4C9E4FA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&lt;/Trigger&gt;</w:t>
      </w:r>
    </w:p>
    <w:p w14:paraId="70627D0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&lt;/ControlTemplate.Triggers&gt;</w:t>
      </w:r>
    </w:p>
    <w:p w14:paraId="0D635AB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&lt;/ControlTemplate&gt;</w:t>
      </w:r>
    </w:p>
    <w:p w14:paraId="379B40E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&lt;/Setter.Value&gt;</w:t>
      </w:r>
    </w:p>
    <w:p w14:paraId="5A15700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&lt;/Setter&gt;</w:t>
      </w:r>
    </w:p>
    <w:p w14:paraId="03787AE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&lt;/Style&gt;</w:t>
      </w:r>
    </w:p>
    <w:p w14:paraId="401034D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&lt;Style TargetType="TextBox"&gt;</w:t>
      </w:r>
    </w:p>
    <w:p w14:paraId="48C7905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Property="Height" Value="36"/&gt;</w:t>
      </w:r>
    </w:p>
    <w:p w14:paraId="2AF945F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Property="VerticalContentAlignment" Value="Center"/&gt;</w:t>
      </w:r>
    </w:p>
    <w:p w14:paraId="37FD6E2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Property="Padding" Value="9,4"/&gt;</w:t>
      </w:r>
    </w:p>
    <w:p w14:paraId="1077466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Property="Margin" Value="0,3,0,9"/&gt;</w:t>
      </w:r>
    </w:p>
    <w:p w14:paraId="4AD3AEE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Property="Background" Value="{DynamicResource SurfaceBrush}"/&gt;</w:t>
      </w:r>
    </w:p>
    <w:p w14:paraId="35E9F8E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Property="Foreground" Value="{DynamicResource TextBrush}"/&gt;</w:t>
      </w:r>
    </w:p>
    <w:p w14:paraId="6BFEDB6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Property="BorderBrush" Value="{DynamicResource BorderBrush}"/&gt;</w:t>
      </w:r>
    </w:p>
    <w:p w14:paraId="2B35148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Property="Template"&gt;</w:t>
      </w:r>
    </w:p>
    <w:p w14:paraId="2E616BC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&lt;Setter.Value&gt;</w:t>
      </w:r>
    </w:p>
    <w:p w14:paraId="6A70072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&lt;ControlTemplate TargetType="TextBox"&gt;</w:t>
      </w:r>
    </w:p>
    <w:p w14:paraId="66D06CC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&lt;Border Background="{TemplateBinding Background}" BorderBrush="{TemplateBinding BorderBrush}" BorderThickness="1" CornerRadius="4"&gt;</w:t>
      </w:r>
    </w:p>
    <w:p w14:paraId="64E97B1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&lt;Grid&gt;</w:t>
      </w:r>
    </w:p>
    <w:p w14:paraId="6C24CE3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 &lt;ScrollViewer x:Name="PART_ContentHost" Margin="{TemplateBinding Padding}"/&gt;</w:t>
      </w:r>
    </w:p>
    <w:p w14:paraId="5B0712A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 &lt;TextBlock x:Name="Hint" Text="{TemplateBinding Tag}" Opacity="0.55" Margin="10,0" VerticalAlignment="Center" IsHitTestVisible="False" Visibility="Collapsed"/&gt;</w:t>
      </w:r>
    </w:p>
    <w:p w14:paraId="39637D6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&lt;/Grid&gt;</w:t>
      </w:r>
    </w:p>
    <w:p w14:paraId="38CE2E4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&lt;/Border&gt;</w:t>
      </w:r>
    </w:p>
    <w:p w14:paraId="58D3636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&lt;ControlTemplate.Triggers&gt;</w:t>
      </w:r>
    </w:p>
    <w:p w14:paraId="4098D33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&lt;Trigger Property="Text" Value=""&gt;</w:t>
      </w:r>
    </w:p>
    <w:p w14:paraId="41EC91D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 &lt;Setter TargetName="Hint" Property="Visibility" Value="Visible"/&gt;</w:t>
      </w:r>
    </w:p>
    <w:p w14:paraId="2BA2E3C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 &lt;/Trigger&gt;</w:t>
      </w:r>
    </w:p>
    <w:p w14:paraId="230935D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 &lt;/ControlTemplate.Triggers&gt;</w:t>
      </w:r>
    </w:p>
    <w:p w14:paraId="336440B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&lt;/ControlTemplate&gt;</w:t>
      </w:r>
    </w:p>
    <w:p w14:paraId="2812A53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&lt;/Setter.Value&gt;</w:t>
      </w:r>
    </w:p>
    <w:p w14:paraId="6E59CDF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lastRenderedPageBreak/>
        <w:t xml:space="preserve">  &lt;/Setter&gt;</w:t>
      </w:r>
    </w:p>
    <w:p w14:paraId="063EFDB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&lt;/Style&gt;</w:t>
      </w:r>
    </w:p>
    <w:p w14:paraId="3997CA2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&lt;Style TargetType="PasswordBox"&gt;</w:t>
      </w:r>
    </w:p>
    <w:p w14:paraId="0F339D0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Property="Height" Value="36"/&gt;</w:t>
      </w:r>
    </w:p>
    <w:p w14:paraId="4A1CD5D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Property="Padding" Value="9,5"/&gt;</w:t>
      </w:r>
    </w:p>
    <w:p w14:paraId="4F45467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Property="Margin" Value="0,3,0,9"/&gt;</w:t>
      </w:r>
    </w:p>
    <w:p w14:paraId="2FAD328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Property="Background" Value="{DynamicResource SurfaceBrush}"/&gt;</w:t>
      </w:r>
    </w:p>
    <w:p w14:paraId="2277283A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Property="Foreground" Value="{DynamicResource TextBrush}"/&gt;</w:t>
      </w:r>
    </w:p>
    <w:p w14:paraId="504EF6B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Property="BorderBrush" Value="{DynamicResource BorderBrush}"/&gt;</w:t>
      </w:r>
    </w:p>
    <w:p w14:paraId="005C76F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&lt;/Style&gt;</w:t>
      </w:r>
    </w:p>
    <w:p w14:paraId="764BE3E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&lt;Style TargetType="ComboBox"&gt;</w:t>
      </w:r>
    </w:p>
    <w:p w14:paraId="5873D5E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Property="MinHeight" Value="36"/&gt;</w:t>
      </w:r>
    </w:p>
    <w:p w14:paraId="6EE2399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Property="Margin" Value="0,3,0,9"/&gt;</w:t>
      </w:r>
    </w:p>
    <w:p w14:paraId="77C7350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Property="Padding" Value="8,4"/&gt;</w:t>
      </w:r>
    </w:p>
    <w:p w14:paraId="304B621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Property="Foreground" Value="#193D57"/&gt;</w:t>
      </w:r>
    </w:p>
    <w:p w14:paraId="56FE8D2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Property="Background" Value="White"/&gt;</w:t>
      </w:r>
    </w:p>
    <w:p w14:paraId="7E7AF77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Property="MaxDropDownHeight" Value="300"/&gt;</w:t>
      </w:r>
    </w:p>
    <w:p w14:paraId="4E74CE0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&lt;/Style&gt;</w:t>
      </w:r>
    </w:p>
    <w:p w14:paraId="721099C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&lt;Style TargetType="DataGrid"&gt;</w:t>
      </w:r>
    </w:p>
    <w:p w14:paraId="01E7C90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Property="IsReadOnly" Value="True"/&gt;</w:t>
      </w:r>
    </w:p>
    <w:p w14:paraId="3417B65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Property="CanUserAddRows" Value="False"/&gt;</w:t>
      </w:r>
    </w:p>
    <w:p w14:paraId="0CBABBD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Property="CanUserDeleteRows" Value="False"/&gt;</w:t>
      </w:r>
    </w:p>
    <w:p w14:paraId="72C4F33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Property="SelectionMode" Value="Single"/&gt;</w:t>
      </w:r>
    </w:p>
    <w:p w14:paraId="08B40D4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Property="HeadersVisibility" Value="Column"/&gt;</w:t>
      </w:r>
    </w:p>
    <w:p w14:paraId="7E6D42F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Property="RowHeight" Value="34"/&gt;</w:t>
      </w:r>
    </w:p>
    <w:p w14:paraId="40AEDB1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Property="ColumnHeaderHeight" Value="36"/&gt;</w:t>
      </w:r>
    </w:p>
    <w:p w14:paraId="0F17E7C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Property="GridLinesVisibility" Value="Horizontal"/&gt;</w:t>
      </w:r>
    </w:p>
    <w:p w14:paraId="2323C91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Property="HorizontalGridLinesBrush" Value="{DynamicResource BorderBrush}"/&gt;</w:t>
      </w:r>
    </w:p>
    <w:p w14:paraId="2EE70EC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Property="Background" Value="{DynamicResource SurfaceBrush}"/&gt;</w:t>
      </w:r>
    </w:p>
    <w:p w14:paraId="712E35A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Property="RowBackground" Value="{DynamicResource SurfaceBrush}"/&gt;</w:t>
      </w:r>
    </w:p>
    <w:p w14:paraId="14CCB68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Property="AlternatingRowBackground" Value="{DynamicResource RowBrush}"/&gt;</w:t>
      </w:r>
    </w:p>
    <w:p w14:paraId="0C8282A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Property="Foreground" Value="{DynamicResource TextBrush}"/&gt;</w:t>
      </w:r>
    </w:p>
    <w:p w14:paraId="05DB09F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Property="AutoGenerateColumns" Value="True"/&gt;</w:t>
      </w:r>
    </w:p>
    <w:p w14:paraId="3F197B7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Property="BorderThickness" Value="0"/&gt;</w:t>
      </w:r>
    </w:p>
    <w:p w14:paraId="4FA2ED1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Property="MinColumnWidth" Value="80"/&gt;</w:t>
      </w:r>
    </w:p>
    <w:p w14:paraId="386F135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&lt;/Style&gt;</w:t>
      </w:r>
    </w:p>
    <w:p w14:paraId="1845544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&lt;Style TargetType="DataGridColumnHeader"&gt;</w:t>
      </w:r>
    </w:p>
    <w:p w14:paraId="36BF350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Property="Background" Value="{DynamicResource PrimaryBrush}"/&gt;</w:t>
      </w:r>
    </w:p>
    <w:p w14:paraId="60625CC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Property="Foreground" Value="White"/&gt;</w:t>
      </w:r>
    </w:p>
    <w:p w14:paraId="388F301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Property="Padding" Value="10,5"/&gt;</w:t>
      </w:r>
    </w:p>
    <w:p w14:paraId="6833BED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Property="FontWeight" Value="SemiBold"/&gt;</w:t>
      </w:r>
    </w:p>
    <w:p w14:paraId="242DF11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&lt;/Style&gt;</w:t>
      </w:r>
    </w:p>
    <w:p w14:paraId="1186B9C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&lt;Style TargetType="DataGridCell"&gt;</w:t>
      </w:r>
    </w:p>
    <w:p w14:paraId="7892BB0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Property="Padding" Value="8,4"/&gt;</w:t>
      </w:r>
    </w:p>
    <w:p w14:paraId="301DAEF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Property="BorderThickness" Value="0"/&gt;</w:t>
      </w:r>
    </w:p>
    <w:p w14:paraId="7DCD44C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&lt;Style.Triggers&gt;</w:t>
      </w:r>
    </w:p>
    <w:p w14:paraId="46D3FEA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&lt;Trigger Property="IsSelected" Value="True"&gt;</w:t>
      </w:r>
    </w:p>
    <w:p w14:paraId="4DDD126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&lt;Setter Property="Background" Value="{DynamicResource PrimaryBrush}"/&gt;</w:t>
      </w:r>
    </w:p>
    <w:p w14:paraId="3518BD8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&lt;Setter Property="Foreground" Value="White"/&gt;</w:t>
      </w:r>
    </w:p>
    <w:p w14:paraId="112CE84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&lt;/Trigger&gt;</w:t>
      </w:r>
    </w:p>
    <w:p w14:paraId="02D695C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&lt;/Style.Triggers&gt;</w:t>
      </w:r>
    </w:p>
    <w:p w14:paraId="7D3D95F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&lt;/Style&gt;</w:t>
      </w:r>
    </w:p>
    <w:p w14:paraId="3EAE086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&lt;Style x:Key="SectionTitle" TargetType="TextBlock"&gt;</w:t>
      </w:r>
    </w:p>
    <w:p w14:paraId="358658A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Property="FontSize" Value="24"/&gt;</w:t>
      </w:r>
    </w:p>
    <w:p w14:paraId="7E02C4D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Property="FontWeight" Value="SemiBold"/&gt;</w:t>
      </w:r>
    </w:p>
    <w:p w14:paraId="4B4680B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Property="Margin" Value="0,0,0,16"/&gt;</w:t>
      </w:r>
    </w:p>
    <w:p w14:paraId="6AC3C14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&lt;/Style&gt;</w:t>
      </w:r>
    </w:p>
    <w:p w14:paraId="72DA4C0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&lt;Style TargetType="ToolTip"&gt;</w:t>
      </w:r>
    </w:p>
    <w:p w14:paraId="3BA3B23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Property="FontFamily" Value="./res/fonts/#Open Sans"/&gt;</w:t>
      </w:r>
    </w:p>
    <w:p w14:paraId="11F7A8D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Property="FontSize" Value="12"/&gt;</w:t>
      </w:r>
    </w:p>
    <w:p w14:paraId="65150BE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&lt;Setter Property="MaxWidth" Value="360"/&gt;</w:t>
      </w:r>
    </w:p>
    <w:p w14:paraId="7377A2C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&lt;/Style&gt;</w:t>
      </w:r>
    </w:p>
    <w:p w14:paraId="4FAC3C5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&lt;/ResourceDictionary&gt;</w:t>
      </w:r>
    </w:p>
    <w:p w14:paraId="1D933790" w14:textId="77777777" w:rsidR="00607ACB" w:rsidRDefault="00CA5C75">
      <w:r>
        <w:br w:type="page"/>
      </w:r>
    </w:p>
    <w:p w14:paraId="33C74902" w14:textId="77777777" w:rsidR="00607ACB" w:rsidRDefault="00CA5C75">
      <w:pPr>
        <w:pStyle w:val="1"/>
      </w:pPr>
      <w:bookmarkStart w:id="30" w:name="_Toc243254069"/>
      <w:r>
        <w:lastRenderedPageBreak/>
        <w:t>Приложение В Скрипт создания и заполнения БД</w:t>
      </w:r>
      <w:bookmarkEnd w:id="30"/>
    </w:p>
    <w:p w14:paraId="7F48A651" w14:textId="77777777" w:rsidR="00607ACB" w:rsidRDefault="00CA5C75">
      <w:pPr>
        <w:jc w:val="both"/>
      </w:pPr>
      <w:r>
        <w:t>Скрипт предназначен для Microsoft SQL Server LocalDB. Он создаёт отдельную учебную базу, структуру, ограничения, триггеры и тестовые записи. Исходные исполняемые версии находятся в db/schema.sql, db/seed.sql и db/install.sql.</w:t>
      </w:r>
    </w:p>
    <w:p w14:paraId="2121746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-- SQL Server 2016+ / LocalDB. New independent academic database.</w:t>
      </w:r>
    </w:p>
    <w:p w14:paraId="1B7B5A6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USE master;</w:t>
      </w:r>
    </w:p>
    <w:p w14:paraId="6646EF3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GO</w:t>
      </w:r>
    </w:p>
    <w:p w14:paraId="4A54D33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IF DB_ID(N'DB_Dudchenko_Soldatov_CyberClub') IS NULL</w:t>
      </w:r>
    </w:p>
    <w:p w14:paraId="3338FAC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CREATE DATABASE DB_Dudchenko_Soldatov_CyberClub;</w:t>
      </w:r>
    </w:p>
    <w:p w14:paraId="2BFA0E9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GO</w:t>
      </w:r>
    </w:p>
    <w:p w14:paraId="330EB6A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USE DB_Dudchenko_Soldatov_CyberClub;</w:t>
      </w:r>
    </w:p>
    <w:p w14:paraId="56832CC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GO</w:t>
      </w:r>
    </w:p>
    <w:p w14:paraId="0159493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SET XACT_ABORT ON;</w:t>
      </w:r>
    </w:p>
    <w:p w14:paraId="5959F5E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IF OBJECT_ID('dbo.Users') IS NOT NULL</w:t>
      </w:r>
    </w:p>
    <w:p w14:paraId="6B3A961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   THROW 51000, N'Таблицы уже существуют. Повторное создание остановлено без изменения данных.', 1;</w:t>
      </w:r>
    </w:p>
    <w:p w14:paraId="419D2ED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GO</w:t>
      </w:r>
    </w:p>
    <w:p w14:paraId="461A244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BEGIN TRANSACTION;</w:t>
      </w:r>
    </w:p>
    <w:p w14:paraId="73EF7B0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TABLE dbo.Users (</w:t>
      </w:r>
    </w:p>
    <w:p w14:paraId="454FD2A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Id int IDENTITY PRIMARY KEY,</w:t>
      </w:r>
    </w:p>
    <w:p w14:paraId="2251F89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Login nvarchar(40) NOT NULL UNIQUE,</w:t>
      </w:r>
    </w:p>
    <w:p w14:paraId="3DB96B4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PasswordHash nvarchar(200) NOT NULL,</w:t>
      </w:r>
    </w:p>
    <w:p w14:paraId="0D54664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FullName nvarchar(100) NOT NULL,</w:t>
      </w:r>
    </w:p>
    <w:p w14:paraId="79E42DB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Role nvarchar(20) NOT NULL CONSTRAINT CK_Users_Role CHECK (Role IN (N'Администратор',N'Пользователь')),</w:t>
      </w:r>
    </w:p>
    <w:p w14:paraId="41BBD99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Photo nvarchar(260) NULL,</w:t>
      </w:r>
    </w:p>
    <w:p w14:paraId="5E96802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CONSTRAINT CK_Users_Name CHECK (LEN(FullName)&gt;=3)</w:t>
      </w:r>
    </w:p>
    <w:p w14:paraId="4EBED79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);</w:t>
      </w:r>
    </w:p>
    <w:p w14:paraId="0A60C48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TABLE dbo.Clients (</w:t>
      </w:r>
    </w:p>
    <w:p w14:paraId="3D5F086A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Id int IDENTITY PRIMARY KEY,</w:t>
      </w:r>
    </w:p>
    <w:p w14:paraId="01D2A0E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FullName nvarchar(100) NOT NULL,</w:t>
      </w:r>
    </w:p>
    <w:p w14:paraId="087381F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Phone nvarchar(12) NOT NULL UNIQUE,</w:t>
      </w:r>
    </w:p>
    <w:p w14:paraId="524D44C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Email nvarchar(100) NULL,</w:t>
      </w:r>
    </w:p>
    <w:p w14:paraId="7954A70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CONSTRAINT CK_Clients_Name CHECK(LEN(FullName)&gt;=3),</w:t>
      </w:r>
    </w:p>
    <w:p w14:paraId="3F97B3A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CONSTRAINT CK_Clients_Phone CHECK(LEN(Phone)=12 AND LEFT(Phone,2)='+7' AND SUBSTRING(Phone,3,10) NOT LIKE '%[^0-9]%')</w:t>
      </w:r>
    </w:p>
    <w:p w14:paraId="39D48CF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);</w:t>
      </w:r>
    </w:p>
    <w:p w14:paraId="2A301A5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TABLE dbo.Clubs (</w:t>
      </w:r>
    </w:p>
    <w:p w14:paraId="126F9A8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Id int IDENTITY PRIMARY KEY,</w:t>
      </w:r>
    </w:p>
    <w:p w14:paraId="5E8810D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Name nvarchar(80) NOT NULL UNIQUE,</w:t>
      </w:r>
    </w:p>
    <w:p w14:paraId="24FB2C9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Address nvarchar(180) NOT NULL,</w:t>
      </w:r>
    </w:p>
    <w:p w14:paraId="52E9D1C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Phone nvarchar(12) NOT NULL,</w:t>
      </w:r>
    </w:p>
    <w:p w14:paraId="6F2198F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CONSTRAINT CK_Clubs_Name CHECK(LEN(Name)&gt;=2),</w:t>
      </w:r>
    </w:p>
    <w:p w14:paraId="76F6BF4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CONSTRAINT CK_Clubs_Phone CHECK(LEN(Phone)=12 AND LEFT(Phone,2)='+7' AND SUBSTRING(Phone,3,10) NOT LIKE '%[^0-9]%')</w:t>
      </w:r>
    </w:p>
    <w:p w14:paraId="73150EC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);</w:t>
      </w:r>
    </w:p>
    <w:p w14:paraId="09E528F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TABLE dbo.Zones (</w:t>
      </w:r>
    </w:p>
    <w:p w14:paraId="376032AA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Id int IDENTITY PRIMARY KEY,</w:t>
      </w:r>
    </w:p>
    <w:p w14:paraId="0084756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ClubId int NOT NULL REFERENCES dbo.Clubs(Id) ON DELETE CASCADE,</w:t>
      </w:r>
    </w:p>
    <w:p w14:paraId="7499D65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Name nvarchar(60) NOT NULL,</w:t>
      </w:r>
    </w:p>
    <w:p w14:paraId="4CC108E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CONSTRAINT UQ_Zones UNIQUE(ClubId,Name)</w:t>
      </w:r>
    </w:p>
    <w:p w14:paraId="24801D0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);</w:t>
      </w:r>
    </w:p>
    <w:p w14:paraId="61E6607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TABLE dbo.Computers (</w:t>
      </w:r>
    </w:p>
    <w:p w14:paraId="5E0FCE0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Id int IDENTITY PRIMARY KEY,</w:t>
      </w:r>
    </w:p>
    <w:p w14:paraId="1F5F0A9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ZoneId int NOT NULL REFERENCES dbo.Zones(Id) ON DELETE CASCADE,</w:t>
      </w:r>
    </w:p>
    <w:p w14:paraId="1C25A02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Number nvarchar(20) NOT NULL,</w:t>
      </w:r>
    </w:p>
    <w:p w14:paraId="6A7E414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Specifications nvarchar(200) NOT NULL,</w:t>
      </w:r>
    </w:p>
    <w:p w14:paraId="089B085A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Status nvarchar(20) NOT NULL CHECK(Status IN(N'Доступен',N'Ремонт')),</w:t>
      </w:r>
    </w:p>
    <w:p w14:paraId="3E9C2A1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CONSTRAINT UQ_Computers UNIQUE(ZoneId,Number)</w:t>
      </w:r>
    </w:p>
    <w:p w14:paraId="080722C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);</w:t>
      </w:r>
    </w:p>
    <w:p w14:paraId="14CCDF4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TABLE dbo.Tariffs (</w:t>
      </w:r>
    </w:p>
    <w:p w14:paraId="129EF4E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Id int IDENTITY PRIMARY KEY,</w:t>
      </w:r>
    </w:p>
    <w:p w14:paraId="7726CFC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Name nvarchar(60) NOT NULL UNIQUE,</w:t>
      </w:r>
    </w:p>
    <w:p w14:paraId="26FF1C6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HourlyRate decimal(10,2) NOT NULL CHECK(HourlyRate BETWEEN 1 AND 10000)</w:t>
      </w:r>
    </w:p>
    <w:p w14:paraId="23F0898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);</w:t>
      </w:r>
    </w:p>
    <w:p w14:paraId="5DD90D8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TABLE dbo.Bookings (</w:t>
      </w:r>
    </w:p>
    <w:p w14:paraId="6AE80BAA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Id int IDENTITY PRIMARY KEY,</w:t>
      </w:r>
    </w:p>
    <w:p w14:paraId="631477F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ClientId int NOT NULL REFERENCES dbo.Clients(Id) ON DELETE CASCADE,</w:t>
      </w:r>
    </w:p>
    <w:p w14:paraId="234BE8D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ComputerId int NOT NULL REFERENCES dbo.Computers(Id) ON DELETE CASCADE,</w:t>
      </w:r>
    </w:p>
    <w:p w14:paraId="3231833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TariffId int NOT NULL REFERENCES dbo.Tariffs(Id) ON DELETE CASCADE,</w:t>
      </w:r>
    </w:p>
    <w:p w14:paraId="3082898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lastRenderedPageBreak/>
        <w:t xml:space="preserve"> StartsAt datetime2(0) NOT NULL,</w:t>
      </w:r>
    </w:p>
    <w:p w14:paraId="1AE3BA2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EndsAt datetime2(0) NOT NULL,</w:t>
      </w:r>
    </w:p>
    <w:p w14:paraId="2D68E1B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HourlyRate decimal(10,2) NOT NULL CHECK(HourlyRate BETWEEN 1 AND 10000),</w:t>
      </w:r>
    </w:p>
    <w:p w14:paraId="2BA77C1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Total AS CONVERT(decimal(12,2),ROUND(DATEDIFF(MINUTE,StartsAt,EndsAt)/60.0*HourlyRate,2)) PERSISTED,</w:t>
      </w:r>
    </w:p>
    <w:p w14:paraId="534FBBE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Status nvarchar(20) NOT NULL CHECK(Status IN(N'Забронировано',N'Завершено',N'Отменено')),</w:t>
      </w:r>
    </w:p>
    <w:p w14:paraId="34E8159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CONSTRAINT CK_Bookings_Time CHECK(EndsAt&gt;StartsAt AND DATEDIFF(MINUTE,StartsAt,EndsAt) BETWEEN 1 AND 1440 AND DATEPART(SECOND,StartsAt)=0 AND DATEPART(SECOND,EndsAt)=0)</w:t>
      </w:r>
    </w:p>
    <w:p w14:paraId="4691DE3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);</w:t>
      </w:r>
    </w:p>
    <w:p w14:paraId="65067D9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INDEX IX_Bookings_ComputerTime ON dbo.Bookings(ComputerId,StartsAt,EndsAt) INCLUDE(Status);</w:t>
      </w:r>
    </w:p>
    <w:p w14:paraId="450D81C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INDEX IX_Bookings_Client ON dbo.Bookings(ClientId);</w:t>
      </w:r>
    </w:p>
    <w:p w14:paraId="3239247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TABLE dbo.Payments (</w:t>
      </w:r>
    </w:p>
    <w:p w14:paraId="553882E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Id int IDENTITY PRIMARY KEY,</w:t>
      </w:r>
    </w:p>
    <w:p w14:paraId="7403C9E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BookingId int NOT NULL REFERENCES dbo.Bookings(Id) ON DELETE CASCADE,</w:t>
      </w:r>
    </w:p>
    <w:p w14:paraId="5065ED9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PaidAt datetime2(0) NOT NULL,</w:t>
      </w:r>
    </w:p>
    <w:p w14:paraId="7158ED7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Amount decimal(12,2) NOT NULL CHECK(Amount&gt;0 AND Amount&lt;=240000),</w:t>
      </w:r>
    </w:p>
    <w:p w14:paraId="7B9A8A6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Method nvarchar(20) NOT NULL CHECK(Method IN(N'Карта',N'Наличные'))</w:t>
      </w:r>
    </w:p>
    <w:p w14:paraId="72BC76A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);</w:t>
      </w:r>
    </w:p>
    <w:p w14:paraId="4320811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INDEX IX_Payments_Booking ON dbo.Payments(BookingId);</w:t>
      </w:r>
    </w:p>
    <w:p w14:paraId="51043D0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COMMIT;</w:t>
      </w:r>
    </w:p>
    <w:p w14:paraId="2AA5CC7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GO</w:t>
      </w:r>
    </w:p>
    <w:p w14:paraId="35A207C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TRIGGER dbo.TR_Bookings_Validate ON dbo.Bookings AFTER INSERT, UPDATE AS</w:t>
      </w:r>
    </w:p>
    <w:p w14:paraId="24109A7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BEGIN</w:t>
      </w:r>
    </w:p>
    <w:p w14:paraId="2C02537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SET NOCOUNT ON;</w:t>
      </w:r>
    </w:p>
    <w:p w14:paraId="7048073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-- Serializable range locks protect against simultaneous overlapping inserts.</w:t>
      </w:r>
    </w:p>
    <w:p w14:paraId="1648C74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IF EXISTS(SELECT 1 FROM inserted i JOIN dbo.Bookings b WITH(UPDLOCK,HOLDLOCK)</w:t>
      </w:r>
    </w:p>
    <w:p w14:paraId="0111DEF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ON b.ComputerId=i.ComputerId AND b.Id&lt;&gt;i.Id AND i.StartsAt&lt;b.EndsAt AND b.StartsAt&lt;i.EndsAt</w:t>
      </w:r>
    </w:p>
    <w:p w14:paraId="25A359F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WHERE b.Status&lt;&gt;N'Отменено' AND i.Status&lt;&gt;N'Отменено')</w:t>
      </w:r>
    </w:p>
    <w:p w14:paraId="06BFF17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THROW 51001,N'Компьютер уже забронирован на это время.',1;</w:t>
      </w:r>
    </w:p>
    <w:p w14:paraId="0CA01EB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IF EXISTS(SELECT 1 FROM inserted i JOIN dbo.Computers c ON c.Id=i.ComputerId WHERE c.Status=N'Ремонт' AND i.Status=N'Забронировано')</w:t>
      </w:r>
    </w:p>
    <w:p w14:paraId="75C6391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THROW 51002,N'Нельзя бронировать компьютер в ремонте.',1;</w:t>
      </w:r>
    </w:p>
    <w:p w14:paraId="50880B5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IF EXISTS(SELECT 1 FROM inserted i WHERE (SELECT ISNULL(SUM(Amount),0) FROM dbo.Payments p WHERE p.BookingId=i.Id)&gt;i.Total</w:t>
      </w:r>
    </w:p>
    <w:p w14:paraId="0E27054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OR (i.Status=N'Отменено' AND EXISTS(SELECT 1 FROM dbo.Payments p WHERE p.BookingId=i.Id)))</w:t>
      </w:r>
    </w:p>
    <w:p w14:paraId="0A017ED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THROW 51003,N'Бронирование оплачено: нельзя отменить его или уменьшить сумму ниже оплаты.',1;</w:t>
      </w:r>
    </w:p>
    <w:p w14:paraId="766C752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END;</w:t>
      </w:r>
    </w:p>
    <w:p w14:paraId="39D6E14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GO</w:t>
      </w:r>
    </w:p>
    <w:p w14:paraId="038C927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TRIGGER dbo.TR_Payments_Validate ON dbo.Payments AFTER INSERT, UPDATE AS</w:t>
      </w:r>
    </w:p>
    <w:p w14:paraId="42DCCCB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BEGIN</w:t>
      </w:r>
    </w:p>
    <w:p w14:paraId="2BA6FD6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SET NOCOUNT ON;</w:t>
      </w:r>
    </w:p>
    <w:p w14:paraId="4054E9C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IF EXISTS(SELECT 1 FROM dbo.Bookings b WITH(UPDLOCK,HOLDLOCK)</w:t>
      </w:r>
    </w:p>
    <w:p w14:paraId="149882E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WHERE b.Id IN(SELECT BookingId FROM inserted) AND</w:t>
      </w:r>
    </w:p>
    <w:p w14:paraId="39E3BAE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(b.Status=N'Отменено' OR (SELECT SUM(p.Amount) FROM dbo.Payments p WHERE p.BookingId=b.Id)&gt;b.Total))</w:t>
      </w:r>
    </w:p>
    <w:p w14:paraId="7087077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THROW 51004,N'Платёж превышает остаток либо бронирование отменено.',1;</w:t>
      </w:r>
    </w:p>
    <w:p w14:paraId="0736334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END;</w:t>
      </w:r>
    </w:p>
    <w:p w14:paraId="455901F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GO</w:t>
      </w:r>
    </w:p>
    <w:p w14:paraId="02ADCAF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CREATE TRIGGER dbo.TR_Users_LastAdmin ON dbo.Users AFTER DELETE, UPDATE AS</w:t>
      </w:r>
    </w:p>
    <w:p w14:paraId="604FEB8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BEGIN</w:t>
      </w:r>
    </w:p>
    <w:p w14:paraId="750A66D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IF NOT EXISTS(SELECT 1 FROM dbo.Users WHERE Role=N'Администратор')</w:t>
      </w:r>
    </w:p>
    <w:p w14:paraId="2B173E3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 xml:space="preserve"> THROW 51005,N'Необходимо оставить хотя бы одного администратора.',1;</w:t>
      </w:r>
    </w:p>
    <w:p w14:paraId="35B97E6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END;</w:t>
      </w:r>
    </w:p>
    <w:p w14:paraId="2832C30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GO</w:t>
      </w:r>
    </w:p>
    <w:p w14:paraId="3E71CC2C" w14:textId="77777777" w:rsidR="00607ACB" w:rsidRDefault="00607ACB">
      <w:pPr>
        <w:spacing w:line="240" w:lineRule="auto"/>
        <w:ind w:firstLine="0"/>
        <w:jc w:val="both"/>
      </w:pPr>
    </w:p>
    <w:p w14:paraId="2EB296E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USE DB_Dudchenko_Soldatov_CyberClub;</w:t>
      </w:r>
    </w:p>
    <w:p w14:paraId="145379A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GO</w:t>
      </w:r>
    </w:p>
    <w:p w14:paraId="616FBB4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SET XACT_ABORT ON;</w:t>
      </w:r>
    </w:p>
    <w:p w14:paraId="1671C14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BEGIN TRANSACTION;</w:t>
      </w:r>
    </w:p>
    <w:p w14:paraId="250FC89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dbo.Users(Login,PasswordHash,FullName,Role) VALUES(N'admin',N'120000$Dg5Op9SBnh29i9SSVh52Hg==$awcUtcQwubiqkdN36RGawJujNFFvIcUnY+w9G/cq43E=',N'Администратор сети',N'Администратор');</w:t>
      </w:r>
    </w:p>
    <w:p w14:paraId="698FD50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dbo.Users(Login,PasswordHash,FullName,Role) VALUES(N'user',N'120000$ws3ttONu0S5mTWoR5QZ8FQ==$76nmlkzWVYwDLYfzdsrL/DO7hoY0YFjCgOWBQwpwMGQ=',N'Тестовый пользователь',N'Пользователь');</w:t>
      </w:r>
    </w:p>
    <w:p w14:paraId="4DEC248A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dbo.Clubs(Name,Address,Phone) VALUES</w:t>
      </w:r>
    </w:p>
    <w:p w14:paraId="7742A86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(N'CyberClub Центр',N'Москва, ул. Тверская, 10',N'+79001000001'),</w:t>
      </w:r>
    </w:p>
    <w:p w14:paraId="53439BA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(N'CyberClub Север',N'Москва, ул. Дубнинская, 12',N'+79001000002'),</w:t>
      </w:r>
    </w:p>
    <w:p w14:paraId="63B7823A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(N'CyberClub Юг',N'Москва, ул. Кировоградская, 8',N'+79001000003');</w:t>
      </w:r>
    </w:p>
    <w:p w14:paraId="120BD12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dbo.Zones(ClubId,Name) VALUES(1,N'Стандарт'),(1,N'VIP'),(2,N'Стандарт'),(2,N'Командная'),(3,N'Стандарт'),(3,N'VIP');</w:t>
      </w:r>
    </w:p>
    <w:p w14:paraId="6A627B3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dbo.Tariffs(Name,HourlyRate) VALUES(N'Стандарт',120),(N'VIP',220),(N'Командный',180),(N'Утренний',90);</w:t>
      </w:r>
    </w:p>
    <w:p w14:paraId="5F1E98F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VALUES(1,N'PC-01',N'Core i5 / RTX 4060 / 32 ГБ / 240 Гц',N'Доступен');</w:t>
      </w:r>
    </w:p>
    <w:p w14:paraId="33E02D3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VALUES(1,N'PC-02',N'Core i5 / RTX 4060 / 32 ГБ / 240 Гц',N'Доступен');</w:t>
      </w:r>
    </w:p>
    <w:p w14:paraId="3A32F11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VALUES(1,N'PC-03',N'Core i5 / RTX 4060 / 32 ГБ / 240 Гц',N'Доступен');</w:t>
      </w:r>
    </w:p>
    <w:p w14:paraId="4F56F67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lastRenderedPageBreak/>
        <w:t>INSERT dbo.Computers(ZoneId,Number,Specifications,Status) VALUES(2,N'PC-01',N'Core i5 / RTX 4060 / 32 ГБ / 240 Гц',N'Доступен');</w:t>
      </w:r>
    </w:p>
    <w:p w14:paraId="5639EC2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VALUES(2,N'PC-02',N'Core i5 / RTX 4060 / 32 ГБ / 240 Гц',N'Доступен');</w:t>
      </w:r>
    </w:p>
    <w:p w14:paraId="072655F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VALUES(2,N'PC-03',N'Core i5 / RTX 4060 / 32 ГБ / 240 Гц',N'Доступен');</w:t>
      </w:r>
    </w:p>
    <w:p w14:paraId="64BD840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VALUES(3,N'PC-01',N'Core i5 / RTX 4060 / 32 ГБ / 240 Гц',N'Доступен');</w:t>
      </w:r>
    </w:p>
    <w:p w14:paraId="557E03F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VALUES(3,N'PC-02',N'Core i5 / RTX 4060 / 32 ГБ / 240 Гц',N'Доступен');</w:t>
      </w:r>
    </w:p>
    <w:p w14:paraId="5E69E56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VALUES(3,N'PC-03',N'Core i5 / RTX 4060 / 32 ГБ / 240 Гц',N'Доступен');</w:t>
      </w:r>
    </w:p>
    <w:p w14:paraId="1F928AB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VALUES(4,N'PC-01',N'Core i5 / RTX 4060 / 32 ГБ / 240 Гц',N'Доступен');</w:t>
      </w:r>
    </w:p>
    <w:p w14:paraId="53E16B3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VALUES(4,N'PC-02',N'Core i5 / RTX 4060 / 32 ГБ / 240 Гц',N'Доступен');</w:t>
      </w:r>
    </w:p>
    <w:p w14:paraId="09DA44A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VALUES(4,N'PC-03',N'Core i5 / RTX 4060 / 32 ГБ / 240 Гц',N'Доступен');</w:t>
      </w:r>
    </w:p>
    <w:p w14:paraId="15881B8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VALUES(5,N'PC-01',N'Core i5 / RTX 4060 / 32 ГБ / 240 Гц',N'Доступен');</w:t>
      </w:r>
    </w:p>
    <w:p w14:paraId="2193C1C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VALUES(5,N'PC-02',N'Core i5 / RTX 4060 / 32 ГБ / 240 Гц',N'Доступен');</w:t>
      </w:r>
    </w:p>
    <w:p w14:paraId="3C7D1B8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VALUES(5,N'PC-03',N'Core i5 / RTX 4060 / 32 ГБ / 240 Гц',N'Доступен');</w:t>
      </w:r>
    </w:p>
    <w:p w14:paraId="2695BAA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VALUES(6,N'PC-01',N'Core i5 / RTX 4060 / 32 ГБ / 240 Гц',N'Доступен');</w:t>
      </w:r>
    </w:p>
    <w:p w14:paraId="59272DE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VALUES(6,N'PC-02',N'Core i5 / RTX 4060 / 32 ГБ / 240 Гц',N'Доступен');</w:t>
      </w:r>
    </w:p>
    <w:p w14:paraId="4F18D37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dbo.Computers(ZoneId,Number,Specifications,Status) VALUES(6,N'PC-03',N'Core i5 / RTX 4060 / 32 ГБ / 240 Гц',N'Ремонт');</w:t>
      </w:r>
    </w:p>
    <w:p w14:paraId="0674EF7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dbo.Clients(FullName,Phone,Email) VALUES(N'Иванов Иван Сергеевич',N'+79100000001',N'client1@example.test');</w:t>
      </w:r>
    </w:p>
    <w:p w14:paraId="4F14934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dbo.Clients(FullName,Phone,Email) VALUES(N'Петров Пётр Алексеевич',N'+79100000002',N'client2@example.test');</w:t>
      </w:r>
    </w:p>
    <w:p w14:paraId="636226B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dbo.Clients(FullName,Phone,Email) VALUES(N'Сидорова Анна Олеговна',N'+79100000003',N'client3@example.test');</w:t>
      </w:r>
    </w:p>
    <w:p w14:paraId="4773145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dbo.Clients(FullName,Phone,Email) VALUES(N'Кузнецов Максим Игоревич',N'+79100000004',N'client4@example.test');</w:t>
      </w:r>
    </w:p>
    <w:p w14:paraId="24E1193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dbo.Clients(FullName,Phone,Email) VALUES(N'Орлова Мария Андреевна',N'+79100000005',N'client5@example.test');</w:t>
      </w:r>
    </w:p>
    <w:p w14:paraId="6A9210C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dbo.Clients(FullName,Phone,Email) VALUES(N'Смирнов Артём Павлович',N'+79100000006',N'client6@example.test');</w:t>
      </w:r>
    </w:p>
    <w:p w14:paraId="00997C8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dbo.Clients(FullName,Phone,Email) VALUES(N'Волкова Елена Ильинична',N'+79100000007',N'client7@example.test');</w:t>
      </w:r>
    </w:p>
    <w:p w14:paraId="1B4C0F28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dbo.Clients(FullName,Phone,Email) VALUES(N'Соколов Денис Романович',N'+79100000008',N'client8@example.test');</w:t>
      </w:r>
    </w:p>
    <w:p w14:paraId="4FEE3485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dbo.Clients(FullName,Phone,Email) VALUES(N'Морозова Ольга Викторовна',N'+79100000009',N'client9@example.test');</w:t>
      </w:r>
    </w:p>
    <w:p w14:paraId="0061A02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dbo.Clients(FullName,Phone,Email) VALUES(N'Новиков Кирилл Евгеньевич',N'+79100000010',N'client10@example.test');</w:t>
      </w:r>
    </w:p>
    <w:p w14:paraId="3C48F0F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dbo.Bookings(ClientId,ComputerId,TariffId,StartsAt,EndsAt,HourlyRate,Status) VALUES(1,1,1,'20261002 12:00:00','20261002 14:00:00',120,N'Завершено');</w:t>
      </w:r>
    </w:p>
    <w:p w14:paraId="55524CC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dbo.Payments(BookingId,PaidAt,Amount,Method) VALUES(1,'20261002 12:00:00',240,N'Карта');</w:t>
      </w:r>
    </w:p>
    <w:p w14:paraId="5157D32B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dbo.Bookings(ClientId,ComputerId,TariffId,StartsAt,EndsAt,HourlyRate,Status) VALUES(2,2,2,'20261003 12:00:00','20261003 15:00:00',220,N'Завершено');</w:t>
      </w:r>
    </w:p>
    <w:p w14:paraId="314CFBE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dbo.Payments(BookingId,PaidAt,Amount,Method) VALUES(2,'20261003 12:00:00',660,N'Наличные');</w:t>
      </w:r>
    </w:p>
    <w:p w14:paraId="71689A3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dbo.Bookings(ClientId,ComputerId,TariffId,StartsAt,EndsAt,HourlyRate,Status) VALUES(3,3,3,'20261004 12:00:00','20261004 13:00:00',180,N'Завершено');</w:t>
      </w:r>
    </w:p>
    <w:p w14:paraId="54F227B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dbo.Payments(BookingId,PaidAt,Amount,Method) VALUES(3,'20261004 12:00:00',180,N'Карта');</w:t>
      </w:r>
    </w:p>
    <w:p w14:paraId="68EBA18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dbo.Bookings(ClientId,ComputerId,TariffId,StartsAt,EndsAt,HourlyRate,Status) VALUES(4,4,4,'20261005 12:00:00','20261005 14:00:00',90,N'Завершено');</w:t>
      </w:r>
    </w:p>
    <w:p w14:paraId="32A09B6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dbo.Payments(BookingId,PaidAt,Amount,Method) VALUES(4,'20261005 12:00:00',180,N'Наличные');</w:t>
      </w:r>
    </w:p>
    <w:p w14:paraId="56766C5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dbo.Bookings(ClientId,ComputerId,TariffId,StartsAt,EndsAt,HourlyRate,Status) VALUES(5,5,1,'20261006 12:00:00','20261006 15:00:00',120,N'Завершено');</w:t>
      </w:r>
    </w:p>
    <w:p w14:paraId="1827797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dbo.Payments(BookingId,PaidAt,Amount,Method) VALUES(5,'20261006 12:00:00',360,N'Карта');</w:t>
      </w:r>
    </w:p>
    <w:p w14:paraId="3D6A6EC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dbo.Bookings(ClientId,ComputerId,TariffId,StartsAt,EndsAt,HourlyRate,Status) VALUES(6,6,2,'20261007 12:00:00','20261007 13:00:00',220,N'Завершено');</w:t>
      </w:r>
    </w:p>
    <w:p w14:paraId="37282E12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dbo.Payments(BookingId,PaidAt,Amount,Method) VALUES(6,'20261007 12:00:00',220,N'Наличные');</w:t>
      </w:r>
    </w:p>
    <w:p w14:paraId="1B7C2C5A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dbo.Bookings(ClientId,ComputerId,TariffId,StartsAt,EndsAt,HourlyRate,Status) VALUES(7,7,3,'20261008 12:00:00','20261008 14:00:00',180,N'Завершено');</w:t>
      </w:r>
    </w:p>
    <w:p w14:paraId="05BE3AF0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dbo.Payments(BookingId,PaidAt,Amount,Method) VALUES(7,'20261008 12:00:00',360,N'Карта');</w:t>
      </w:r>
    </w:p>
    <w:p w14:paraId="6DE7AC2D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dbo.Bookings(ClientId,ComputerId,TariffId,StartsAt,EndsAt,HourlyRate,Status) VALUES(8,8,4,'20261009 12:00:00','20261009 15:00:00',90,N'Завершено');</w:t>
      </w:r>
    </w:p>
    <w:p w14:paraId="6BC533E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dbo.Payments(BookingId,PaidAt,Amount,Method) VALUES(8,'20261009 12:00:00',270,N'Наличные');</w:t>
      </w:r>
    </w:p>
    <w:p w14:paraId="0764308F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dbo.Bookings(ClientId,ComputerId,TariffId,StartsAt,EndsAt,HourlyRate,Status) VALUES(9,9,1,'20261010 12:00:00','20261010 13:00:00',120,N'Завершено');</w:t>
      </w:r>
    </w:p>
    <w:p w14:paraId="29A78E21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dbo.Payments(BookingId,PaidAt,Amount,Method) VALUES(9,'20261010 12:00:00',120,N'Карта');</w:t>
      </w:r>
    </w:p>
    <w:p w14:paraId="1C0459F6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lastRenderedPageBreak/>
        <w:t>INSERT dbo.Bookings(ClientId,ComputerId,TariffId,StartsAt,EndsAt,HourlyRate,Status) VALUES(10,10,2,'20261011 12:00:00','20261011 14:00:00',220,N'Забронировано');</w:t>
      </w:r>
    </w:p>
    <w:p w14:paraId="6DFC014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dbo.Payments(BookingId,PaidAt,Amount,Method) VALUES(10,'20261011 12:00:00',440,N'Наличные');</w:t>
      </w:r>
    </w:p>
    <w:p w14:paraId="77C971CE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dbo.Bookings(ClientId,ComputerId,TariffId,StartsAt,EndsAt,HourlyRate,Status) VALUES(1,11,3,'20261012 12:00:00','20261012 15:00:00',180,N'Забронировано');</w:t>
      </w:r>
    </w:p>
    <w:p w14:paraId="061FDF74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INSERT dbo.Bookings(ClientId,ComputerId,TariffId,StartsAt,EndsAt,HourlyRate,Status) VALUES(2,12,4,'20261013 12:00:00','20261013 13:00:00',90,N'Забронировано');</w:t>
      </w:r>
    </w:p>
    <w:p w14:paraId="0FCC231C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COMMIT;</w:t>
      </w:r>
    </w:p>
    <w:p w14:paraId="256BA4F7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GO</w:t>
      </w:r>
    </w:p>
    <w:p w14:paraId="2DA46F9F" w14:textId="77777777" w:rsidR="00607ACB" w:rsidRDefault="00607ACB">
      <w:pPr>
        <w:spacing w:line="240" w:lineRule="auto"/>
        <w:ind w:firstLine="0"/>
        <w:jc w:val="both"/>
      </w:pPr>
    </w:p>
    <w:p w14:paraId="185B0313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SELECT name AS [Таблицы] FROM sys.tables WHERE is_ms_shipped=0;</w:t>
      </w:r>
    </w:p>
    <w:p w14:paraId="7691C159" w14:textId="77777777" w:rsidR="00607ACB" w:rsidRDefault="00CA5C75">
      <w:pPr>
        <w:spacing w:line="240" w:lineRule="auto"/>
        <w:ind w:firstLine="0"/>
        <w:jc w:val="both"/>
      </w:pPr>
      <w:r>
        <w:rPr>
          <w:rFonts w:ascii="Consolas" w:hAnsi="Consolas"/>
          <w:sz w:val="16"/>
        </w:rPr>
        <w:t>SELECT COUNT(*) AS [Бронирований] FROM dbo.Bookings;</w:t>
      </w:r>
    </w:p>
    <w:sectPr w:rsidR="00607ACB" w:rsidSect="00034616">
      <w:footerReference w:type="default" r:id="rId37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DF096" w14:textId="77777777" w:rsidR="00CA5C75" w:rsidRDefault="00CA5C75">
      <w:pPr>
        <w:spacing w:line="240" w:lineRule="auto"/>
      </w:pPr>
      <w:r>
        <w:separator/>
      </w:r>
    </w:p>
  </w:endnote>
  <w:endnote w:type="continuationSeparator" w:id="0">
    <w:p w14:paraId="122774FE" w14:textId="77777777" w:rsidR="00CA5C75" w:rsidRDefault="00CA5C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F1810" w14:textId="77777777" w:rsidR="00607ACB" w:rsidRDefault="00CA5C75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714A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1FB70" w14:textId="77777777" w:rsidR="00CA5C75" w:rsidRDefault="00CA5C75">
      <w:pPr>
        <w:spacing w:line="240" w:lineRule="auto"/>
      </w:pPr>
      <w:r>
        <w:separator/>
      </w:r>
    </w:p>
  </w:footnote>
  <w:footnote w:type="continuationSeparator" w:id="0">
    <w:p w14:paraId="50250D7C" w14:textId="77777777" w:rsidR="00CA5C75" w:rsidRDefault="00CA5C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549477">
    <w:abstractNumId w:val="8"/>
  </w:num>
  <w:num w:numId="2" w16cid:durableId="1082533823">
    <w:abstractNumId w:val="6"/>
  </w:num>
  <w:num w:numId="3" w16cid:durableId="1897470105">
    <w:abstractNumId w:val="5"/>
  </w:num>
  <w:num w:numId="4" w16cid:durableId="989946775">
    <w:abstractNumId w:val="4"/>
  </w:num>
  <w:num w:numId="5" w16cid:durableId="1885437461">
    <w:abstractNumId w:val="7"/>
  </w:num>
  <w:num w:numId="6" w16cid:durableId="352996908">
    <w:abstractNumId w:val="3"/>
  </w:num>
  <w:num w:numId="7" w16cid:durableId="1656446568">
    <w:abstractNumId w:val="2"/>
  </w:num>
  <w:num w:numId="8" w16cid:durableId="1534884814">
    <w:abstractNumId w:val="1"/>
  </w:num>
  <w:num w:numId="9" w16cid:durableId="186026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ACB"/>
    <w:rsid w:val="00A30208"/>
    <w:rsid w:val="00AA1D8D"/>
    <w:rsid w:val="00B47730"/>
    <w:rsid w:val="00C714AE"/>
    <w:rsid w:val="00CA5C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0DEBAA"/>
  <w14:defaultImageDpi w14:val="300"/>
  <w15:docId w15:val="{FE8575D4-314E-44C2-A9FC-0803EB6A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/>
      <w:ind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40" w:after="160" w:line="240" w:lineRule="auto"/>
      <w:ind w:firstLine="0"/>
      <w:contextualSpacing/>
    </w:pPr>
    <w:rPr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="0"/>
    </w:pPr>
    <w:rPr>
      <w:b/>
      <w:bCs/>
      <w:sz w:val="22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spacing w:after="60" w:line="240" w:lineRule="auto"/>
      <w:ind w:firstLine="0"/>
    </w:pPr>
    <w:rPr>
      <w:sz w:val="24"/>
    </w:rPr>
  </w:style>
  <w:style w:type="paragraph" w:customStyle="1" w:styleId="210">
    <w:name w:val="Оглавление 21"/>
    <w:basedOn w:val="a1"/>
    <w:pPr>
      <w:spacing w:after="60" w:line="240" w:lineRule="auto"/>
      <w:ind w:firstLine="0"/>
    </w:pPr>
    <w:rPr>
      <w:sz w:val="24"/>
    </w:rPr>
  </w:style>
  <w:style w:type="paragraph" w:styleId="14">
    <w:name w:val="toc 1"/>
    <w:basedOn w:val="a1"/>
    <w:next w:val="a1"/>
    <w:autoRedefine/>
    <w:uiPriority w:val="39"/>
    <w:unhideWhenUsed/>
    <w:rsid w:val="00C714A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714A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C714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6061</Words>
  <Characters>34550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учебной практике УП 01 01</dc:title>
  <dc:subject>Проектирование и разработка базы данных для управления сетью киберспортивных клубов</dc:subject>
  <dc:creator>Дудченко Р.А.; Солдатов А.С.</dc:creator>
  <cp:keywords/>
  <dc:description>generated by python-docx</dc:description>
  <cp:lastModifiedBy>Регина Дудченко</cp:lastModifiedBy>
  <cp:revision>2</cp:revision>
  <dcterms:created xsi:type="dcterms:W3CDTF">2013-12-23T23:15:00Z</dcterms:created>
  <dcterms:modified xsi:type="dcterms:W3CDTF">2026-10-18T19:13:00Z</dcterms:modified>
  <cp:category/>
</cp:coreProperties>
</file>