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65" w:rsidRDefault="00315765"/>
    <w:p w:rsidR="00315765" w:rsidRPr="00315765" w:rsidRDefault="00315765">
      <w:pPr>
        <w:rPr>
          <w:b/>
        </w:rPr>
      </w:pPr>
      <w:r w:rsidRPr="00315765">
        <w:rPr>
          <w:b/>
        </w:rPr>
        <w:t>CONNECTIVITY</w:t>
      </w:r>
    </w:p>
    <w:p w:rsidR="00553722" w:rsidRDefault="004D6EF5">
      <w:r>
        <w:t>IDE</w:t>
      </w:r>
      <w:r w:rsidR="00F52C36">
        <w:t>-ATA</w:t>
      </w:r>
    </w:p>
    <w:p w:rsidR="00E878A9" w:rsidRDefault="00E878A9" w:rsidP="00E878A9">
      <w:r>
        <w:t>SCSI</w:t>
      </w:r>
      <w:r w:rsidR="007E44E0">
        <w:t xml:space="preserve"> –uses HBA (host bus adapter)</w:t>
      </w:r>
    </w:p>
    <w:p w:rsidR="00E878A9" w:rsidRDefault="0035543D">
      <w:r>
        <w:t>(</w:t>
      </w:r>
      <w:proofErr w:type="gramStart"/>
      <w:r>
        <w:t>target</w:t>
      </w:r>
      <w:proofErr w:type="gramEnd"/>
      <w:r>
        <w:t xml:space="preserve"> and initiator)</w:t>
      </w:r>
      <w:r w:rsidR="00A53A83">
        <w:t xml:space="preserve"> WWPN (worldwide port name)</w:t>
      </w:r>
    </w:p>
    <w:p w:rsidR="0035543D" w:rsidRDefault="0035543D"/>
    <w:p w:rsidR="004D6EF5" w:rsidRDefault="004D6EF5">
      <w:r>
        <w:t>SATA</w:t>
      </w:r>
      <w:bookmarkStart w:id="0" w:name="_GoBack"/>
      <w:bookmarkEnd w:id="0"/>
    </w:p>
    <w:p w:rsidR="004D6EF5" w:rsidRDefault="004D6EF5">
      <w:r>
        <w:t>SAS</w:t>
      </w:r>
    </w:p>
    <w:p w:rsidR="004D6EF5" w:rsidRDefault="004D6EF5">
      <w:r>
        <w:t xml:space="preserve">FC </w:t>
      </w:r>
      <w:r w:rsidR="00E16EF0">
        <w:t>(point to point-server and storage direct connection-not scalable; fabric connect-switches-scalable)</w:t>
      </w:r>
    </w:p>
    <w:p w:rsidR="007E44E0" w:rsidRDefault="007E44E0">
      <w:r>
        <w:t xml:space="preserve">Uses </w:t>
      </w:r>
      <w:proofErr w:type="gramStart"/>
      <w:r>
        <w:t>HBA(</w:t>
      </w:r>
      <w:proofErr w:type="gramEnd"/>
      <w:r>
        <w:t>host bus adapter)</w:t>
      </w:r>
    </w:p>
    <w:p w:rsidR="004D6EF5" w:rsidRDefault="003D4611">
      <w:r>
        <w:t xml:space="preserve">FC over 10gbit </w:t>
      </w:r>
      <w:proofErr w:type="spellStart"/>
      <w:r>
        <w:t>ethernet</w:t>
      </w:r>
      <w:proofErr w:type="spellEnd"/>
    </w:p>
    <w:p w:rsidR="004D6EF5" w:rsidRDefault="004D6EF5"/>
    <w:p w:rsidR="00520028" w:rsidRDefault="00520028">
      <w:r>
        <w:rPr>
          <w:rStyle w:val="hgkelc"/>
          <w:b/>
          <w:bCs/>
        </w:rPr>
        <w:t>SAS</w:t>
      </w:r>
      <w:r>
        <w:rPr>
          <w:rStyle w:val="hgkelc"/>
        </w:rPr>
        <w:t xml:space="preserve"> drives are able to rotate so much </w:t>
      </w:r>
      <w:r>
        <w:rPr>
          <w:rStyle w:val="hgkelc"/>
          <w:b/>
          <w:bCs/>
        </w:rPr>
        <w:t>faster</w:t>
      </w:r>
      <w:r>
        <w:rPr>
          <w:rStyle w:val="hgkelc"/>
        </w:rPr>
        <w:t xml:space="preserve"> (up to 15K RPM) than </w:t>
      </w:r>
      <w:r>
        <w:rPr>
          <w:rStyle w:val="hgkelc"/>
          <w:b/>
          <w:bCs/>
        </w:rPr>
        <w:t>SATA</w:t>
      </w:r>
      <w:r>
        <w:rPr>
          <w:rStyle w:val="hgkelc"/>
        </w:rPr>
        <w:t xml:space="preserve"> drives (typically 7.2K RPM), seek times may be substantially </w:t>
      </w:r>
      <w:r>
        <w:rPr>
          <w:rStyle w:val="hgkelc"/>
          <w:b/>
          <w:bCs/>
        </w:rPr>
        <w:t>faster</w:t>
      </w:r>
      <w:r>
        <w:rPr>
          <w:rStyle w:val="hgkelc"/>
        </w:rPr>
        <w:t xml:space="preserve"> by more than 2 times.</w:t>
      </w:r>
    </w:p>
    <w:p w:rsidR="00520028" w:rsidRDefault="00B87E49">
      <w:r>
        <w:rPr>
          <w:noProof/>
        </w:rPr>
        <w:drawing>
          <wp:inline distT="0" distB="0" distL="0" distR="0" wp14:anchorId="29A5DAB0" wp14:editId="44D55F62">
            <wp:extent cx="5943600" cy="56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28" w:rsidRDefault="00520028"/>
    <w:p w:rsidR="00BD121E" w:rsidRDefault="00BD121E"/>
    <w:p w:rsidR="00BD121E" w:rsidRDefault="00BD121E"/>
    <w:p w:rsidR="00BD121E" w:rsidRDefault="00BD121E"/>
    <w:p w:rsidR="00BD121E" w:rsidRDefault="00BD121E"/>
    <w:p w:rsidR="00E81B01" w:rsidRPr="00E81B01" w:rsidRDefault="00E81B01">
      <w:pPr>
        <w:rPr>
          <w:b/>
        </w:rPr>
      </w:pPr>
      <w:r w:rsidRPr="00E81B01">
        <w:rPr>
          <w:b/>
        </w:rPr>
        <w:t>ACCESSING STORAGE</w:t>
      </w:r>
    </w:p>
    <w:p w:rsidR="00E81B01" w:rsidRPr="00E81B01" w:rsidRDefault="00E81B01">
      <w:pPr>
        <w:rPr>
          <w:b/>
        </w:rPr>
      </w:pPr>
      <w:r w:rsidRPr="00E81B01">
        <w:rPr>
          <w:b/>
        </w:rPr>
        <w:t>BLOCK LEVEL</w:t>
      </w:r>
      <w:r w:rsidR="00C546A0">
        <w:rPr>
          <w:b/>
        </w:rPr>
        <w:t xml:space="preserve"> (</w:t>
      </w:r>
      <w:proofErr w:type="spellStart"/>
      <w:r w:rsidR="00C546A0">
        <w:rPr>
          <w:b/>
        </w:rPr>
        <w:t>Fibre</w:t>
      </w:r>
      <w:proofErr w:type="spellEnd"/>
      <w:r w:rsidR="00C546A0">
        <w:rPr>
          <w:b/>
        </w:rPr>
        <w:t xml:space="preserve"> </w:t>
      </w:r>
      <w:proofErr w:type="spellStart"/>
      <w:r w:rsidR="00C546A0">
        <w:rPr>
          <w:b/>
        </w:rPr>
        <w:t>Channel</w:t>
      </w:r>
      <w:proofErr w:type="gramStart"/>
      <w:r w:rsidR="00485BF5">
        <w:rPr>
          <w:b/>
        </w:rPr>
        <w:t>,SCSI</w:t>
      </w:r>
      <w:proofErr w:type="spellEnd"/>
      <w:proofErr w:type="gramEnd"/>
      <w:r w:rsidR="00C546A0">
        <w:rPr>
          <w:b/>
        </w:rPr>
        <w:t>)</w:t>
      </w:r>
    </w:p>
    <w:p w:rsidR="00E81B01" w:rsidRDefault="00E81B01">
      <w:r>
        <w:t>Compute resource (App+ File System) access Storage</w:t>
      </w:r>
    </w:p>
    <w:p w:rsidR="00D55698" w:rsidRDefault="00D55698">
      <w:r>
        <w:t xml:space="preserve">SAN, </w:t>
      </w:r>
      <w:proofErr w:type="spellStart"/>
      <w:r>
        <w:t>flexible</w:t>
      </w:r>
      <w:proofErr w:type="gramStart"/>
      <w:r>
        <w:t>,expensive</w:t>
      </w:r>
      <w:proofErr w:type="spellEnd"/>
      <w:proofErr w:type="gramEnd"/>
    </w:p>
    <w:p w:rsidR="00E81B01" w:rsidRPr="00E81B01" w:rsidRDefault="00E81B01">
      <w:pPr>
        <w:rPr>
          <w:b/>
        </w:rPr>
      </w:pPr>
      <w:r w:rsidRPr="00E81B01">
        <w:rPr>
          <w:b/>
        </w:rPr>
        <w:t xml:space="preserve">FILE LEVEL </w:t>
      </w:r>
      <w:r w:rsidR="00D55698">
        <w:rPr>
          <w:b/>
        </w:rPr>
        <w:t>(NAS access CIFS or NFS)</w:t>
      </w:r>
    </w:p>
    <w:p w:rsidR="00E81B01" w:rsidRDefault="00E81B01">
      <w:r>
        <w:t>Compute resource (App) access file system on storage</w:t>
      </w:r>
    </w:p>
    <w:p w:rsidR="00096CBD" w:rsidRDefault="00096CBD">
      <w:proofErr w:type="spellStart"/>
      <w:r>
        <w:t>Os</w:t>
      </w:r>
      <w:proofErr w:type="spellEnd"/>
      <w:r>
        <w:t xml:space="preserve"> overhead on storage</w:t>
      </w:r>
    </w:p>
    <w:p w:rsidR="00096CBD" w:rsidRDefault="00D55698">
      <w:r>
        <w:t>Simpler</w:t>
      </w:r>
    </w:p>
    <w:p w:rsidR="00E81B01" w:rsidRPr="00C546A0" w:rsidRDefault="00E81B01">
      <w:pPr>
        <w:rPr>
          <w:b/>
        </w:rPr>
      </w:pPr>
      <w:r w:rsidRPr="00C546A0">
        <w:rPr>
          <w:b/>
        </w:rPr>
        <w:lastRenderedPageBreak/>
        <w:t>OBJECT LEVEL</w:t>
      </w:r>
    </w:p>
    <w:p w:rsidR="004D6EF5" w:rsidRDefault="006C7483">
      <w:r>
        <w:t>Metadata is stored</w:t>
      </w:r>
    </w:p>
    <w:p w:rsidR="006C7483" w:rsidRPr="006C7483" w:rsidRDefault="006C7483">
      <w:pPr>
        <w:rPr>
          <w:b/>
        </w:rPr>
      </w:pPr>
      <w:r w:rsidRPr="006C7483">
        <w:rPr>
          <w:b/>
        </w:rPr>
        <w:t>DIRECT ATTACHED STORAGE</w:t>
      </w:r>
    </w:p>
    <w:p w:rsidR="006C7483" w:rsidRDefault="006C7483">
      <w:r>
        <w:t>Internal disk drive, external attached storage array</w:t>
      </w:r>
    </w:p>
    <w:p w:rsidR="00E752F4" w:rsidRDefault="00E752F4">
      <w:r>
        <w:t>Space limitations</w:t>
      </w:r>
    </w:p>
    <w:p w:rsidR="00E752F4" w:rsidRDefault="00E752F4"/>
    <w:p w:rsidR="001C69E6" w:rsidRDefault="001C69E6"/>
    <w:p w:rsidR="001C69E6" w:rsidRDefault="001C69E6"/>
    <w:p w:rsidR="001C69E6" w:rsidRDefault="001C69E6"/>
    <w:p w:rsidR="001C69E6" w:rsidRDefault="001C69E6"/>
    <w:p w:rsidR="001C69E6" w:rsidRDefault="001C69E6"/>
    <w:p w:rsidR="008F2130" w:rsidRPr="008F2130" w:rsidRDefault="008F2130">
      <w:pPr>
        <w:rPr>
          <w:b/>
        </w:rPr>
      </w:pPr>
      <w:r w:rsidRPr="008F2130">
        <w:rPr>
          <w:b/>
        </w:rPr>
        <w:t>Performance criteria:</w:t>
      </w:r>
    </w:p>
    <w:p w:rsidR="0070172C" w:rsidRDefault="0070172C">
      <w:r w:rsidRPr="00850226">
        <w:rPr>
          <w:b/>
        </w:rPr>
        <w:t>IOPS</w:t>
      </w:r>
      <w:r w:rsidR="00E132AF">
        <w:rPr>
          <w:b/>
        </w:rPr>
        <w:t>-IO operations per second</w:t>
      </w:r>
      <w:r w:rsidRPr="00850226">
        <w:rPr>
          <w:b/>
        </w:rPr>
        <w:t>:</w:t>
      </w:r>
      <w:r>
        <w:t xml:space="preserve"> measurement for the maximum number of reads and writes</w:t>
      </w:r>
      <w:r w:rsidR="00850226">
        <w:t xml:space="preserve"> (transaction)</w:t>
      </w:r>
      <w:r>
        <w:t xml:space="preserve"> to a storage device for a given unit of time (e.g. seconds)</w:t>
      </w:r>
    </w:p>
    <w:p w:rsidR="0070172C" w:rsidRDefault="00850226">
      <w:r w:rsidRPr="00850226">
        <w:rPr>
          <w:b/>
        </w:rPr>
        <w:t>Latency</w:t>
      </w:r>
      <w:r w:rsidR="00E132AF">
        <w:rPr>
          <w:b/>
        </w:rPr>
        <w:t xml:space="preserve"> (seconds)</w:t>
      </w:r>
      <w:r>
        <w:t xml:space="preserve"> is the total time for completing a requested operation and the requestor receiving a response</w:t>
      </w:r>
    </w:p>
    <w:p w:rsidR="0070172C" w:rsidRDefault="0070172C"/>
    <w:p w:rsidR="001C69E6" w:rsidRPr="001C69E6" w:rsidRDefault="001C69E6">
      <w:pPr>
        <w:rPr>
          <w:b/>
        </w:rPr>
      </w:pPr>
      <w:r w:rsidRPr="001C69E6">
        <w:rPr>
          <w:b/>
        </w:rPr>
        <w:t>IOPS vs Transfer rate calculations</w:t>
      </w:r>
    </w:p>
    <w:p w:rsidR="001C69E6" w:rsidRDefault="001C69E6" w:rsidP="001C69E6">
      <w:r>
        <w:rPr>
          <w:rStyle w:val="formula"/>
          <w:i/>
          <w:iCs/>
        </w:rPr>
        <w:t>MB/s</w:t>
      </w:r>
      <w:r>
        <w:rPr>
          <w:rStyle w:val="formula"/>
        </w:rPr>
        <w:t xml:space="preserve"> = </w:t>
      </w:r>
      <w:r>
        <w:rPr>
          <w:rStyle w:val="formula"/>
          <w:i/>
          <w:iCs/>
        </w:rPr>
        <w:t>IOPS</w:t>
      </w:r>
      <w:r>
        <w:rPr>
          <w:rStyle w:val="formula"/>
        </w:rPr>
        <w:t xml:space="preserve"> * </w:t>
      </w:r>
      <w:r>
        <w:rPr>
          <w:rStyle w:val="formula"/>
          <w:i/>
          <w:iCs/>
        </w:rPr>
        <w:t>B</w:t>
      </w:r>
      <w:r>
        <w:rPr>
          <w:rStyle w:val="formula"/>
        </w:rPr>
        <w:t xml:space="preserve"> ÷ </w:t>
      </w:r>
      <w:r>
        <w:rPr>
          <w:rStyle w:val="formula"/>
          <w:i/>
          <w:iCs/>
        </w:rPr>
        <w:t>10</w:t>
      </w:r>
      <w:r>
        <w:rPr>
          <w:rStyle w:val="formula"/>
          <w:vertAlign w:val="superscript"/>
        </w:rPr>
        <w:t>6</w:t>
      </w:r>
      <w:r>
        <w:t xml:space="preserve"> </w:t>
      </w:r>
    </w:p>
    <w:p w:rsidR="001C69E6" w:rsidRDefault="001C69E6" w:rsidP="001C69E6">
      <w:r>
        <w:rPr>
          <w:rStyle w:val="formula"/>
          <w:i/>
          <w:iCs/>
        </w:rPr>
        <w:t>IOPS</w:t>
      </w:r>
      <w:r>
        <w:rPr>
          <w:rStyle w:val="formula"/>
        </w:rPr>
        <w:t xml:space="preserve"> = </w:t>
      </w:r>
      <w:r>
        <w:rPr>
          <w:rStyle w:val="formula"/>
          <w:i/>
          <w:iCs/>
        </w:rPr>
        <w:t>MB/s</w:t>
      </w:r>
      <w:r>
        <w:rPr>
          <w:rStyle w:val="formula"/>
        </w:rPr>
        <w:t xml:space="preserve"> * </w:t>
      </w:r>
      <w:r>
        <w:rPr>
          <w:rStyle w:val="formula"/>
          <w:i/>
          <w:iCs/>
        </w:rPr>
        <w:t>10</w:t>
      </w:r>
      <w:r>
        <w:rPr>
          <w:rStyle w:val="formula"/>
          <w:vertAlign w:val="superscript"/>
        </w:rPr>
        <w:t>6</w:t>
      </w:r>
      <w:r>
        <w:rPr>
          <w:rStyle w:val="formula"/>
        </w:rPr>
        <w:t xml:space="preserve"> ÷ </w:t>
      </w:r>
      <w:r>
        <w:rPr>
          <w:rStyle w:val="formula"/>
          <w:i/>
          <w:iCs/>
        </w:rPr>
        <w:t>B</w:t>
      </w:r>
      <w:r>
        <w:t xml:space="preserve"> </w:t>
      </w:r>
    </w:p>
    <w:p w:rsidR="001C69E6" w:rsidRDefault="001C69E6" w:rsidP="001C69E6">
      <w:r>
        <w:rPr>
          <w:rStyle w:val="formula"/>
          <w:i/>
          <w:iCs/>
        </w:rPr>
        <w:t>GB/day</w:t>
      </w:r>
      <w:r>
        <w:rPr>
          <w:rStyle w:val="formula"/>
        </w:rPr>
        <w:t xml:space="preserve"> = </w:t>
      </w:r>
      <w:r>
        <w:rPr>
          <w:rStyle w:val="formula"/>
          <w:i/>
          <w:iCs/>
        </w:rPr>
        <w:t>MB/s</w:t>
      </w:r>
      <w:r>
        <w:rPr>
          <w:rStyle w:val="formula"/>
        </w:rPr>
        <w:t xml:space="preserve"> * </w:t>
      </w:r>
      <w:r>
        <w:rPr>
          <w:rStyle w:val="formula"/>
          <w:i/>
          <w:iCs/>
        </w:rPr>
        <w:t>86.4</w:t>
      </w:r>
      <w:r>
        <w:t xml:space="preserve"> </w:t>
      </w:r>
    </w:p>
    <w:p w:rsidR="001C69E6" w:rsidRDefault="001C69E6" w:rsidP="001C69E6">
      <w:r>
        <w:rPr>
          <w:rStyle w:val="formula"/>
          <w:i/>
          <w:iCs/>
        </w:rPr>
        <w:t>MB/s</w:t>
      </w:r>
      <w:r>
        <w:rPr>
          <w:rStyle w:val="formula"/>
        </w:rPr>
        <w:t xml:space="preserve"> = </w:t>
      </w:r>
      <w:r>
        <w:rPr>
          <w:rStyle w:val="formula"/>
          <w:i/>
          <w:iCs/>
        </w:rPr>
        <w:t>GB/day</w:t>
      </w:r>
      <w:r>
        <w:rPr>
          <w:rStyle w:val="formula"/>
        </w:rPr>
        <w:t xml:space="preserve"> ÷ </w:t>
      </w:r>
      <w:r>
        <w:rPr>
          <w:rStyle w:val="formula"/>
          <w:i/>
          <w:iCs/>
        </w:rPr>
        <w:t>86.4</w:t>
      </w:r>
      <w:r>
        <w:t xml:space="preserve"> </w:t>
      </w:r>
    </w:p>
    <w:p w:rsidR="001C69E6" w:rsidRDefault="001C69E6" w:rsidP="001C69E6">
      <w:proofErr w:type="gramStart"/>
      <w:r>
        <w:t>where</w:t>
      </w:r>
      <w:proofErr w:type="gramEnd"/>
      <w:r>
        <w:t xml:space="preserve"> </w:t>
      </w:r>
      <w:r>
        <w:rPr>
          <w:b/>
          <w:bCs/>
          <w:i/>
          <w:iCs/>
        </w:rPr>
        <w:t>B</w:t>
      </w:r>
      <w:r>
        <w:t xml:space="preserve"> is block size in Bytes.</w:t>
      </w:r>
    </w:p>
    <w:p w:rsidR="001C69E6" w:rsidRDefault="001C69E6" w:rsidP="001C69E6"/>
    <w:p w:rsidR="001C69E6" w:rsidRDefault="001C69E6" w:rsidP="001C69E6"/>
    <w:p w:rsidR="0075799A" w:rsidRPr="0075799A" w:rsidRDefault="0075799A" w:rsidP="001C69E6">
      <w:pPr>
        <w:rPr>
          <w:b/>
          <w:sz w:val="28"/>
          <w:szCs w:val="28"/>
        </w:rPr>
      </w:pPr>
      <w:r w:rsidRPr="0075799A">
        <w:rPr>
          <w:b/>
          <w:sz w:val="28"/>
          <w:szCs w:val="28"/>
        </w:rPr>
        <w:t>RAID</w:t>
      </w:r>
    </w:p>
    <w:p w:rsidR="00BE5632" w:rsidRDefault="00BE5632" w:rsidP="001C69E6">
      <w:r>
        <w:t>Hardware: more performance</w:t>
      </w:r>
      <w:r w:rsidR="00FE2DEC">
        <w:t xml:space="preserve">, host based (raid controller card), array based </w:t>
      </w:r>
      <w:r w:rsidR="007450EB">
        <w:t>(host connects to array which includes raid controller and disks)</w:t>
      </w:r>
    </w:p>
    <w:p w:rsidR="00BE5632" w:rsidRDefault="00BE5632" w:rsidP="001C69E6">
      <w:r>
        <w:t xml:space="preserve">Software: </w:t>
      </w:r>
      <w:proofErr w:type="spellStart"/>
      <w:r>
        <w:t>os</w:t>
      </w:r>
      <w:proofErr w:type="spellEnd"/>
      <w:r>
        <w:t xml:space="preserve"> application overhead</w:t>
      </w:r>
    </w:p>
    <w:p w:rsidR="004859CE" w:rsidRDefault="004859CE" w:rsidP="001C69E6"/>
    <w:p w:rsidR="007450EB" w:rsidRDefault="007450EB" w:rsidP="001C69E6"/>
    <w:p w:rsidR="007450EB" w:rsidRDefault="007450EB" w:rsidP="001C69E6"/>
    <w:p w:rsidR="007450EB" w:rsidRPr="00A528D8" w:rsidRDefault="007450EB" w:rsidP="001C69E6">
      <w:pPr>
        <w:rPr>
          <w:b/>
        </w:rPr>
      </w:pPr>
      <w:r w:rsidRPr="00A528D8">
        <w:rPr>
          <w:b/>
        </w:rPr>
        <w:t>Techniques</w:t>
      </w:r>
    </w:p>
    <w:p w:rsidR="007450EB" w:rsidRDefault="007450EB" w:rsidP="001C69E6">
      <w:r>
        <w:t>Spread data</w:t>
      </w:r>
      <w:r w:rsidR="00A528D8">
        <w:t xml:space="preserve"> over disks</w:t>
      </w:r>
    </w:p>
    <w:p w:rsidR="007450EB" w:rsidRDefault="007450EB" w:rsidP="001C69E6">
      <w:r>
        <w:t>Strip size</w:t>
      </w:r>
    </w:p>
    <w:p w:rsidR="007450EB" w:rsidRDefault="007450EB" w:rsidP="001C69E6">
      <w:r>
        <w:t>Stripe size</w:t>
      </w:r>
      <w:r w:rsidR="005B200B">
        <w:t xml:space="preserve"> (depth)</w:t>
      </w:r>
      <w:r w:rsidR="00A528D8">
        <w:t xml:space="preserve"> = disk number* strip size</w:t>
      </w:r>
    </w:p>
    <w:p w:rsidR="007450EB" w:rsidRDefault="00753394" w:rsidP="001C69E6">
      <w:r>
        <w:t>Mirroring</w:t>
      </w:r>
    </w:p>
    <w:p w:rsidR="00753394" w:rsidRDefault="00753394" w:rsidP="001C69E6">
      <w:r>
        <w:t>Parity (holds missing data and rebuild upon failure)</w:t>
      </w:r>
    </w:p>
    <w:p w:rsidR="00753394" w:rsidRDefault="00753394" w:rsidP="001C69E6"/>
    <w:p w:rsidR="007450EB" w:rsidRDefault="007450EB" w:rsidP="001C69E6"/>
    <w:p w:rsidR="007450EB" w:rsidRDefault="007450EB" w:rsidP="001C69E6"/>
    <w:p w:rsidR="007450EB" w:rsidRDefault="007450EB" w:rsidP="001C69E6"/>
    <w:p w:rsidR="0075799A" w:rsidRDefault="00BE5632" w:rsidP="001C69E6">
      <w:r>
        <w:t xml:space="preserve">Raid 0: </w:t>
      </w:r>
      <w:r w:rsidR="00442C98">
        <w:t xml:space="preserve">full capacity, </w:t>
      </w:r>
      <w:r>
        <w:t>only for performance</w:t>
      </w:r>
      <w:r w:rsidR="00442C98">
        <w:t xml:space="preserve">, no protection, </w:t>
      </w:r>
      <w:proofErr w:type="gramStart"/>
      <w:r w:rsidR="00442C98">
        <w:t>striping</w:t>
      </w:r>
      <w:proofErr w:type="gramEnd"/>
    </w:p>
    <w:p w:rsidR="00BE5632" w:rsidRDefault="00442C98" w:rsidP="001C69E6">
      <w:r>
        <w:t>Raid 1: mirroring if disk fails, I/O redirect no recovery needed, 1 disk tolerant</w:t>
      </w:r>
    </w:p>
    <w:p w:rsidR="00442C98" w:rsidRDefault="00442C98" w:rsidP="001C69E6">
      <w:r>
        <w:t>Raid 10-nested raid: mirror</w:t>
      </w:r>
      <w:r w:rsidR="00EC1799">
        <w:t xml:space="preserve"> (protection)</w:t>
      </w:r>
      <w:r>
        <w:t xml:space="preserve"> and stripe</w:t>
      </w:r>
      <w:r w:rsidR="00EC1799">
        <w:t xml:space="preserve"> (performance)</w:t>
      </w:r>
      <w:r>
        <w:t>, min 4 disks (even number of disk needed)</w:t>
      </w:r>
    </w:p>
    <w:p w:rsidR="00442C98" w:rsidRDefault="00EC1799" w:rsidP="001C69E6">
      <w:r>
        <w:t xml:space="preserve">Raid 3: 1 extra parity disk, data distributed over disks, if failure it is </w:t>
      </w:r>
      <w:proofErr w:type="spellStart"/>
      <w:r>
        <w:t>rebuilded</w:t>
      </w:r>
      <w:proofErr w:type="spellEnd"/>
    </w:p>
    <w:p w:rsidR="00EC1799" w:rsidRDefault="00EC1799" w:rsidP="001C69E6">
      <w:r>
        <w:t xml:space="preserve">Raid 4: </w:t>
      </w:r>
      <w:r>
        <w:t>1 extra parity disk</w:t>
      </w:r>
      <w:r>
        <w:t>, data no need to be distributed over disks</w:t>
      </w:r>
    </w:p>
    <w:p w:rsidR="00EE6DE9" w:rsidRDefault="00EE6DE9" w:rsidP="001C69E6"/>
    <w:p w:rsidR="00EC1799" w:rsidRDefault="00EC1799" w:rsidP="001C69E6">
      <w:r>
        <w:t xml:space="preserve">Raid 5: Parity is written across all disks, 1 disk tolerant </w:t>
      </w:r>
    </w:p>
    <w:p w:rsidR="005A5146" w:rsidRDefault="0078336E" w:rsidP="001C69E6">
      <w:r>
        <w:t xml:space="preserve">Raid 6: </w:t>
      </w:r>
      <w:r w:rsidR="00EE6DE9">
        <w:t xml:space="preserve">Parity is written across all disks </w:t>
      </w:r>
      <w:r>
        <w:t>two parity disk, 2 disk tolerant</w:t>
      </w:r>
    </w:p>
    <w:p w:rsidR="0078336E" w:rsidRDefault="00101004" w:rsidP="001C69E6">
      <w:r>
        <w:rPr>
          <w:noProof/>
        </w:rPr>
        <w:lastRenderedPageBreak/>
        <w:drawing>
          <wp:inline distT="0" distB="0" distL="0" distR="0" wp14:anchorId="77E88955" wp14:editId="2EE97652">
            <wp:extent cx="5417705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213" cy="27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04" w:rsidRDefault="006C65B6" w:rsidP="001C69E6">
      <w:r>
        <w:rPr>
          <w:noProof/>
        </w:rPr>
        <w:drawing>
          <wp:inline distT="0" distB="0" distL="0" distR="0" wp14:anchorId="604D79DC" wp14:editId="41F3B5E3">
            <wp:extent cx="4678680" cy="1461088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893" cy="146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7B" w:rsidRDefault="00952EDF" w:rsidP="001C69E6">
      <w:r>
        <w:t>Backend: raid, error detection</w:t>
      </w:r>
    </w:p>
    <w:p w:rsidR="00952EDF" w:rsidRDefault="00952EDF" w:rsidP="001C69E6">
      <w:r>
        <w:t>Frontend: ports</w:t>
      </w:r>
    </w:p>
    <w:p w:rsidR="00952EDF" w:rsidRDefault="00952EDF" w:rsidP="001C69E6"/>
    <w:p w:rsidR="00952EDF" w:rsidRDefault="00952EDF" w:rsidP="001C69E6"/>
    <w:p w:rsidR="00952EDF" w:rsidRDefault="003B098B" w:rsidP="001C69E6">
      <w:r>
        <w:t>Thick LUN: piece of raid set assigned to particular host</w:t>
      </w:r>
    </w:p>
    <w:p w:rsidR="005A5146" w:rsidRDefault="005A5146" w:rsidP="001C69E6"/>
    <w:p w:rsidR="005A5146" w:rsidRDefault="005A5146" w:rsidP="001C69E6"/>
    <w:p w:rsidR="005A5146" w:rsidRDefault="005A5146" w:rsidP="001C69E6"/>
    <w:p w:rsidR="005A5146" w:rsidRDefault="005A5146" w:rsidP="001C69E6"/>
    <w:p w:rsidR="005A5146" w:rsidRDefault="005A5146" w:rsidP="001C69E6"/>
    <w:p w:rsidR="005A5146" w:rsidRDefault="005A5146" w:rsidP="001C69E6"/>
    <w:p w:rsidR="005A5146" w:rsidRDefault="005A5146" w:rsidP="001C69E6"/>
    <w:p w:rsidR="005A5146" w:rsidRDefault="005A5146" w:rsidP="001C69E6"/>
    <w:p w:rsidR="005A5146" w:rsidRDefault="005A5146" w:rsidP="001C69E6">
      <w:r>
        <w:lastRenderedPageBreak/>
        <w:t>WWN-HBA storage adapters</w:t>
      </w:r>
    </w:p>
    <w:p w:rsidR="005A5146" w:rsidRDefault="005A5146" w:rsidP="001C69E6">
      <w:r>
        <w:rPr>
          <w:noProof/>
        </w:rPr>
        <w:drawing>
          <wp:inline distT="0" distB="0" distL="0" distR="0" wp14:anchorId="6B39E404" wp14:editId="3ECEDF1E">
            <wp:extent cx="6273621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368" cy="24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2A" w:rsidRDefault="008878BB" w:rsidP="001C69E6">
      <w:r>
        <w:t xml:space="preserve">Finding </w:t>
      </w:r>
      <w:proofErr w:type="spellStart"/>
      <w:r>
        <w:t>hba</w:t>
      </w:r>
      <w:proofErr w:type="spellEnd"/>
      <w:r>
        <w:t xml:space="preserve"> </w:t>
      </w:r>
      <w:proofErr w:type="spellStart"/>
      <w:r>
        <w:t>wwn</w:t>
      </w:r>
      <w:proofErr w:type="spellEnd"/>
      <w:r>
        <w:t xml:space="preserve"> address</w:t>
      </w:r>
    </w:p>
    <w:p w:rsidR="008878BB" w:rsidRDefault="008878BB" w:rsidP="001C69E6">
      <w:proofErr w:type="spellStart"/>
      <w:proofErr w:type="gramStart"/>
      <w:r>
        <w:t>esxcli</w:t>
      </w:r>
      <w:proofErr w:type="spellEnd"/>
      <w:proofErr w:type="gramEnd"/>
      <w:r>
        <w:t xml:space="preserve"> storage core adapter list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fc | </w:t>
      </w:r>
      <w:proofErr w:type="spellStart"/>
      <w:r>
        <w:t>awk</w:t>
      </w:r>
      <w:proofErr w:type="spellEnd"/>
      <w:r>
        <w:t xml:space="preserve"> ‘{print $4}’</w:t>
      </w:r>
    </w:p>
    <w:sectPr w:rsidR="0088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57"/>
    <w:rsid w:val="00096CBD"/>
    <w:rsid w:val="000F0D26"/>
    <w:rsid w:val="00101004"/>
    <w:rsid w:val="001C69E6"/>
    <w:rsid w:val="002C69C0"/>
    <w:rsid w:val="00315765"/>
    <w:rsid w:val="0035543D"/>
    <w:rsid w:val="003B098B"/>
    <w:rsid w:val="003D4611"/>
    <w:rsid w:val="00442C98"/>
    <w:rsid w:val="00465F88"/>
    <w:rsid w:val="004859CE"/>
    <w:rsid w:val="00485BF5"/>
    <w:rsid w:val="004D6EF5"/>
    <w:rsid w:val="00520028"/>
    <w:rsid w:val="0052702A"/>
    <w:rsid w:val="00553722"/>
    <w:rsid w:val="005A24EF"/>
    <w:rsid w:val="005A5146"/>
    <w:rsid w:val="005B200B"/>
    <w:rsid w:val="006C65B6"/>
    <w:rsid w:val="006C7483"/>
    <w:rsid w:val="0070172C"/>
    <w:rsid w:val="007450EB"/>
    <w:rsid w:val="00753394"/>
    <w:rsid w:val="0075799A"/>
    <w:rsid w:val="0078336E"/>
    <w:rsid w:val="007A147B"/>
    <w:rsid w:val="007E44E0"/>
    <w:rsid w:val="00850226"/>
    <w:rsid w:val="008878BB"/>
    <w:rsid w:val="008F2130"/>
    <w:rsid w:val="00911276"/>
    <w:rsid w:val="00936857"/>
    <w:rsid w:val="00952EDF"/>
    <w:rsid w:val="00A528D8"/>
    <w:rsid w:val="00A53A83"/>
    <w:rsid w:val="00B87E49"/>
    <w:rsid w:val="00B87EAB"/>
    <w:rsid w:val="00BD121E"/>
    <w:rsid w:val="00BE5632"/>
    <w:rsid w:val="00C546A0"/>
    <w:rsid w:val="00D55698"/>
    <w:rsid w:val="00E132AF"/>
    <w:rsid w:val="00E16EF0"/>
    <w:rsid w:val="00E752F4"/>
    <w:rsid w:val="00E81B01"/>
    <w:rsid w:val="00E878A9"/>
    <w:rsid w:val="00EC1799"/>
    <w:rsid w:val="00EE6DE9"/>
    <w:rsid w:val="00F3312D"/>
    <w:rsid w:val="00F52C36"/>
    <w:rsid w:val="00FE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93C5"/>
  <w15:chartTrackingRefBased/>
  <w15:docId w15:val="{19B7AE8C-6FAB-45A6-82B0-CF44DE03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ula">
    <w:name w:val="formula"/>
    <w:basedOn w:val="DefaultParagraphFont"/>
    <w:rsid w:val="001C69E6"/>
  </w:style>
  <w:style w:type="character" w:customStyle="1" w:styleId="hgkelc">
    <w:name w:val="hgkelc"/>
    <w:basedOn w:val="DefaultParagraphFont"/>
    <w:rsid w:val="00520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Aydog</dc:creator>
  <cp:keywords/>
  <dc:description/>
  <cp:lastModifiedBy>Yigit Aydog</cp:lastModifiedBy>
  <cp:revision>56</cp:revision>
  <dcterms:created xsi:type="dcterms:W3CDTF">2020-12-20T09:31:00Z</dcterms:created>
  <dcterms:modified xsi:type="dcterms:W3CDTF">2020-12-21T11:49:00Z</dcterms:modified>
</cp:coreProperties>
</file>