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42D87" w14:textId="743A4308" w:rsidR="00D4304F" w:rsidRDefault="004C5BF7">
      <w:pPr>
        <w:pStyle w:val="Heading1"/>
      </w:pPr>
      <w:r>
        <w:t>Topology(WIP) and Vulnerabilities at 3DBioCAD</w:t>
      </w:r>
    </w:p>
    <w:p w14:paraId="4E45F73B" w14:textId="5AB1C280" w:rsidR="004C5BF7" w:rsidRDefault="004C5BF7" w:rsidP="004C5BF7">
      <w:pPr>
        <w:pStyle w:val="Heading3"/>
      </w:pPr>
      <w:r>
        <w:t>What I</w:t>
      </w:r>
      <w:r w:rsidR="00340630">
        <w:t xml:space="preserve"> have</w:t>
      </w:r>
      <w:r>
        <w:t xml:space="preserve"> investigated and discovered so far (6/26/26)</w:t>
      </w:r>
    </w:p>
    <w:p w14:paraId="72934E42" w14:textId="40D455ED" w:rsidR="00D4304F" w:rsidRDefault="004C5BF7">
      <w:r>
        <w:t xml:space="preserve">It has only been 1 week since </w:t>
      </w:r>
      <w:r w:rsidR="00340630">
        <w:t>I</w:t>
      </w:r>
      <w:r>
        <w:t xml:space="preserve"> started working at 3DBioCAD, and </w:t>
      </w:r>
      <w:r w:rsidR="00000118">
        <w:t>I have</w:t>
      </w:r>
      <w:r>
        <w:t xml:space="preserve"> already discovered multiple vulnerabilities here at the company.</w:t>
      </w:r>
    </w:p>
    <w:p w14:paraId="182E3F5A" w14:textId="739D6E8C" w:rsidR="00D4304F" w:rsidRDefault="004C5BF7">
      <w:pPr>
        <w:pStyle w:val="Heading2"/>
      </w:pPr>
      <w:r>
        <w:t>Topology (WIP)</w:t>
      </w:r>
    </w:p>
    <w:p w14:paraId="3ECE1A31" w14:textId="5A4E6AB2" w:rsidR="004C5BF7" w:rsidRDefault="004C5BF7" w:rsidP="004C5BF7">
      <w:r>
        <w:t xml:space="preserve">This is a </w:t>
      </w:r>
      <w:r w:rsidR="00FF53E8">
        <w:t>work-in-progress</w:t>
      </w:r>
      <w:r>
        <w:t xml:space="preserve"> version of the Complete network topology here at 3DBioCAD/B&amp;B/Ko</w:t>
      </w:r>
      <w:r w:rsidR="00340630">
        <w:t>D</w:t>
      </w:r>
      <w:r>
        <w:t>ent/Arts Tech Group.</w:t>
      </w:r>
    </w:p>
    <w:p w14:paraId="4D2D9A20" w14:textId="579AAAAD" w:rsidR="004C5BF7" w:rsidRDefault="00000118" w:rsidP="004C5BF7">
      <w:r>
        <w:rPr>
          <w:noProof/>
        </w:rPr>
        <w:lastRenderedPageBreak/>
        <w:drawing>
          <wp:inline distT="0" distB="0" distL="0" distR="0" wp14:anchorId="2219F09A" wp14:editId="583004AF">
            <wp:extent cx="6486525" cy="3962400"/>
            <wp:effectExtent l="0" t="0" r="9525" b="0"/>
            <wp:docPr id="340190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86525" cy="3962400"/>
                    </a:xfrm>
                    <a:prstGeom prst="rect">
                      <a:avLst/>
                    </a:prstGeom>
                    <a:noFill/>
                    <a:ln>
                      <a:noFill/>
                    </a:ln>
                  </pic:spPr>
                </pic:pic>
              </a:graphicData>
            </a:graphic>
          </wp:inline>
        </w:drawing>
      </w:r>
    </w:p>
    <w:p w14:paraId="37632EF7" w14:textId="77777777" w:rsidR="004C5BF7" w:rsidRDefault="004C5BF7" w:rsidP="004C5BF7"/>
    <w:p w14:paraId="0661A365" w14:textId="538C86CB" w:rsidR="00FF53E8" w:rsidRDefault="004C5BF7" w:rsidP="004C5BF7">
      <w:r>
        <w:t>I will continue to iterate on this topology until the complete picture is present</w:t>
      </w:r>
      <w:r w:rsidR="00FF53E8">
        <w:t>.</w:t>
      </w:r>
    </w:p>
    <w:p w14:paraId="3B958E0C" w14:textId="19071754" w:rsidR="00FF53E8" w:rsidRDefault="00FF53E8" w:rsidP="00FF53E8">
      <w:pPr>
        <w:pStyle w:val="Heading2"/>
      </w:pPr>
      <w:r>
        <w:t>Vulnerabilities</w:t>
      </w:r>
    </w:p>
    <w:p w14:paraId="42CF72E6" w14:textId="68EC3A24" w:rsidR="00FF53E8" w:rsidRDefault="00FF53E8" w:rsidP="00FF53E8">
      <w:r>
        <w:t>So far, I already have a few suggestions to shrink the attack surface of the company.</w:t>
      </w:r>
    </w:p>
    <w:p w14:paraId="552076C0" w14:textId="0E0EF831" w:rsidR="00FF53E8" w:rsidRDefault="00FF53E8" w:rsidP="00FF53E8">
      <w:pPr>
        <w:pStyle w:val="ListParagraph"/>
        <w:numPr>
          <w:ilvl w:val="0"/>
          <w:numId w:val="21"/>
        </w:numPr>
      </w:pPr>
      <w:r>
        <w:t>Install Malwarebytes Antivirus</w:t>
      </w:r>
    </w:p>
    <w:p w14:paraId="0B303D14" w14:textId="00F17E4F" w:rsidR="00FF53E8" w:rsidRDefault="00FF53E8" w:rsidP="00E7736B">
      <w:pPr>
        <w:ind w:firstLine="360"/>
      </w:pPr>
      <w:r>
        <w:t xml:space="preserve">This Antivirus is a world leader in stopping Malware, Spyware, Trojans, and Ransomware in real-time. </w:t>
      </w:r>
      <w:r w:rsidR="00E7736B">
        <w:t xml:space="preserve">Due to a lot of the machines having Internet Access, having a robust Antivirus </w:t>
      </w:r>
      <w:r w:rsidR="004E0B22">
        <w:t>is</w:t>
      </w:r>
      <w:r w:rsidR="00E7736B">
        <w:t xml:space="preserve"> Industry standard. In addition, s</w:t>
      </w:r>
      <w:r>
        <w:t xml:space="preserve">ince this </w:t>
      </w:r>
      <w:r w:rsidR="00E7736B">
        <w:t>office building</w:t>
      </w:r>
      <w:r>
        <w:t xml:space="preserve"> </w:t>
      </w:r>
      <w:r w:rsidR="004E0B22">
        <w:t>houses a cluster of small businesses, I recommend purchasing the Small Business plan from Malwarebytes to enhance</w:t>
      </w:r>
      <w:r>
        <w:t xml:space="preserve"> blanket endpoint security.</w:t>
      </w:r>
    </w:p>
    <w:p w14:paraId="02EF4F43" w14:textId="2046E998" w:rsidR="00FF53E8" w:rsidRDefault="00FF53E8" w:rsidP="00FF53E8">
      <w:pPr>
        <w:pStyle w:val="ListParagraph"/>
        <w:numPr>
          <w:ilvl w:val="0"/>
          <w:numId w:val="21"/>
        </w:numPr>
      </w:pPr>
      <w:r>
        <w:lastRenderedPageBreak/>
        <w:t xml:space="preserve">Enable </w:t>
      </w:r>
      <w:r w:rsidR="004E0B22">
        <w:t>BitLocker</w:t>
      </w:r>
      <w:r>
        <w:t xml:space="preserve"> and compile/print out recovery codes</w:t>
      </w:r>
    </w:p>
    <w:p w14:paraId="6179AF21" w14:textId="4A53687B" w:rsidR="00FF53E8" w:rsidRDefault="00FF53E8" w:rsidP="00E7736B">
      <w:pPr>
        <w:ind w:firstLine="360"/>
      </w:pPr>
      <w:r>
        <w:t>Under normal circumstances, a properly configured</w:t>
      </w:r>
      <w:r w:rsidR="00737B2C">
        <w:t xml:space="preserve"> small company network would include an “Active Directory/Domain Controller” for its ease of managing GPO (Group Policies)</w:t>
      </w:r>
      <w:r w:rsidR="00332F46">
        <w:t>,</w:t>
      </w:r>
      <w:r w:rsidR="00737B2C">
        <w:t xml:space="preserve"> which could be deployed to </w:t>
      </w:r>
      <w:r w:rsidR="00332F46">
        <w:t>all managed workstations at once via Policy Updates. However, I wasn’t present when the whole building was networked roughly 2 decades ago, so the current configuration is a vast network of decentralized local machines, each operating local Windows accounts.</w:t>
      </w:r>
      <w:r w:rsidR="00E7736B">
        <w:t xml:space="preserve"> This configuration is fine, as our company </w:t>
      </w:r>
      <w:r w:rsidR="00110640">
        <w:t>does not</w:t>
      </w:r>
      <w:r w:rsidR="00E7736B">
        <w:t xml:space="preserve"> consider internal security threats to be present, at least compared to external security threats (see RDP takeover/</w:t>
      </w:r>
      <w:r w:rsidR="004E0B22">
        <w:t>A</w:t>
      </w:r>
      <w:r w:rsidR="00E7736B">
        <w:t xml:space="preserve">ssumed Lateral Movement </w:t>
      </w:r>
      <w:r w:rsidR="004E0B22">
        <w:t>Incident</w:t>
      </w:r>
      <w:r w:rsidR="00E7736B">
        <w:t>, which occurred in 2025).</w:t>
      </w:r>
    </w:p>
    <w:p w14:paraId="0B57B736" w14:textId="23AC391A" w:rsidR="00C14242" w:rsidRDefault="00112F34" w:rsidP="00E7736B">
      <w:pPr>
        <w:ind w:firstLine="360"/>
      </w:pPr>
      <w:r>
        <w:t xml:space="preserve">Which brings us to why I recommend </w:t>
      </w:r>
      <w:r w:rsidR="004E0B22">
        <w:t>BitLocker and my proposed method for keeping BitLocker</w:t>
      </w:r>
      <w:r>
        <w:t xml:space="preserve"> recovery keys. </w:t>
      </w:r>
      <w:r w:rsidR="00C14242">
        <w:t>But first, l</w:t>
      </w:r>
      <w:r>
        <w:t xml:space="preserve">et me explain what </w:t>
      </w:r>
      <w:r w:rsidR="004E0B22">
        <w:t>BitLocker</w:t>
      </w:r>
      <w:r>
        <w:t xml:space="preserve"> is.</w:t>
      </w:r>
    </w:p>
    <w:p w14:paraId="4F895325" w14:textId="6C36EAD6" w:rsidR="004E0B22" w:rsidRDefault="004E0B22" w:rsidP="004E0B22">
      <w:pPr>
        <w:ind w:firstLine="360"/>
      </w:pPr>
      <w:r>
        <w:t>BitLocker is a built-in Windows security feature that protects data by encrypting the contents of a hard drive. Encryption converts files into unreadable data that can only be accessed with the correct credentials, helping protect sensitive information if a computer is lost, stolen, or an unauthorized person gains physical access to the device.</w:t>
      </w:r>
    </w:p>
    <w:p w14:paraId="3D2C7C33" w14:textId="62478144" w:rsidR="00C14242" w:rsidRDefault="004E0B22" w:rsidP="004E0B22">
      <w:pPr>
        <w:ind w:firstLine="360"/>
      </w:pPr>
      <w:r>
        <w:t>BitLocker works by automatically encrypting data stored on the drive and then decrypting it when an authorized user starts and uses the computer normally. It often works with a computer's security chip, called a Trusted Platform Module (TPM), to verify that the system has not been tampered with before allowing access to the encrypted data. To the user, BitLocker is largely transparent during everyday use while providing an additional layer of protection for stored information.</w:t>
      </w:r>
    </w:p>
    <w:p w14:paraId="73B71EE3" w14:textId="7BFBD2B6" w:rsidR="00112F34" w:rsidRDefault="00112F34" w:rsidP="00E7736B">
      <w:pPr>
        <w:ind w:firstLine="360"/>
      </w:pPr>
      <w:r>
        <w:t xml:space="preserve">Normally, as </w:t>
      </w:r>
      <w:r w:rsidR="00110640">
        <w:t>I have</w:t>
      </w:r>
      <w:r>
        <w:t xml:space="preserve"> mentioned earlier, under Industry Standard Security practices, an Active Directory/Domain Controller would escrow these recovery keys into a file, within an encrypted partition of a hard drive (Or just an Encrypted Hard Drive as a whole). Due to our lack of an AD/DC, I recommend printing out these recovery keys and keeping them easily accessible, but not visible, on my desk (Just like how Alex handed me the </w:t>
      </w:r>
      <w:r w:rsidR="00C14242">
        <w:t xml:space="preserve">6-digit Alphanumeric string </w:t>
      </w:r>
      <w:r>
        <w:lastRenderedPageBreak/>
        <w:t xml:space="preserve">Passwords to </w:t>
      </w:r>
      <w:r w:rsidR="00C14242">
        <w:t>all the workstations).</w:t>
      </w:r>
      <w:r w:rsidR="004E0B22">
        <w:t xml:space="preserve"> There is another possible issue with BitLocker Deployment</w:t>
      </w:r>
      <w:r w:rsidR="00340630">
        <w:t>;</w:t>
      </w:r>
      <w:r w:rsidR="004E0B22">
        <w:t xml:space="preserve"> however</w:t>
      </w:r>
      <w:r w:rsidR="00340630">
        <w:t>,</w:t>
      </w:r>
      <w:r w:rsidR="004E0B22">
        <w:t xml:space="preserve"> </w:t>
      </w:r>
      <w:r w:rsidR="00110640">
        <w:t>I am</w:t>
      </w:r>
      <w:r w:rsidR="004E0B22">
        <w:t xml:space="preserve"> currently unsure if all the workstations within our cluster have TPM 2.0 enabled, which is a </w:t>
      </w:r>
      <w:r w:rsidR="00340630">
        <w:t>prerequisite</w:t>
      </w:r>
      <w:r w:rsidR="004E0B22">
        <w:t xml:space="preserve"> for BitLocker to work. I would need more time to figure out whether each workstation has TPM 2.0.</w:t>
      </w:r>
    </w:p>
    <w:p w14:paraId="7727F4C6" w14:textId="170D80AC" w:rsidR="00C650C6" w:rsidRDefault="00C650C6" w:rsidP="00C650C6">
      <w:pPr>
        <w:pStyle w:val="ListParagraph"/>
        <w:numPr>
          <w:ilvl w:val="0"/>
          <w:numId w:val="21"/>
        </w:numPr>
      </w:pPr>
      <w:r>
        <w:t>VLAN Segmentation (Requires Downtime)</w:t>
      </w:r>
    </w:p>
    <w:p w14:paraId="116156C9" w14:textId="6CDF2940" w:rsidR="00C650C6" w:rsidRDefault="00C650C6" w:rsidP="00615851">
      <w:pPr>
        <w:ind w:firstLine="360"/>
      </w:pPr>
      <w:r>
        <w:t xml:space="preserve">To make the workplace even more secure, I could configure separate VLANs for different sections of the office. A VLAN is a Virtual Local Area Network in which the router artificially separates sections of the network so that they </w:t>
      </w:r>
      <w:r w:rsidR="00110640">
        <w:t>cannot</w:t>
      </w:r>
      <w:r>
        <w:t xml:space="preserve"> communicate with each other. This boosts security to reduce the severity of a Lateral Movement Attempt/Attack if it were to ever occur again, by reducing the amount of surface area </w:t>
      </w:r>
      <w:r w:rsidR="00094CAB">
        <w:t>to which the</w:t>
      </w:r>
      <w:r>
        <w:t xml:space="preserve"> attackers </w:t>
      </w:r>
      <w:r w:rsidR="00094CAB">
        <w:t xml:space="preserve">could </w:t>
      </w:r>
      <w:r>
        <w:t>see into the network. However, to implement this, I would require some</w:t>
      </w:r>
      <w:r w:rsidR="00615851">
        <w:t xml:space="preserve"> network</w:t>
      </w:r>
      <w:r>
        <w:t xml:space="preserve"> downtime</w:t>
      </w:r>
      <w:r w:rsidR="00615851">
        <w:t xml:space="preserve">, which, to my understanding, </w:t>
      </w:r>
      <w:r w:rsidR="00110640">
        <w:t>is not</w:t>
      </w:r>
      <w:r w:rsidR="00615851">
        <w:t xml:space="preserve"> optimal for our work environment.</w:t>
      </w:r>
    </w:p>
    <w:p w14:paraId="04FBE55A" w14:textId="730479FE" w:rsidR="007A1BB7" w:rsidRDefault="007A1BB7" w:rsidP="007A1BB7">
      <w:pPr>
        <w:pStyle w:val="Heading3"/>
      </w:pPr>
      <w:r>
        <w:t>Final Remarks</w:t>
      </w:r>
    </w:p>
    <w:p w14:paraId="18699688" w14:textId="76FCD1C3" w:rsidR="007A1BB7" w:rsidRDefault="007A1BB7" w:rsidP="007A1BB7">
      <w:r>
        <w:t xml:space="preserve">This concludes my first threat assessment after performing some passive reconnaissance into our network here at 3DBioCAD (&amp; companies). There are </w:t>
      </w:r>
      <w:r w:rsidR="00340630">
        <w:t>more</w:t>
      </w:r>
      <w:r>
        <w:t xml:space="preserve"> vulnerabilities and other suggestions that I might come up with later as I learn more about our network. Once again, thank you</w:t>
      </w:r>
      <w:r w:rsidR="00340630">
        <w:t>,</w:t>
      </w:r>
      <w:r>
        <w:t xml:space="preserve"> Jack</w:t>
      </w:r>
      <w:r w:rsidR="00340630">
        <w:t>,</w:t>
      </w:r>
      <w:r>
        <w:t xml:space="preserve"> for giving me this opportunity to work here as a Junior Security Consultant</w:t>
      </w:r>
      <w:r w:rsidR="00340630">
        <w:t>.</w:t>
      </w:r>
      <w:r>
        <w:t xml:space="preserve"> I appreciate it more than I can express in words.</w:t>
      </w:r>
    </w:p>
    <w:p w14:paraId="346E7B36" w14:textId="77777777" w:rsidR="007A1BB7" w:rsidRDefault="007A1BB7" w:rsidP="007A1BB7"/>
    <w:p w14:paraId="4824508B" w14:textId="48840A4D" w:rsidR="007A1BB7" w:rsidRPr="007A1BB7" w:rsidRDefault="007A1BB7" w:rsidP="007A1BB7">
      <w:r>
        <w:t>Jeffrey Zhang</w:t>
      </w:r>
      <w:r>
        <w:br/>
        <w:t>Junior Security Consultant at 3DBioCAD</w:t>
      </w:r>
      <w:r>
        <w:br/>
        <w:t>6/26/26</w:t>
      </w:r>
    </w:p>
    <w:sectPr w:rsidR="007A1BB7" w:rsidRPr="007A1BB7">
      <w:footerReference w:type="default" r:id="rId8"/>
      <w:footerReference w:type="first" r:id="rId9"/>
      <w:pgSz w:w="12240" w:h="15840"/>
      <w:pgMar w:top="1901" w:right="1008" w:bottom="1440" w:left="1008" w:header="720"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72F412" w14:textId="77777777" w:rsidR="00BF2361" w:rsidRDefault="00BF2361">
      <w:pPr>
        <w:spacing w:before="0" w:after="0" w:line="240" w:lineRule="auto"/>
      </w:pPr>
      <w:r>
        <w:separator/>
      </w:r>
    </w:p>
    <w:p w14:paraId="080A284A" w14:textId="77777777" w:rsidR="00BF2361" w:rsidRDefault="00BF2361"/>
  </w:endnote>
  <w:endnote w:type="continuationSeparator" w:id="0">
    <w:p w14:paraId="233679D8" w14:textId="77777777" w:rsidR="00BF2361" w:rsidRDefault="00BF2361">
      <w:pPr>
        <w:spacing w:before="0" w:after="0" w:line="240" w:lineRule="auto"/>
      </w:pPr>
      <w:r>
        <w:continuationSeparator/>
      </w:r>
    </w:p>
    <w:p w14:paraId="7BED1F98" w14:textId="77777777" w:rsidR="00BF2361" w:rsidRDefault="00BF236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FZShuTi">
    <w:altName w:val="方正舒体"/>
    <w:panose1 w:val="02010601030101010101"/>
    <w:charset w:val="86"/>
    <w:family w:val="auto"/>
    <w:pitch w:val="variable"/>
    <w:sig w:usb0="00000003" w:usb1="080E0000" w:usb2="00000010" w:usb3="00000000" w:csb0="00040000"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1171722"/>
      <w:docPartObj>
        <w:docPartGallery w:val="Page Numbers (Bottom of Page)"/>
        <w:docPartUnique/>
      </w:docPartObj>
    </w:sdtPr>
    <w:sdtEndPr>
      <w:rPr>
        <w:noProof/>
      </w:rPr>
    </w:sdtEndPr>
    <w:sdtContent>
      <w:p w14:paraId="20BEE521" w14:textId="77777777" w:rsidR="00D4304F" w:rsidRDefault="00D651B9">
        <w:pPr>
          <w:pStyle w:val="Footer"/>
        </w:pPr>
        <w:r>
          <w:fldChar w:fldCharType="begin"/>
        </w:r>
        <w:r>
          <w:instrText xml:space="preserve"> PAGE   \* MERGEFORMAT </w:instrText>
        </w:r>
        <w:r>
          <w:fldChar w:fldCharType="separate"/>
        </w:r>
        <w:r w:rsidR="009F5E2B">
          <w:rPr>
            <w:noProof/>
          </w:rPr>
          <w:t>2</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15FCA" w14:textId="53362E08" w:rsidR="00D4304F" w:rsidRDefault="004E0B22">
    <w:pPr>
      <w:pStyle w:val="Footer"/>
    </w:pPr>
    <w:r>
      <w:t>1525 North 4</w:t>
    </w:r>
    <w:r w:rsidRPr="004E0B22">
      <w:rPr>
        <w:vertAlign w:val="superscript"/>
      </w:rPr>
      <w:t>th</w:t>
    </w:r>
    <w:r>
      <w:t xml:space="preserve"> Street | Renton, WA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2739BF" w14:textId="77777777" w:rsidR="00BF2361" w:rsidRDefault="00BF2361">
      <w:pPr>
        <w:spacing w:before="0" w:after="0" w:line="240" w:lineRule="auto"/>
      </w:pPr>
      <w:r>
        <w:separator/>
      </w:r>
    </w:p>
    <w:p w14:paraId="13DF581D" w14:textId="77777777" w:rsidR="00BF2361" w:rsidRDefault="00BF2361"/>
  </w:footnote>
  <w:footnote w:type="continuationSeparator" w:id="0">
    <w:p w14:paraId="203DA30A" w14:textId="77777777" w:rsidR="00BF2361" w:rsidRDefault="00BF2361">
      <w:pPr>
        <w:spacing w:before="0" w:after="0" w:line="240" w:lineRule="auto"/>
      </w:pPr>
      <w:r>
        <w:continuationSeparator/>
      </w:r>
    </w:p>
    <w:p w14:paraId="77A46802" w14:textId="77777777" w:rsidR="00BF2361" w:rsidRDefault="00BF2361"/>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E46A11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3C20FBD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9E92E06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698A4132"/>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BD90ED5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4D6934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EF2E5B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7FAB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590CC1C"/>
    <w:lvl w:ilvl="0">
      <w:start w:val="1"/>
      <w:numFmt w:val="decimal"/>
      <w:lvlText w:val="%1."/>
      <w:lvlJc w:val="left"/>
      <w:pPr>
        <w:tabs>
          <w:tab w:val="num" w:pos="605"/>
        </w:tabs>
        <w:ind w:left="864" w:hanging="259"/>
      </w:pPr>
      <w:rPr>
        <w:rFonts w:hint="default"/>
      </w:rPr>
    </w:lvl>
  </w:abstractNum>
  <w:abstractNum w:abstractNumId="9" w15:restartNumberingAfterBreak="0">
    <w:nsid w:val="FFFFFF89"/>
    <w:multiLevelType w:val="singleLevel"/>
    <w:tmpl w:val="81DAE79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C4B5103"/>
    <w:multiLevelType w:val="hybridMultilevel"/>
    <w:tmpl w:val="AD0AC416"/>
    <w:lvl w:ilvl="0" w:tplc="1A6C1D10">
      <w:start w:val="1"/>
      <w:numFmt w:val="decimal"/>
      <w:pStyle w:val="ListNumber"/>
      <w:lvlText w:val="%1."/>
      <w:lvlJc w:val="left"/>
      <w:pPr>
        <w:tabs>
          <w:tab w:val="num" w:pos="936"/>
        </w:tabs>
        <w:ind w:left="936"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20456A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1B0429F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1F11172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2C1272CE"/>
    <w:multiLevelType w:val="hybridMultilevel"/>
    <w:tmpl w:val="346EC5CE"/>
    <w:lvl w:ilvl="0" w:tplc="A78C31DE">
      <w:start w:val="1"/>
      <w:numFmt w:val="bullet"/>
      <w:lvlText w:val=""/>
      <w:lvlJc w:val="left"/>
      <w:pPr>
        <w:tabs>
          <w:tab w:val="num" w:pos="605"/>
        </w:tabs>
        <w:ind w:left="864" w:hanging="259"/>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836103"/>
    <w:multiLevelType w:val="hybridMultilevel"/>
    <w:tmpl w:val="1BB41C72"/>
    <w:lvl w:ilvl="0" w:tplc="2908863E">
      <w:start w:val="1"/>
      <w:numFmt w:val="bullet"/>
      <w:lvlText w:val=""/>
      <w:lvlJc w:val="left"/>
      <w:pPr>
        <w:tabs>
          <w:tab w:val="num" w:pos="864"/>
        </w:tabs>
        <w:ind w:left="864" w:hanging="259"/>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0166574"/>
    <w:multiLevelType w:val="hybridMultilevel"/>
    <w:tmpl w:val="2ABCFC86"/>
    <w:lvl w:ilvl="0" w:tplc="63845F8E">
      <w:start w:val="3"/>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9CA2A5B"/>
    <w:multiLevelType w:val="hybridMultilevel"/>
    <w:tmpl w:val="4AD2C0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3EE43B7"/>
    <w:multiLevelType w:val="hybridMultilevel"/>
    <w:tmpl w:val="075C9506"/>
    <w:lvl w:ilvl="0" w:tplc="610C7A40">
      <w:start w:val="1"/>
      <w:numFmt w:val="bullet"/>
      <w:lvlText w:val=""/>
      <w:lvlJc w:val="left"/>
      <w:pPr>
        <w:tabs>
          <w:tab w:val="num" w:pos="864"/>
        </w:tabs>
        <w:ind w:left="864"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9BB40E7"/>
    <w:multiLevelType w:val="hybridMultilevel"/>
    <w:tmpl w:val="7A1E3C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9F61C5D"/>
    <w:multiLevelType w:val="hybridMultilevel"/>
    <w:tmpl w:val="9F4A8688"/>
    <w:lvl w:ilvl="0" w:tplc="ABE84DA8">
      <w:start w:val="1"/>
      <w:numFmt w:val="bullet"/>
      <w:pStyle w:val="ListBullet"/>
      <w:lvlText w:val=""/>
      <w:lvlJc w:val="left"/>
      <w:pPr>
        <w:tabs>
          <w:tab w:val="num" w:pos="936"/>
        </w:tabs>
        <w:ind w:left="936"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486676125">
    <w:abstractNumId w:val="9"/>
  </w:num>
  <w:num w:numId="2" w16cid:durableId="945312261">
    <w:abstractNumId w:val="14"/>
  </w:num>
  <w:num w:numId="3" w16cid:durableId="848715504">
    <w:abstractNumId w:val="8"/>
  </w:num>
  <w:num w:numId="4" w16cid:durableId="1417089121">
    <w:abstractNumId w:val="17"/>
  </w:num>
  <w:num w:numId="5" w16cid:durableId="1775401496">
    <w:abstractNumId w:val="15"/>
  </w:num>
  <w:num w:numId="6" w16cid:durableId="1209948505">
    <w:abstractNumId w:val="18"/>
  </w:num>
  <w:num w:numId="7" w16cid:durableId="23874180">
    <w:abstractNumId w:val="10"/>
  </w:num>
  <w:num w:numId="8" w16cid:durableId="1142312208">
    <w:abstractNumId w:val="20"/>
  </w:num>
  <w:num w:numId="9" w16cid:durableId="204409696">
    <w:abstractNumId w:val="11"/>
  </w:num>
  <w:num w:numId="10" w16cid:durableId="136335821">
    <w:abstractNumId w:val="13"/>
  </w:num>
  <w:num w:numId="11" w16cid:durableId="900679146">
    <w:abstractNumId w:val="12"/>
  </w:num>
  <w:num w:numId="12" w16cid:durableId="677655741">
    <w:abstractNumId w:val="7"/>
  </w:num>
  <w:num w:numId="13" w16cid:durableId="1334642501">
    <w:abstractNumId w:val="6"/>
  </w:num>
  <w:num w:numId="14" w16cid:durableId="1881236235">
    <w:abstractNumId w:val="5"/>
  </w:num>
  <w:num w:numId="15" w16cid:durableId="77484780">
    <w:abstractNumId w:val="4"/>
  </w:num>
  <w:num w:numId="16" w16cid:durableId="1908297781">
    <w:abstractNumId w:val="3"/>
  </w:num>
  <w:num w:numId="17" w16cid:durableId="519705218">
    <w:abstractNumId w:val="2"/>
  </w:num>
  <w:num w:numId="18" w16cid:durableId="410737476">
    <w:abstractNumId w:val="1"/>
  </w:num>
  <w:num w:numId="19" w16cid:durableId="1699158267">
    <w:abstractNumId w:val="0"/>
  </w:num>
  <w:num w:numId="20" w16cid:durableId="1210605918">
    <w:abstractNumId w:val="20"/>
  </w:num>
  <w:num w:numId="21" w16cid:durableId="453598405">
    <w:abstractNumId w:val="19"/>
  </w:num>
  <w:num w:numId="22" w16cid:durableId="3993913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5BF7"/>
    <w:rsid w:val="00000118"/>
    <w:rsid w:val="0000795A"/>
    <w:rsid w:val="00094CAB"/>
    <w:rsid w:val="00110640"/>
    <w:rsid w:val="00112F34"/>
    <w:rsid w:val="0016174F"/>
    <w:rsid w:val="00227DF5"/>
    <w:rsid w:val="002D22E0"/>
    <w:rsid w:val="003008EC"/>
    <w:rsid w:val="003112E5"/>
    <w:rsid w:val="00332F46"/>
    <w:rsid w:val="00340630"/>
    <w:rsid w:val="003D68C6"/>
    <w:rsid w:val="004C5BF7"/>
    <w:rsid w:val="004E0B22"/>
    <w:rsid w:val="00615851"/>
    <w:rsid w:val="00737B2C"/>
    <w:rsid w:val="0075279C"/>
    <w:rsid w:val="007A1BB7"/>
    <w:rsid w:val="007C13D9"/>
    <w:rsid w:val="009F1E08"/>
    <w:rsid w:val="009F5E2B"/>
    <w:rsid w:val="00B71C13"/>
    <w:rsid w:val="00BF2361"/>
    <w:rsid w:val="00C14242"/>
    <w:rsid w:val="00C52FC2"/>
    <w:rsid w:val="00C650C6"/>
    <w:rsid w:val="00D4304F"/>
    <w:rsid w:val="00D651B9"/>
    <w:rsid w:val="00E53907"/>
    <w:rsid w:val="00E7736B"/>
    <w:rsid w:val="00EC0F68"/>
    <w:rsid w:val="00EC5313"/>
    <w:rsid w:val="00FB431B"/>
    <w:rsid w:val="00FF53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070E77A"/>
  <w15:chartTrackingRefBased/>
  <w15:docId w15:val="{DC731243-B624-4A05-B9E1-F34699FF48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7F7F7F" w:themeColor="text1" w:themeTint="80"/>
        <w:sz w:val="24"/>
        <w:szCs w:val="24"/>
        <w:lang w:val="en-US" w:eastAsia="ja-JP" w:bidi="ar-SA"/>
      </w:rPr>
    </w:rPrDefault>
    <w:pPrDefault>
      <w:pPr>
        <w:spacing w:before="160" w:after="3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31" w:qFormat="1"/>
    <w:lsdException w:name="List Number"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5313"/>
    <w:rPr>
      <w:color w:val="595959" w:themeColor="text1" w:themeTint="A6"/>
    </w:rPr>
  </w:style>
  <w:style w:type="paragraph" w:styleId="Heading1">
    <w:name w:val="heading 1"/>
    <w:basedOn w:val="Normal"/>
    <w:link w:val="Heading1Char"/>
    <w:uiPriority w:val="9"/>
    <w:qFormat/>
    <w:rsid w:val="00EC5313"/>
    <w:pPr>
      <w:keepNext/>
      <w:keepLines/>
      <w:spacing w:before="240" w:line="240" w:lineRule="auto"/>
      <w:contextualSpacing/>
      <w:outlineLvl w:val="0"/>
    </w:pPr>
    <w:rPr>
      <w:rFonts w:asciiTheme="majorHAnsi" w:eastAsiaTheme="majorEastAsia" w:hAnsiTheme="majorHAnsi" w:cstheme="majorBidi"/>
      <w:caps/>
      <w:color w:val="0072C6" w:themeColor="accent1"/>
      <w:spacing w:val="14"/>
      <w:sz w:val="64"/>
      <w:szCs w:val="32"/>
    </w:rPr>
  </w:style>
  <w:style w:type="paragraph" w:styleId="Heading2">
    <w:name w:val="heading 2"/>
    <w:basedOn w:val="Normal"/>
    <w:link w:val="Heading2Char"/>
    <w:uiPriority w:val="9"/>
    <w:unhideWhenUsed/>
    <w:qFormat/>
    <w:rsid w:val="00EC5313"/>
    <w:pPr>
      <w:keepNext/>
      <w:keepLines/>
      <w:spacing w:after="200" w:line="240" w:lineRule="auto"/>
      <w:contextualSpacing/>
      <w:outlineLvl w:val="1"/>
    </w:pPr>
    <w:rPr>
      <w:rFonts w:asciiTheme="majorHAnsi" w:eastAsiaTheme="majorEastAsia" w:hAnsiTheme="majorHAnsi" w:cstheme="majorBidi"/>
      <w:caps/>
      <w:color w:val="0072C6" w:themeColor="accent1"/>
      <w:spacing w:val="14"/>
      <w:sz w:val="40"/>
      <w:szCs w:val="26"/>
    </w:rPr>
  </w:style>
  <w:style w:type="paragraph" w:styleId="Heading3">
    <w:name w:val="heading 3"/>
    <w:basedOn w:val="Normal"/>
    <w:next w:val="Normal"/>
    <w:link w:val="Heading3Char"/>
    <w:uiPriority w:val="9"/>
    <w:unhideWhenUsed/>
    <w:qFormat/>
    <w:rsid w:val="00C52FC2"/>
    <w:pPr>
      <w:keepNext/>
      <w:keepLines/>
      <w:spacing w:after="240" w:line="240" w:lineRule="auto"/>
      <w:contextualSpacing/>
      <w:outlineLvl w:val="2"/>
    </w:pPr>
    <w:rPr>
      <w:rFonts w:asciiTheme="majorHAnsi" w:eastAsiaTheme="majorEastAsia" w:hAnsiTheme="majorHAnsi" w:cstheme="majorBidi"/>
      <w:color w:val="0072C6" w:themeColor="accent1"/>
      <w:sz w:val="34"/>
    </w:rPr>
  </w:style>
  <w:style w:type="paragraph" w:styleId="Heading6">
    <w:name w:val="heading 6"/>
    <w:basedOn w:val="Normal"/>
    <w:next w:val="Normal"/>
    <w:link w:val="Heading6Char"/>
    <w:uiPriority w:val="9"/>
    <w:semiHidden/>
    <w:unhideWhenUsed/>
    <w:qFormat/>
    <w:rsid w:val="00FB431B"/>
    <w:pPr>
      <w:keepNext/>
      <w:keepLines/>
      <w:spacing w:before="40" w:after="0"/>
      <w:outlineLvl w:val="5"/>
    </w:pPr>
    <w:rPr>
      <w:rFonts w:asciiTheme="majorHAnsi" w:eastAsiaTheme="majorEastAsia" w:hAnsiTheme="majorHAnsi" w:cstheme="majorBidi"/>
      <w:color w:val="0072C6" w:themeColor="accent1"/>
    </w:rPr>
  </w:style>
  <w:style w:type="paragraph" w:styleId="Heading7">
    <w:name w:val="heading 7"/>
    <w:basedOn w:val="Normal"/>
    <w:next w:val="Normal"/>
    <w:link w:val="Heading7Char"/>
    <w:uiPriority w:val="9"/>
    <w:semiHidden/>
    <w:unhideWhenUsed/>
    <w:qFormat/>
    <w:rsid w:val="00FB431B"/>
    <w:pPr>
      <w:keepNext/>
      <w:keepLines/>
      <w:spacing w:after="180" w:line="240" w:lineRule="auto"/>
      <w:outlineLvl w:val="6"/>
    </w:pPr>
    <w:rPr>
      <w:rFonts w:asciiTheme="majorHAnsi" w:eastAsiaTheme="majorEastAsia" w:hAnsiTheme="majorHAnsi" w:cstheme="majorBidi"/>
      <w:i/>
      <w:iCs/>
      <w:spacing w:val="14"/>
    </w:rPr>
  </w:style>
  <w:style w:type="paragraph" w:styleId="Heading8">
    <w:name w:val="heading 8"/>
    <w:basedOn w:val="Normal"/>
    <w:next w:val="Normal"/>
    <w:link w:val="Heading8Char"/>
    <w:uiPriority w:val="9"/>
    <w:semiHidden/>
    <w:unhideWhenUsed/>
    <w:qFormat/>
    <w:rsid w:val="00FB431B"/>
    <w:pPr>
      <w:keepNext/>
      <w:keepLines/>
      <w:spacing w:after="180" w:line="240" w:lineRule="auto"/>
      <w:outlineLvl w:val="7"/>
    </w:pPr>
    <w:rPr>
      <w:rFonts w:asciiTheme="majorHAnsi" w:eastAsiaTheme="majorEastAsia" w:hAnsiTheme="majorHAnsi" w:cstheme="majorBidi"/>
      <w:spacing w:val="14"/>
      <w:sz w:val="26"/>
      <w:szCs w:val="21"/>
    </w:rPr>
  </w:style>
  <w:style w:type="paragraph" w:styleId="Heading9">
    <w:name w:val="heading 9"/>
    <w:basedOn w:val="Normal"/>
    <w:next w:val="Normal"/>
    <w:link w:val="Heading9Char"/>
    <w:uiPriority w:val="9"/>
    <w:semiHidden/>
    <w:unhideWhenUsed/>
    <w:qFormat/>
    <w:rsid w:val="00FB431B"/>
    <w:pPr>
      <w:keepNext/>
      <w:keepLines/>
      <w:spacing w:after="180" w:line="240" w:lineRule="auto"/>
      <w:outlineLvl w:val="8"/>
    </w:pPr>
    <w:rPr>
      <w:rFonts w:asciiTheme="majorHAnsi" w:eastAsiaTheme="majorEastAsia" w:hAnsiTheme="majorHAnsi" w:cstheme="majorBidi"/>
      <w:i/>
      <w:iCs/>
      <w:spacing w:val="14"/>
      <w:sz w:val="26"/>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ListTable3-Accent1">
    <w:name w:val="List Table 3 Accent 1"/>
    <w:basedOn w:val="TableNormal"/>
    <w:uiPriority w:val="48"/>
    <w:pPr>
      <w:spacing w:after="0" w:line="240" w:lineRule="auto"/>
    </w:pPr>
    <w:tblPr>
      <w:tblStyleRowBandSize w:val="1"/>
      <w:tblStyleColBandSize w:val="1"/>
      <w:tblBorders>
        <w:top w:val="single" w:sz="4" w:space="0" w:color="0072C6" w:themeColor="accent1"/>
        <w:left w:val="single" w:sz="4" w:space="0" w:color="0072C6" w:themeColor="accent1"/>
        <w:bottom w:val="single" w:sz="4" w:space="0" w:color="0072C6" w:themeColor="accent1"/>
        <w:right w:val="single" w:sz="4" w:space="0" w:color="0072C6" w:themeColor="accent1"/>
      </w:tblBorders>
    </w:tblPr>
    <w:tblStylePr w:type="firstRow">
      <w:rPr>
        <w:b/>
        <w:bCs/>
        <w:color w:val="FFFFFF" w:themeColor="background1"/>
      </w:rPr>
      <w:tblPr/>
      <w:tcPr>
        <w:shd w:val="clear" w:color="auto" w:fill="0072C6" w:themeFill="accent1"/>
      </w:tcPr>
    </w:tblStylePr>
    <w:tblStylePr w:type="lastRow">
      <w:rPr>
        <w:b/>
        <w:bCs/>
      </w:rPr>
      <w:tblPr/>
      <w:tcPr>
        <w:tcBorders>
          <w:top w:val="double" w:sz="4" w:space="0" w:color="0072C6"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72C6" w:themeColor="accent1"/>
          <w:right w:val="single" w:sz="4" w:space="0" w:color="0072C6" w:themeColor="accent1"/>
        </w:tcBorders>
      </w:tcPr>
    </w:tblStylePr>
    <w:tblStylePr w:type="band1Horz">
      <w:tblPr/>
      <w:tcPr>
        <w:tcBorders>
          <w:top w:val="single" w:sz="4" w:space="0" w:color="0072C6" w:themeColor="accent1"/>
          <w:bottom w:val="single" w:sz="4" w:space="0" w:color="0072C6"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72C6" w:themeColor="accent1"/>
          <w:left w:val="nil"/>
        </w:tcBorders>
      </w:tcPr>
    </w:tblStylePr>
    <w:tblStylePr w:type="swCell">
      <w:tblPr/>
      <w:tcPr>
        <w:tcBorders>
          <w:top w:val="double" w:sz="4" w:space="0" w:color="0072C6" w:themeColor="accent1"/>
          <w:right w:val="nil"/>
        </w:tcBorders>
      </w:tcPr>
    </w:tblStylePr>
  </w:style>
  <w:style w:type="paragraph" w:styleId="Title">
    <w:name w:val="Title"/>
    <w:basedOn w:val="Normal"/>
    <w:next w:val="Normal"/>
    <w:link w:val="TitleChar"/>
    <w:uiPriority w:val="10"/>
    <w:semiHidden/>
    <w:unhideWhenUsed/>
    <w:qFormat/>
    <w:rsid w:val="00C52FC2"/>
    <w:pPr>
      <w:spacing w:before="0" w:after="0" w:line="240" w:lineRule="auto"/>
      <w:contextualSpacing/>
    </w:pPr>
    <w:rPr>
      <w:rFonts w:asciiTheme="majorHAnsi" w:eastAsiaTheme="majorEastAsia" w:hAnsiTheme="majorHAnsi" w:cstheme="majorBidi"/>
      <w:caps/>
      <w:color w:val="8A4203" w:themeColor="accent2" w:themeShade="80"/>
      <w:spacing w:val="14"/>
      <w:kern w:val="28"/>
      <w:sz w:val="84"/>
      <w:szCs w:val="56"/>
    </w:rPr>
  </w:style>
  <w:style w:type="character" w:customStyle="1" w:styleId="TitleChar">
    <w:name w:val="Title Char"/>
    <w:basedOn w:val="DefaultParagraphFont"/>
    <w:link w:val="Title"/>
    <w:uiPriority w:val="10"/>
    <w:semiHidden/>
    <w:rsid w:val="00C52FC2"/>
    <w:rPr>
      <w:rFonts w:asciiTheme="majorHAnsi" w:eastAsiaTheme="majorEastAsia" w:hAnsiTheme="majorHAnsi" w:cstheme="majorBidi"/>
      <w:caps/>
      <w:color w:val="8A4203" w:themeColor="accent2" w:themeShade="80"/>
      <w:spacing w:val="14"/>
      <w:kern w:val="28"/>
      <w:sz w:val="84"/>
      <w:szCs w:val="56"/>
    </w:rPr>
  </w:style>
  <w:style w:type="paragraph" w:styleId="Subtitle">
    <w:name w:val="Subtitle"/>
    <w:basedOn w:val="Normal"/>
    <w:next w:val="Normal"/>
    <w:link w:val="SubtitleChar"/>
    <w:uiPriority w:val="11"/>
    <w:semiHidden/>
    <w:unhideWhenUsed/>
    <w:qFormat/>
    <w:pPr>
      <w:numPr>
        <w:ilvl w:val="1"/>
      </w:numPr>
      <w:spacing w:before="0" w:after="720" w:line="240" w:lineRule="auto"/>
      <w:contextualSpacing/>
    </w:pPr>
    <w:rPr>
      <w:rFonts w:eastAsiaTheme="minorEastAsia"/>
      <w:caps/>
      <w:sz w:val="40"/>
      <w:szCs w:val="22"/>
    </w:rPr>
  </w:style>
  <w:style w:type="character" w:customStyle="1" w:styleId="Heading1Char">
    <w:name w:val="Heading 1 Char"/>
    <w:basedOn w:val="DefaultParagraphFont"/>
    <w:link w:val="Heading1"/>
    <w:uiPriority w:val="9"/>
    <w:rsid w:val="00EC5313"/>
    <w:rPr>
      <w:rFonts w:asciiTheme="majorHAnsi" w:eastAsiaTheme="majorEastAsia" w:hAnsiTheme="majorHAnsi" w:cstheme="majorBidi"/>
      <w:caps/>
      <w:color w:val="0072C6" w:themeColor="accent1"/>
      <w:spacing w:val="14"/>
      <w:sz w:val="64"/>
      <w:szCs w:val="32"/>
    </w:rPr>
  </w:style>
  <w:style w:type="character" w:customStyle="1" w:styleId="Heading2Char">
    <w:name w:val="Heading 2 Char"/>
    <w:basedOn w:val="DefaultParagraphFont"/>
    <w:link w:val="Heading2"/>
    <w:uiPriority w:val="9"/>
    <w:rsid w:val="00EC5313"/>
    <w:rPr>
      <w:rFonts w:asciiTheme="majorHAnsi" w:eastAsiaTheme="majorEastAsia" w:hAnsiTheme="majorHAnsi" w:cstheme="majorBidi"/>
      <w:caps/>
      <w:color w:val="0072C6" w:themeColor="accent1"/>
      <w:spacing w:val="14"/>
      <w:sz w:val="40"/>
      <w:szCs w:val="26"/>
    </w:rPr>
  </w:style>
  <w:style w:type="paragraph" w:styleId="ListBullet">
    <w:name w:val="List Bullet"/>
    <w:basedOn w:val="Normal"/>
    <w:uiPriority w:val="31"/>
    <w:qFormat/>
    <w:pPr>
      <w:numPr>
        <w:numId w:val="8"/>
      </w:numPr>
      <w:contextualSpacing/>
    </w:pPr>
  </w:style>
  <w:style w:type="paragraph" w:styleId="Header">
    <w:name w:val="header"/>
    <w:basedOn w:val="Normal"/>
    <w:link w:val="HeaderChar"/>
    <w:uiPriority w:val="99"/>
    <w:unhideWhenUsed/>
    <w:pPr>
      <w:spacing w:before="0" w:after="0" w:line="240" w:lineRule="auto"/>
    </w:pPr>
  </w:style>
  <w:style w:type="character" w:customStyle="1" w:styleId="HeaderChar">
    <w:name w:val="Header Char"/>
    <w:basedOn w:val="DefaultParagraphFont"/>
    <w:link w:val="Header"/>
    <w:uiPriority w:val="99"/>
  </w:style>
  <w:style w:type="paragraph" w:styleId="IntenseQuote">
    <w:name w:val="Intense Quote"/>
    <w:basedOn w:val="Normal"/>
    <w:next w:val="Normal"/>
    <w:link w:val="IntenseQuoteChar"/>
    <w:uiPriority w:val="30"/>
    <w:semiHidden/>
    <w:unhideWhenUsed/>
    <w:qFormat/>
    <w:rsid w:val="00C52FC2"/>
    <w:pPr>
      <w:spacing w:before="360" w:after="560" w:line="264" w:lineRule="auto"/>
      <w:ind w:left="605" w:right="605"/>
      <w:contextualSpacing/>
    </w:pPr>
    <w:rPr>
      <w:rFonts w:asciiTheme="majorHAnsi" w:hAnsiTheme="majorHAnsi"/>
      <w:i/>
      <w:iCs/>
      <w:color w:val="8A4203" w:themeColor="accent2" w:themeShade="80"/>
      <w:sz w:val="32"/>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usinessPaper">
    <w:name w:val="Business Paper"/>
    <w:basedOn w:val="TableNormal"/>
    <w:uiPriority w:val="99"/>
    <w:pPr>
      <w:spacing w:before="240" w:after="180" w:line="240" w:lineRule="auto"/>
    </w:pPr>
    <w:rPr>
      <w:b/>
    </w:rPr>
    <w:tblPr>
      <w:tblBorders>
        <w:bottom w:val="single" w:sz="6" w:space="0" w:color="0072C6" w:themeColor="accent1"/>
        <w:insideH w:val="single" w:sz="6" w:space="0" w:color="0072C6" w:themeColor="accent1"/>
      </w:tblBorders>
      <w:tblCellMar>
        <w:left w:w="230" w:type="dxa"/>
        <w:right w:w="0" w:type="dxa"/>
      </w:tblCellMar>
    </w:tblPr>
    <w:tblStylePr w:type="firstRow">
      <w:pPr>
        <w:wordWrap/>
        <w:spacing w:beforeLines="0" w:before="200" w:beforeAutospacing="0" w:afterLines="0" w:after="160" w:afterAutospacing="0"/>
      </w:pPr>
      <w:rPr>
        <w:b/>
        <w:i w:val="0"/>
        <w:color w:val="FDF9F7" w:themeColor="background2"/>
        <w:sz w:val="28"/>
      </w:rPr>
      <w:tblPr/>
      <w:trPr>
        <w:tblHeader/>
      </w:trPr>
      <w:tcPr>
        <w:tcBorders>
          <w:top w:val="nil"/>
          <w:left w:val="nil"/>
          <w:bottom w:val="nil"/>
          <w:right w:val="nil"/>
          <w:insideH w:val="nil"/>
          <w:insideV w:val="nil"/>
          <w:tl2br w:val="nil"/>
          <w:tr2bl w:val="nil"/>
        </w:tcBorders>
        <w:shd w:val="clear" w:color="auto" w:fill="0072C6" w:themeFill="accent1"/>
        <w:vAlign w:val="bottom"/>
      </w:tcPr>
    </w:tblStylePr>
    <w:tblStylePr w:type="firstCol">
      <w:pPr>
        <w:wordWrap/>
        <w:spacing w:beforeLines="0" w:before="240" w:beforeAutospacing="0" w:afterLines="0" w:after="180" w:afterAutospacing="0"/>
        <w:jc w:val="right"/>
      </w:pPr>
      <w:rPr>
        <w:rFonts w:asciiTheme="majorHAnsi" w:hAnsiTheme="majorHAnsi"/>
        <w:b w:val="0"/>
        <w:i w:val="0"/>
        <w:color w:val="0072C6" w:themeColor="accent1"/>
        <w:sz w:val="24"/>
      </w:rPr>
    </w:tblStylePr>
    <w:tblStylePr w:type="nwCell">
      <w:pPr>
        <w:wordWrap/>
        <w:jc w:val="left"/>
      </w:pPr>
    </w:tblStylePr>
  </w:style>
  <w:style w:type="character" w:customStyle="1" w:styleId="SubtitleChar">
    <w:name w:val="Subtitle Char"/>
    <w:basedOn w:val="DefaultParagraphFont"/>
    <w:link w:val="Subtitle"/>
    <w:uiPriority w:val="11"/>
    <w:semiHidden/>
    <w:rPr>
      <w:rFonts w:eastAsiaTheme="minorEastAsia"/>
      <w:caps/>
      <w:sz w:val="40"/>
      <w:szCs w:val="22"/>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spacing w:val="1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spacing w:val="14"/>
      <w:sz w:val="26"/>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spacing w:val="14"/>
      <w:sz w:val="26"/>
      <w:szCs w:val="21"/>
    </w:rPr>
  </w:style>
  <w:style w:type="character" w:styleId="SubtleEmphasis">
    <w:name w:val="Subtle Emphasis"/>
    <w:basedOn w:val="DefaultParagraphFont"/>
    <w:uiPriority w:val="19"/>
    <w:semiHidden/>
    <w:unhideWhenUsed/>
    <w:qFormat/>
    <w:rPr>
      <w:i/>
      <w:iCs/>
      <w:color w:val="0072C6" w:themeColor="accent1"/>
    </w:rPr>
  </w:style>
  <w:style w:type="character" w:styleId="Emphasis">
    <w:name w:val="Emphasis"/>
    <w:basedOn w:val="DefaultParagraphFont"/>
    <w:uiPriority w:val="20"/>
    <w:semiHidden/>
    <w:unhideWhenUsed/>
    <w:qFormat/>
    <w:rsid w:val="00C52FC2"/>
    <w:rPr>
      <w:i/>
      <w:iCs/>
      <w:color w:val="8A4203" w:themeColor="accent2" w:themeShade="80"/>
    </w:rPr>
  </w:style>
  <w:style w:type="character" w:styleId="IntenseEmphasis">
    <w:name w:val="Intense Emphasis"/>
    <w:basedOn w:val="DefaultParagraphFont"/>
    <w:uiPriority w:val="21"/>
    <w:semiHidden/>
    <w:unhideWhenUsed/>
    <w:qFormat/>
    <w:rsid w:val="00C52FC2"/>
    <w:rPr>
      <w:b/>
      <w:i/>
      <w:iCs/>
      <w:color w:val="8A4203" w:themeColor="accent2" w:themeShade="80"/>
    </w:rPr>
  </w:style>
  <w:style w:type="character" w:styleId="Strong">
    <w:name w:val="Strong"/>
    <w:basedOn w:val="DefaultParagraphFont"/>
    <w:uiPriority w:val="22"/>
    <w:semiHidden/>
    <w:unhideWhenUsed/>
    <w:qFormat/>
    <w:rPr>
      <w:b/>
      <w:bCs/>
      <w:color w:val="0072C6" w:themeColor="accent1"/>
    </w:rPr>
  </w:style>
  <w:style w:type="character" w:styleId="SubtleReference">
    <w:name w:val="Subtle Reference"/>
    <w:basedOn w:val="DefaultParagraphFont"/>
    <w:uiPriority w:val="31"/>
    <w:semiHidden/>
    <w:unhideWhenUsed/>
    <w:qFormat/>
    <w:rPr>
      <w:i/>
      <w:caps/>
      <w:smallCaps w:val="0"/>
      <w:color w:val="0072C6" w:themeColor="accent1"/>
    </w:rPr>
  </w:style>
  <w:style w:type="character" w:styleId="IntenseReference">
    <w:name w:val="Intense Reference"/>
    <w:basedOn w:val="DefaultParagraphFont"/>
    <w:uiPriority w:val="32"/>
    <w:semiHidden/>
    <w:unhideWhenUsed/>
    <w:qFormat/>
    <w:rPr>
      <w:b/>
      <w:bCs/>
      <w:i/>
      <w:caps/>
      <w:smallCaps w:val="0"/>
      <w:color w:val="0072C6" w:themeColor="accent1"/>
      <w:spacing w:val="0"/>
    </w:rPr>
  </w:style>
  <w:style w:type="character" w:styleId="BookTitle">
    <w:name w:val="Book Title"/>
    <w:basedOn w:val="DefaultParagraphFont"/>
    <w:uiPriority w:val="33"/>
    <w:semiHidden/>
    <w:unhideWhenUsed/>
    <w:qFormat/>
    <w:rPr>
      <w:b w:val="0"/>
      <w:bCs/>
      <w:i w:val="0"/>
      <w:iCs/>
      <w:color w:val="0072C6" w:themeColor="accent1"/>
      <w:spacing w:val="0"/>
      <w:u w:val="single"/>
    </w:rPr>
  </w:style>
  <w:style w:type="paragraph" w:styleId="Caption">
    <w:name w:val="caption"/>
    <w:basedOn w:val="Normal"/>
    <w:next w:val="Normal"/>
    <w:uiPriority w:val="35"/>
    <w:semiHidden/>
    <w:unhideWhenUsed/>
    <w:qFormat/>
    <w:rsid w:val="00FB431B"/>
    <w:pPr>
      <w:spacing w:after="200" w:line="240" w:lineRule="auto"/>
    </w:pPr>
    <w:rPr>
      <w:i/>
      <w:iCs/>
      <w:sz w:val="22"/>
      <w:szCs w:val="18"/>
    </w:rPr>
  </w:style>
  <w:style w:type="paragraph" w:styleId="TOCHeading">
    <w:name w:val="TOC Heading"/>
    <w:basedOn w:val="Heading1"/>
    <w:next w:val="Normal"/>
    <w:uiPriority w:val="39"/>
    <w:semiHidden/>
    <w:unhideWhenUsed/>
    <w:qFormat/>
    <w:pPr>
      <w:spacing w:after="0" w:line="360" w:lineRule="auto"/>
      <w:outlineLvl w:val="9"/>
    </w:pPr>
    <w:rPr>
      <w:sz w:val="84"/>
    </w:rPr>
  </w:style>
  <w:style w:type="character" w:styleId="PlaceholderText">
    <w:name w:val="Placeholder Text"/>
    <w:basedOn w:val="DefaultParagraphFont"/>
    <w:uiPriority w:val="99"/>
    <w:semiHidden/>
    <w:rsid w:val="00EC0F68"/>
    <w:rPr>
      <w:color w:val="595959" w:themeColor="text1" w:themeTint="A6"/>
    </w:rPr>
  </w:style>
  <w:style w:type="paragraph" w:styleId="Footer">
    <w:name w:val="footer"/>
    <w:basedOn w:val="Normal"/>
    <w:link w:val="FooterChar"/>
    <w:uiPriority w:val="99"/>
    <w:unhideWhenUsed/>
    <w:pPr>
      <w:pBdr>
        <w:top w:val="single" w:sz="4" w:space="8" w:color="0072C6" w:themeColor="accent1"/>
        <w:left w:val="single" w:sz="4" w:space="31" w:color="0072C6" w:themeColor="accent1"/>
        <w:bottom w:val="single" w:sz="4" w:space="8" w:color="0072C6" w:themeColor="accent1"/>
        <w:right w:val="single" w:sz="4" w:space="31" w:color="0072C6" w:themeColor="accent1"/>
      </w:pBdr>
      <w:shd w:val="clear" w:color="auto" w:fill="0072C6" w:themeFill="accent1"/>
      <w:spacing w:before="0" w:after="0" w:line="240" w:lineRule="auto"/>
    </w:pPr>
    <w:rPr>
      <w:color w:val="FFFFFF" w:themeColor="background1"/>
    </w:rPr>
  </w:style>
  <w:style w:type="character" w:customStyle="1" w:styleId="FooterChar">
    <w:name w:val="Footer Char"/>
    <w:basedOn w:val="DefaultParagraphFont"/>
    <w:link w:val="Footer"/>
    <w:uiPriority w:val="99"/>
    <w:rPr>
      <w:color w:val="FFFFFF" w:themeColor="background1"/>
      <w:shd w:val="clear" w:color="auto" w:fill="0072C6" w:themeFill="accent1"/>
    </w:rPr>
  </w:style>
  <w:style w:type="paragraph" w:styleId="Quote">
    <w:name w:val="Quote"/>
    <w:basedOn w:val="Normal"/>
    <w:next w:val="Normal"/>
    <w:link w:val="QuoteChar"/>
    <w:uiPriority w:val="29"/>
    <w:unhideWhenUsed/>
    <w:qFormat/>
    <w:pPr>
      <w:spacing w:before="360" w:after="560" w:line="264" w:lineRule="auto"/>
      <w:ind w:left="605" w:right="605"/>
      <w:contextualSpacing/>
    </w:pPr>
    <w:rPr>
      <w:rFonts w:asciiTheme="majorHAnsi" w:hAnsiTheme="majorHAnsi"/>
      <w:i/>
      <w:iCs/>
      <w:color w:val="0072C6" w:themeColor="accent1"/>
      <w:sz w:val="40"/>
    </w:rPr>
  </w:style>
  <w:style w:type="character" w:customStyle="1" w:styleId="QuoteChar">
    <w:name w:val="Quote Char"/>
    <w:basedOn w:val="DefaultParagraphFont"/>
    <w:link w:val="Quote"/>
    <w:uiPriority w:val="29"/>
    <w:rPr>
      <w:rFonts w:asciiTheme="majorHAnsi" w:hAnsiTheme="majorHAnsi"/>
      <w:i/>
      <w:iCs/>
      <w:color w:val="0072C6" w:themeColor="accent1"/>
      <w:sz w:val="40"/>
    </w:rPr>
  </w:style>
  <w:style w:type="character" w:customStyle="1" w:styleId="IntenseQuoteChar">
    <w:name w:val="Intense Quote Char"/>
    <w:basedOn w:val="DefaultParagraphFont"/>
    <w:link w:val="IntenseQuote"/>
    <w:uiPriority w:val="30"/>
    <w:semiHidden/>
    <w:rsid w:val="00C52FC2"/>
    <w:rPr>
      <w:rFonts w:asciiTheme="majorHAnsi" w:hAnsiTheme="majorHAnsi"/>
      <w:i/>
      <w:iCs/>
      <w:color w:val="8A4203" w:themeColor="accent2" w:themeShade="80"/>
      <w:sz w:val="32"/>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0072C6" w:themeColor="accent1"/>
      <w:sz w:val="34"/>
    </w:rPr>
  </w:style>
  <w:style w:type="paragraph" w:styleId="ListNumber">
    <w:name w:val="List Number"/>
    <w:basedOn w:val="Normal"/>
    <w:uiPriority w:val="32"/>
    <w:qFormat/>
    <w:pPr>
      <w:numPr>
        <w:numId w:val="7"/>
      </w:numPr>
      <w:contextualSpacing/>
    </w:p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0072C6" w:themeColor="accent1"/>
    </w:rPr>
  </w:style>
  <w:style w:type="paragraph" w:styleId="BalloonText">
    <w:name w:val="Balloon Text"/>
    <w:basedOn w:val="Normal"/>
    <w:link w:val="BalloonTextChar"/>
    <w:uiPriority w:val="99"/>
    <w:semiHidden/>
    <w:unhideWhenUsed/>
    <w:rsid w:val="00FB431B"/>
    <w:pPr>
      <w:spacing w:before="0" w:after="0" w:line="240" w:lineRule="auto"/>
    </w:pPr>
    <w:rPr>
      <w:rFonts w:ascii="Segoe UI" w:hAnsi="Segoe UI" w:cs="Segoe UI"/>
      <w:sz w:val="22"/>
      <w:szCs w:val="18"/>
    </w:rPr>
  </w:style>
  <w:style w:type="character" w:customStyle="1" w:styleId="BalloonTextChar">
    <w:name w:val="Balloon Text Char"/>
    <w:basedOn w:val="DefaultParagraphFont"/>
    <w:link w:val="BalloonText"/>
    <w:uiPriority w:val="99"/>
    <w:semiHidden/>
    <w:rsid w:val="00FB431B"/>
    <w:rPr>
      <w:rFonts w:ascii="Segoe UI" w:hAnsi="Segoe UI" w:cs="Segoe UI"/>
      <w:color w:val="595959" w:themeColor="text1" w:themeTint="A6"/>
      <w:sz w:val="22"/>
      <w:szCs w:val="18"/>
    </w:rPr>
  </w:style>
  <w:style w:type="paragraph" w:styleId="BodyText3">
    <w:name w:val="Body Text 3"/>
    <w:basedOn w:val="Normal"/>
    <w:link w:val="BodyText3Char"/>
    <w:uiPriority w:val="99"/>
    <w:semiHidden/>
    <w:unhideWhenUsed/>
    <w:rsid w:val="00FB431B"/>
    <w:pPr>
      <w:spacing w:after="120"/>
    </w:pPr>
    <w:rPr>
      <w:sz w:val="22"/>
      <w:szCs w:val="16"/>
    </w:rPr>
  </w:style>
  <w:style w:type="character" w:customStyle="1" w:styleId="BodyText3Char">
    <w:name w:val="Body Text 3 Char"/>
    <w:basedOn w:val="DefaultParagraphFont"/>
    <w:link w:val="BodyText3"/>
    <w:uiPriority w:val="99"/>
    <w:semiHidden/>
    <w:rsid w:val="00FB431B"/>
    <w:rPr>
      <w:color w:val="595959" w:themeColor="text1" w:themeTint="A6"/>
      <w:sz w:val="22"/>
      <w:szCs w:val="16"/>
    </w:rPr>
  </w:style>
  <w:style w:type="character" w:styleId="CommentReference">
    <w:name w:val="annotation reference"/>
    <w:basedOn w:val="DefaultParagraphFont"/>
    <w:uiPriority w:val="99"/>
    <w:semiHidden/>
    <w:unhideWhenUsed/>
    <w:rsid w:val="00FB431B"/>
    <w:rPr>
      <w:sz w:val="22"/>
      <w:szCs w:val="16"/>
    </w:rPr>
  </w:style>
  <w:style w:type="paragraph" w:styleId="CommentText">
    <w:name w:val="annotation text"/>
    <w:basedOn w:val="Normal"/>
    <w:link w:val="CommentTextChar"/>
    <w:uiPriority w:val="99"/>
    <w:semiHidden/>
    <w:unhideWhenUsed/>
    <w:rsid w:val="00FB431B"/>
    <w:pPr>
      <w:spacing w:line="240" w:lineRule="auto"/>
    </w:pPr>
    <w:rPr>
      <w:sz w:val="22"/>
      <w:szCs w:val="20"/>
    </w:rPr>
  </w:style>
  <w:style w:type="character" w:customStyle="1" w:styleId="CommentTextChar">
    <w:name w:val="Comment Text Char"/>
    <w:basedOn w:val="DefaultParagraphFont"/>
    <w:link w:val="CommentText"/>
    <w:uiPriority w:val="99"/>
    <w:semiHidden/>
    <w:rsid w:val="00FB431B"/>
    <w:rPr>
      <w:color w:val="595959" w:themeColor="text1" w:themeTint="A6"/>
      <w:sz w:val="22"/>
      <w:szCs w:val="20"/>
    </w:rPr>
  </w:style>
  <w:style w:type="paragraph" w:styleId="CommentSubject">
    <w:name w:val="annotation subject"/>
    <w:basedOn w:val="CommentText"/>
    <w:next w:val="CommentText"/>
    <w:link w:val="CommentSubjectChar"/>
    <w:uiPriority w:val="99"/>
    <w:semiHidden/>
    <w:unhideWhenUsed/>
    <w:rsid w:val="00FB431B"/>
    <w:rPr>
      <w:b/>
      <w:bCs/>
    </w:rPr>
  </w:style>
  <w:style w:type="character" w:customStyle="1" w:styleId="CommentSubjectChar">
    <w:name w:val="Comment Subject Char"/>
    <w:basedOn w:val="CommentTextChar"/>
    <w:link w:val="CommentSubject"/>
    <w:uiPriority w:val="99"/>
    <w:semiHidden/>
    <w:rsid w:val="00FB431B"/>
    <w:rPr>
      <w:b/>
      <w:bCs/>
      <w:color w:val="595959" w:themeColor="text1" w:themeTint="A6"/>
      <w:sz w:val="22"/>
      <w:szCs w:val="20"/>
    </w:rPr>
  </w:style>
  <w:style w:type="paragraph" w:styleId="DocumentMap">
    <w:name w:val="Document Map"/>
    <w:basedOn w:val="Normal"/>
    <w:link w:val="DocumentMapChar"/>
    <w:uiPriority w:val="99"/>
    <w:semiHidden/>
    <w:unhideWhenUsed/>
    <w:rsid w:val="00FB431B"/>
    <w:pPr>
      <w:spacing w:before="0" w:after="0" w:line="240" w:lineRule="auto"/>
    </w:pPr>
    <w:rPr>
      <w:rFonts w:ascii="Segoe UI" w:hAnsi="Segoe UI" w:cs="Segoe UI"/>
      <w:sz w:val="22"/>
      <w:szCs w:val="16"/>
    </w:rPr>
  </w:style>
  <w:style w:type="character" w:customStyle="1" w:styleId="DocumentMapChar">
    <w:name w:val="Document Map Char"/>
    <w:basedOn w:val="DefaultParagraphFont"/>
    <w:link w:val="DocumentMap"/>
    <w:uiPriority w:val="99"/>
    <w:semiHidden/>
    <w:rsid w:val="00FB431B"/>
    <w:rPr>
      <w:rFonts w:ascii="Segoe UI" w:hAnsi="Segoe UI" w:cs="Segoe UI"/>
      <w:color w:val="595959" w:themeColor="text1" w:themeTint="A6"/>
      <w:sz w:val="22"/>
      <w:szCs w:val="16"/>
    </w:rPr>
  </w:style>
  <w:style w:type="paragraph" w:styleId="EndnoteText">
    <w:name w:val="endnote text"/>
    <w:basedOn w:val="Normal"/>
    <w:link w:val="EndnoteTextChar"/>
    <w:uiPriority w:val="99"/>
    <w:semiHidden/>
    <w:unhideWhenUsed/>
    <w:rsid w:val="00FB431B"/>
    <w:pPr>
      <w:spacing w:before="0" w:after="0" w:line="240" w:lineRule="auto"/>
    </w:pPr>
    <w:rPr>
      <w:sz w:val="22"/>
      <w:szCs w:val="20"/>
    </w:rPr>
  </w:style>
  <w:style w:type="character" w:customStyle="1" w:styleId="EndnoteTextChar">
    <w:name w:val="Endnote Text Char"/>
    <w:basedOn w:val="DefaultParagraphFont"/>
    <w:link w:val="EndnoteText"/>
    <w:uiPriority w:val="99"/>
    <w:semiHidden/>
    <w:rsid w:val="00FB431B"/>
    <w:rPr>
      <w:color w:val="595959" w:themeColor="text1" w:themeTint="A6"/>
      <w:sz w:val="22"/>
      <w:szCs w:val="20"/>
    </w:rPr>
  </w:style>
  <w:style w:type="paragraph" w:styleId="EnvelopeReturn">
    <w:name w:val="envelope return"/>
    <w:basedOn w:val="Normal"/>
    <w:uiPriority w:val="99"/>
    <w:semiHidden/>
    <w:unhideWhenUsed/>
    <w:rsid w:val="00FB431B"/>
    <w:pPr>
      <w:spacing w:before="0" w:after="0" w:line="240" w:lineRule="auto"/>
    </w:pPr>
    <w:rPr>
      <w:rFonts w:asciiTheme="majorHAnsi" w:eastAsiaTheme="majorEastAsia" w:hAnsiTheme="majorHAnsi" w:cstheme="majorBidi"/>
      <w:sz w:val="22"/>
      <w:szCs w:val="20"/>
    </w:rPr>
  </w:style>
  <w:style w:type="paragraph" w:styleId="FootnoteText">
    <w:name w:val="footnote text"/>
    <w:basedOn w:val="Normal"/>
    <w:link w:val="FootnoteTextChar"/>
    <w:uiPriority w:val="99"/>
    <w:semiHidden/>
    <w:unhideWhenUsed/>
    <w:rsid w:val="00FB431B"/>
    <w:pPr>
      <w:spacing w:before="0" w:after="0" w:line="240" w:lineRule="auto"/>
    </w:pPr>
    <w:rPr>
      <w:sz w:val="22"/>
      <w:szCs w:val="20"/>
    </w:rPr>
  </w:style>
  <w:style w:type="character" w:customStyle="1" w:styleId="FootnoteTextChar">
    <w:name w:val="Footnote Text Char"/>
    <w:basedOn w:val="DefaultParagraphFont"/>
    <w:link w:val="FootnoteText"/>
    <w:uiPriority w:val="99"/>
    <w:semiHidden/>
    <w:rsid w:val="00FB431B"/>
    <w:rPr>
      <w:color w:val="595959" w:themeColor="text1" w:themeTint="A6"/>
      <w:sz w:val="22"/>
      <w:szCs w:val="20"/>
    </w:rPr>
  </w:style>
  <w:style w:type="character" w:styleId="HTMLCode">
    <w:name w:val="HTML Code"/>
    <w:basedOn w:val="DefaultParagraphFont"/>
    <w:uiPriority w:val="99"/>
    <w:semiHidden/>
    <w:unhideWhenUsed/>
    <w:rsid w:val="00FB431B"/>
    <w:rPr>
      <w:rFonts w:ascii="Consolas" w:hAnsi="Consolas"/>
      <w:sz w:val="22"/>
      <w:szCs w:val="20"/>
    </w:rPr>
  </w:style>
  <w:style w:type="character" w:styleId="HTMLKeyboard">
    <w:name w:val="HTML Keyboard"/>
    <w:basedOn w:val="DefaultParagraphFont"/>
    <w:uiPriority w:val="99"/>
    <w:semiHidden/>
    <w:unhideWhenUsed/>
    <w:rsid w:val="00FB431B"/>
    <w:rPr>
      <w:rFonts w:ascii="Consolas" w:hAnsi="Consolas"/>
      <w:sz w:val="22"/>
      <w:szCs w:val="20"/>
    </w:rPr>
  </w:style>
  <w:style w:type="paragraph" w:styleId="HTMLPreformatted">
    <w:name w:val="HTML Preformatted"/>
    <w:basedOn w:val="Normal"/>
    <w:link w:val="HTMLPreformattedChar"/>
    <w:uiPriority w:val="99"/>
    <w:semiHidden/>
    <w:unhideWhenUsed/>
    <w:rsid w:val="00FB431B"/>
    <w:pPr>
      <w:spacing w:before="0" w:after="0" w:line="240" w:lineRule="auto"/>
    </w:pPr>
    <w:rPr>
      <w:rFonts w:ascii="Consolas" w:hAnsi="Consolas"/>
      <w:sz w:val="22"/>
      <w:szCs w:val="20"/>
    </w:rPr>
  </w:style>
  <w:style w:type="character" w:customStyle="1" w:styleId="HTMLPreformattedChar">
    <w:name w:val="HTML Preformatted Char"/>
    <w:basedOn w:val="DefaultParagraphFont"/>
    <w:link w:val="HTMLPreformatted"/>
    <w:uiPriority w:val="99"/>
    <w:semiHidden/>
    <w:rsid w:val="00FB431B"/>
    <w:rPr>
      <w:rFonts w:ascii="Consolas" w:hAnsi="Consolas"/>
      <w:color w:val="595959" w:themeColor="text1" w:themeTint="A6"/>
      <w:sz w:val="22"/>
      <w:szCs w:val="20"/>
    </w:rPr>
  </w:style>
  <w:style w:type="character" w:styleId="HTMLTypewriter">
    <w:name w:val="HTML Typewriter"/>
    <w:basedOn w:val="DefaultParagraphFont"/>
    <w:uiPriority w:val="99"/>
    <w:semiHidden/>
    <w:unhideWhenUsed/>
    <w:rsid w:val="00FB431B"/>
    <w:rPr>
      <w:rFonts w:ascii="Consolas" w:hAnsi="Consolas"/>
      <w:sz w:val="22"/>
      <w:szCs w:val="20"/>
    </w:rPr>
  </w:style>
  <w:style w:type="paragraph" w:styleId="MacroText">
    <w:name w:val="macro"/>
    <w:link w:val="MacroTextChar"/>
    <w:uiPriority w:val="99"/>
    <w:semiHidden/>
    <w:unhideWhenUsed/>
    <w:rsid w:val="00FB431B"/>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color w:val="595959" w:themeColor="text1" w:themeTint="A6"/>
      <w:sz w:val="22"/>
      <w:szCs w:val="20"/>
    </w:rPr>
  </w:style>
  <w:style w:type="character" w:customStyle="1" w:styleId="MacroTextChar">
    <w:name w:val="Macro Text Char"/>
    <w:basedOn w:val="DefaultParagraphFont"/>
    <w:link w:val="MacroText"/>
    <w:uiPriority w:val="99"/>
    <w:semiHidden/>
    <w:rsid w:val="00FB431B"/>
    <w:rPr>
      <w:rFonts w:ascii="Consolas" w:hAnsi="Consolas"/>
      <w:color w:val="595959" w:themeColor="text1" w:themeTint="A6"/>
      <w:sz w:val="22"/>
      <w:szCs w:val="20"/>
    </w:rPr>
  </w:style>
  <w:style w:type="paragraph" w:styleId="PlainText">
    <w:name w:val="Plain Text"/>
    <w:basedOn w:val="Normal"/>
    <w:link w:val="PlainTextChar"/>
    <w:uiPriority w:val="99"/>
    <w:semiHidden/>
    <w:unhideWhenUsed/>
    <w:rsid w:val="00FB431B"/>
    <w:pPr>
      <w:spacing w:before="0" w:after="0" w:line="240" w:lineRule="auto"/>
    </w:pPr>
    <w:rPr>
      <w:rFonts w:ascii="Consolas" w:hAnsi="Consolas"/>
      <w:sz w:val="22"/>
      <w:szCs w:val="21"/>
    </w:rPr>
  </w:style>
  <w:style w:type="character" w:customStyle="1" w:styleId="PlainTextChar">
    <w:name w:val="Plain Text Char"/>
    <w:basedOn w:val="DefaultParagraphFont"/>
    <w:link w:val="PlainText"/>
    <w:uiPriority w:val="99"/>
    <w:semiHidden/>
    <w:rsid w:val="00FB431B"/>
    <w:rPr>
      <w:rFonts w:ascii="Consolas" w:hAnsi="Consolas"/>
      <w:color w:val="595959" w:themeColor="text1" w:themeTint="A6"/>
      <w:sz w:val="22"/>
      <w:szCs w:val="21"/>
    </w:rPr>
  </w:style>
  <w:style w:type="paragraph" w:styleId="BodyTextIndent3">
    <w:name w:val="Body Text Indent 3"/>
    <w:basedOn w:val="Normal"/>
    <w:link w:val="BodyTextIndent3Char"/>
    <w:uiPriority w:val="99"/>
    <w:semiHidden/>
    <w:unhideWhenUsed/>
    <w:rsid w:val="00EC0F68"/>
    <w:pPr>
      <w:spacing w:after="120"/>
      <w:ind w:left="360"/>
    </w:pPr>
    <w:rPr>
      <w:sz w:val="22"/>
      <w:szCs w:val="16"/>
    </w:rPr>
  </w:style>
  <w:style w:type="character" w:customStyle="1" w:styleId="BodyTextIndent3Char">
    <w:name w:val="Body Text Indent 3 Char"/>
    <w:basedOn w:val="DefaultParagraphFont"/>
    <w:link w:val="BodyTextIndent3"/>
    <w:uiPriority w:val="99"/>
    <w:semiHidden/>
    <w:rsid w:val="00EC0F68"/>
    <w:rPr>
      <w:color w:val="595959" w:themeColor="text1" w:themeTint="A6"/>
      <w:sz w:val="22"/>
      <w:szCs w:val="16"/>
    </w:rPr>
  </w:style>
  <w:style w:type="paragraph" w:styleId="ListParagraph">
    <w:name w:val="List Paragraph"/>
    <w:basedOn w:val="Normal"/>
    <w:uiPriority w:val="34"/>
    <w:unhideWhenUsed/>
    <w:qFormat/>
    <w:rsid w:val="00FF53E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21701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owlo\AppData\Roaming\Microsoft\Templates\Business%20paper.dotx" TargetMode="External"/></Relationships>
</file>

<file path=word/theme/theme1.xml><?xml version="1.0" encoding="utf-8"?>
<a:theme xmlns:a="http://schemas.openxmlformats.org/drawingml/2006/main" name="Office Theme">
  <a:themeElements>
    <a:clrScheme name="Business">
      <a:dk1>
        <a:sysClr val="windowText" lastClr="000000"/>
      </a:dk1>
      <a:lt1>
        <a:sysClr val="window" lastClr="FFFFFF"/>
      </a:lt1>
      <a:dk2>
        <a:srgbClr val="0C1227"/>
      </a:dk2>
      <a:lt2>
        <a:srgbClr val="FDF9F7"/>
      </a:lt2>
      <a:accent1>
        <a:srgbClr val="0072C6"/>
      </a:accent1>
      <a:accent2>
        <a:srgbClr val="F98723"/>
      </a:accent2>
      <a:accent3>
        <a:srgbClr val="DC3C00"/>
      </a:accent3>
      <a:accent4>
        <a:srgbClr val="F9CB23"/>
      </a:accent4>
      <a:accent5>
        <a:srgbClr val="009E49"/>
      </a:accent5>
      <a:accent6>
        <a:srgbClr val="79498B"/>
      </a:accent6>
      <a:hlink>
        <a:srgbClr val="0072C6"/>
      </a:hlink>
      <a:folHlink>
        <a:srgbClr val="79498B"/>
      </a:folHlink>
    </a:clrScheme>
    <a:fontScheme name="Georgia-Arial">
      <a:majorFont>
        <a:latin typeface="Georgia" panose="02040502050405020303"/>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Business paper.dotx</Template>
  <TotalTime>185</TotalTime>
  <Pages>4</Pages>
  <Words>685</Words>
  <Characters>3907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Jeffrey Zhang</dc:creator>
  <cp:keywords/>
  <dc:description/>
  <cp:lastModifiedBy>Jeffrey Zhang</cp:lastModifiedBy>
  <cp:revision>15</cp:revision>
  <dcterms:created xsi:type="dcterms:W3CDTF">2026-06-25T17:48:00Z</dcterms:created>
  <dcterms:modified xsi:type="dcterms:W3CDTF">2026-06-25T20:54:00Z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9860411f-e5f0-4a2e-a181-6d3aee2cf053</vt:lpwstr>
  </property>
</Properties>
</file>