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Проанализировать теории, описывающие механизмы конформационных переходов </w:t>
      </w:r>
      <w:r>
        <w:rPr>
          <w:sz w:val="24"/>
          <w:szCs w:val="24"/>
          <w:lang w:val="ru-RU"/>
        </w:rPr>
        <w:t>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Выявить противоречивые факты и не получившие полного объяснения данные о </w:t>
      </w:r>
      <w:r>
        <w:rPr>
          <w:sz w:val="24"/>
          <w:szCs w:val="24"/>
          <w:lang w:val="ru-RU"/>
        </w:rPr>
        <w:t>механизм</w:t>
      </w:r>
      <w:r>
        <w:rPr>
          <w:sz w:val="24"/>
          <w:szCs w:val="24"/>
          <w:lang w:val="ru-RU"/>
        </w:rPr>
        <w:t>ах</w:t>
      </w:r>
      <w:r>
        <w:rPr>
          <w:sz w:val="24"/>
          <w:szCs w:val="24"/>
          <w:lang w:val="ru-RU"/>
        </w:rPr>
        <w:t xml:space="preserve"> конформационных переходов</w:t>
      </w:r>
      <w:r>
        <w:rPr>
          <w:sz w:val="24"/>
          <w:szCs w:val="24"/>
          <w:lang w:val="ru-RU"/>
        </w:rPr>
        <w:t>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77777777" w:rsidR="00D300C7" w:rsidRPr="00E145F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sectPr w:rsidR="00D300C7" w:rsidRPr="00E145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E11C0"/>
    <w:rsid w:val="00345C6D"/>
    <w:rsid w:val="005C6CE6"/>
    <w:rsid w:val="008A06C6"/>
    <w:rsid w:val="00910D17"/>
    <w:rsid w:val="00CE23E9"/>
    <w:rsid w:val="00D300C7"/>
    <w:rsid w:val="00E145F7"/>
    <w:rsid w:val="00E5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5</cp:revision>
  <dcterms:created xsi:type="dcterms:W3CDTF">2024-11-05T00:52:00Z</dcterms:created>
  <dcterms:modified xsi:type="dcterms:W3CDTF">2024-11-05T01:03:00Z</dcterms:modified>
</cp:coreProperties>
</file>