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  Project Definition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Group chat application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   General Functions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      Sign UP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2.2 </w:t>
      </w:r>
      <w:r w:rsidDel="00000000" w:rsidR="00000000" w:rsidRPr="00000000">
        <w:rPr>
          <w:rtl w:val="0"/>
        </w:rPr>
        <w:t xml:space="preserve">      Sign 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      List of groups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2.4 </w:t>
      </w:r>
      <w:r w:rsidDel="00000000" w:rsidR="00000000" w:rsidRPr="00000000">
        <w:rPr>
          <w:rtl w:val="0"/>
        </w:rPr>
        <w:t xml:space="preserve">      Create new group and notify all the user about new group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2.5 </w:t>
      </w:r>
      <w:r w:rsidDel="00000000" w:rsidR="00000000" w:rsidRPr="00000000">
        <w:rPr>
          <w:rtl w:val="0"/>
        </w:rPr>
        <w:t xml:space="preserve">      Join to group : Load chat history on join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2-6</w:t>
      </w:r>
      <w:r w:rsidDel="00000000" w:rsidR="00000000" w:rsidRPr="00000000">
        <w:rPr>
          <w:rtl w:val="0"/>
        </w:rPr>
        <w:t xml:space="preserve">       Left the group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2.7</w:t>
      </w:r>
      <w:r w:rsidDel="00000000" w:rsidR="00000000" w:rsidRPr="00000000">
        <w:rPr>
          <w:rtl w:val="0"/>
        </w:rPr>
        <w:t xml:space="preserve">       Chat with other group members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2.8</w:t>
      </w:r>
      <w:r w:rsidDel="00000000" w:rsidR="00000000" w:rsidRPr="00000000">
        <w:rPr>
          <w:rtl w:val="0"/>
        </w:rPr>
        <w:t xml:space="preserve">       Load history of  chat on connecting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    Technologies Used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       Backend: In the backend I am using asp.net core api(to handle http request) and using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signalR(to handle the websocket) and also using EF Core, Sql Server(DataAccess)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       Client : Using reactjs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    Architecture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using clean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CLEAN  ARCHITECTURE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7913" cy="264649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9500" y="754800"/>
                          <a:ext cx="2347913" cy="2646491"/>
                          <a:chOff x="1019500" y="754800"/>
                          <a:chExt cx="3274200" cy="369565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1019500" y="754800"/>
                            <a:ext cx="3274200" cy="333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06200" y="1166525"/>
                            <a:ext cx="2529000" cy="2480100"/>
                          </a:xfrm>
                          <a:prstGeom prst="ellipse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1351">
                            <a:off x="2040275" y="767081"/>
                            <a:ext cx="15273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Rest Full 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9500" y="2406450"/>
                            <a:ext cx="8151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6800" y="2406512"/>
                            <a:ext cx="7869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6675" y="4421050"/>
                            <a:ext cx="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34600" y="1590362"/>
                            <a:ext cx="1672200" cy="16323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363075" y="3646625"/>
                            <a:ext cx="881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HUB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23250" y="2156600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 rot="-2448753">
                            <a:off x="1334358" y="1423618"/>
                            <a:ext cx="1632684" cy="43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23250" y="3205575"/>
                            <a:ext cx="143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INFRA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 rot="2699396">
                            <a:off x="2885204" y="1529850"/>
                            <a:ext cx="1206395" cy="43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7913" cy="264649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913" cy="2646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API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68838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5450" y="0"/>
                          <a:ext cx="5943600" cy="2688386"/>
                          <a:chOff x="635450" y="0"/>
                          <a:chExt cx="10441575" cy="3154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5450" y="830825"/>
                            <a:ext cx="1607700" cy="104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72650" y="1139950"/>
                            <a:ext cx="130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40900" y="1019475"/>
                            <a:ext cx="65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900" y="1652200"/>
                            <a:ext cx="65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95350" y="323500"/>
                            <a:ext cx="1029300" cy="20331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21150" y="774425"/>
                            <a:ext cx="7353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442350" y="1452100"/>
                            <a:ext cx="7353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14650" y="1352825"/>
                            <a:ext cx="798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502950" y="448475"/>
                            <a:ext cx="1235100" cy="1901700"/>
                          </a:xfrm>
                          <a:prstGeom prst="ellipse">
                            <a:avLst/>
                          </a:prstGeom>
                          <a:solidFill>
                            <a:srgbClr val="F1D3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443825" y="1155125"/>
                            <a:ext cx="160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40900" y="539150"/>
                            <a:ext cx="735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180200" y="1282900"/>
                            <a:ext cx="117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WEBSOCKET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30725" y="27545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31175" y="0"/>
                            <a:ext cx="110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8838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883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   SCALING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For scaling Iam using Azure signalR Service by this way in case number of connection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growing up can add more unit to azure SignalR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24438" cy="31337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2250" y="166775"/>
                          <a:ext cx="5024438" cy="3133725"/>
                          <a:chOff x="882250" y="166775"/>
                          <a:chExt cx="4518925" cy="311715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882250" y="578375"/>
                            <a:ext cx="421500" cy="28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82250" y="1622825"/>
                            <a:ext cx="421500" cy="28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82250" y="1100588"/>
                            <a:ext cx="421500" cy="28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8425" y="720425"/>
                            <a:ext cx="24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1325" y="720425"/>
                            <a:ext cx="647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1325" y="1242650"/>
                            <a:ext cx="647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8425" y="1242650"/>
                            <a:ext cx="24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8425" y="1764875"/>
                            <a:ext cx="24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1325" y="1764875"/>
                            <a:ext cx="647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195700" y="333300"/>
                            <a:ext cx="421500" cy="2259900"/>
                          </a:xfrm>
                          <a:prstGeom prst="rect">
                            <a:avLst/>
                          </a:prstGeom>
                          <a:solidFill>
                            <a:srgbClr val="F18F29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289275" y="446500"/>
                            <a:ext cx="421500" cy="2210100"/>
                          </a:xfrm>
                          <a:prstGeom prst="rect">
                            <a:avLst/>
                          </a:prstGeom>
                          <a:solidFill>
                            <a:srgbClr val="F18F29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388500" y="520450"/>
                            <a:ext cx="421500" cy="2210100"/>
                          </a:xfrm>
                          <a:prstGeom prst="rect">
                            <a:avLst/>
                          </a:prstGeom>
                          <a:solidFill>
                            <a:srgbClr val="F18F29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 rot="-5400000">
                            <a:off x="2460600" y="1278600"/>
                            <a:ext cx="2225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Azure signalR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229375" y="166775"/>
                            <a:ext cx="1171800" cy="110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Azure App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229375" y="1622825"/>
                            <a:ext cx="1171800" cy="110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Azure App service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82275" y="520450"/>
                            <a:ext cx="647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8675" y="2575800"/>
                            <a:ext cx="24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8675" y="515200"/>
                            <a:ext cx="24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17200" y="2575800"/>
                            <a:ext cx="647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EC51A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735000" y="377225"/>
                            <a:ext cx="936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websocket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034375" y="2809325"/>
                            <a:ext cx="131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107700" y="2166400"/>
                            <a:ext cx="3597625" cy="1117525"/>
                          </a:xfrm>
                          <a:custGeom>
                            <a:rect b="b" l="l" r="r" t="t"/>
                            <a:pathLst>
                              <a:path extrusionOk="0" h="44701" w="143905">
                                <a:moveTo>
                                  <a:pt x="0" y="0"/>
                                </a:moveTo>
                                <a:lnTo>
                                  <a:pt x="0" y="44701"/>
                                </a:lnTo>
                                <a:lnTo>
                                  <a:pt x="143905" y="44701"/>
                                </a:lnTo>
                                <a:lnTo>
                                  <a:pt x="143905" y="2784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4438" cy="31337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4438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6-    Improving Performance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1.6   </w:t>
      </w:r>
      <w:r w:rsidDel="00000000" w:rsidR="00000000" w:rsidRPr="00000000">
        <w:rPr>
          <w:rtl w:val="0"/>
        </w:rPr>
        <w:t xml:space="preserve">    In the future need to do partitioning in the message table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2.6       </w:t>
      </w:r>
      <w:r w:rsidDel="00000000" w:rsidR="00000000" w:rsidRPr="00000000">
        <w:rPr>
          <w:rtl w:val="0"/>
        </w:rPr>
        <w:t xml:space="preserve">Add limiton on loading number of message and using paging in the chat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3.6      </w:t>
      </w:r>
      <w:r w:rsidDel="00000000" w:rsidR="00000000" w:rsidRPr="00000000">
        <w:rPr>
          <w:rtl w:val="0"/>
        </w:rPr>
        <w:t xml:space="preserve"> If want to send huge message better to use message pack hub protocol to send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Message by binary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7-    Not implemented features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Because of the time I couldn't add unit test and integration but the architecture support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them also I didn't add logger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