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45B6" w14:textId="4F07655E"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 xml:space="preserve">King Fahd University of Petroleum </w:t>
      </w:r>
      <w:r w:rsidR="00FE682D">
        <w:rPr>
          <w:rFonts w:asciiTheme="majorBidi" w:hAnsiTheme="majorBidi" w:cstheme="majorBidi"/>
          <w:sz w:val="40"/>
          <w:szCs w:val="40"/>
        </w:rPr>
        <w:t>&amp;</w:t>
      </w:r>
      <w:r w:rsidRPr="00ED04C8">
        <w:rPr>
          <w:rFonts w:asciiTheme="majorBidi" w:hAnsiTheme="majorBidi" w:cstheme="majorBidi"/>
          <w:sz w:val="40"/>
          <w:szCs w:val="40"/>
        </w:rPr>
        <w:t xml:space="preserve"> Minerals </w:t>
      </w:r>
    </w:p>
    <w:p w14:paraId="6F96365C" w14:textId="25D09220"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COE</w:t>
      </w:r>
      <w:r w:rsidR="003E1468">
        <w:rPr>
          <w:rFonts w:asciiTheme="majorBidi" w:hAnsiTheme="majorBidi" w:cstheme="majorBidi"/>
          <w:sz w:val="40"/>
          <w:szCs w:val="40"/>
        </w:rPr>
        <w:t xml:space="preserve"> 292: </w:t>
      </w:r>
      <w:r w:rsidR="003E1468" w:rsidRPr="003E1468">
        <w:rPr>
          <w:rFonts w:asciiTheme="majorBidi" w:hAnsiTheme="majorBidi" w:cstheme="majorBidi"/>
          <w:sz w:val="40"/>
          <w:szCs w:val="40"/>
        </w:rPr>
        <w:t>Introduction to Artificial Intelligence</w:t>
      </w:r>
    </w:p>
    <w:p w14:paraId="392EBFD8" w14:textId="3B55B39D" w:rsidR="001D05A2" w:rsidRPr="00ED04C8" w:rsidRDefault="003E1468" w:rsidP="0013345D">
      <w:pPr>
        <w:jc w:val="center"/>
        <w:rPr>
          <w:rFonts w:asciiTheme="majorBidi" w:hAnsiTheme="majorBidi" w:cstheme="majorBidi"/>
          <w:sz w:val="40"/>
          <w:szCs w:val="40"/>
        </w:rPr>
      </w:pPr>
      <w:r>
        <w:rPr>
          <w:rFonts w:asciiTheme="majorBidi" w:hAnsiTheme="majorBidi" w:cstheme="majorBidi"/>
          <w:sz w:val="40"/>
          <w:szCs w:val="40"/>
        </w:rPr>
        <w:t>Dataset</w:t>
      </w:r>
      <w:r w:rsidR="00A77886">
        <w:rPr>
          <w:rFonts w:asciiTheme="majorBidi" w:hAnsiTheme="majorBidi" w:cstheme="majorBidi"/>
          <w:sz w:val="40"/>
          <w:szCs w:val="40"/>
        </w:rPr>
        <w:t xml:space="preserve"> Report</w:t>
      </w:r>
    </w:p>
    <w:p w14:paraId="57A3ADD7" w14:textId="0EC511B1" w:rsidR="0013345D" w:rsidRPr="00ED04C8" w:rsidRDefault="0013345D" w:rsidP="0013345D">
      <w:pPr>
        <w:jc w:val="center"/>
        <w:rPr>
          <w:rFonts w:asciiTheme="majorBidi" w:hAnsiTheme="majorBidi" w:cstheme="majorBidi"/>
          <w:sz w:val="56"/>
          <w:szCs w:val="56"/>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7123"/>
      </w:tblGrid>
      <w:tr w:rsidR="0013345D" w:rsidRPr="00ED04C8" w14:paraId="6B876548"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1024D219" w14:textId="77777777" w:rsidR="0013345D" w:rsidRPr="00ED04C8" w:rsidRDefault="0013345D" w:rsidP="00362717">
            <w:pPr>
              <w:rPr>
                <w:rFonts w:asciiTheme="majorBidi" w:hAnsiTheme="majorBidi" w:cstheme="majorBidi"/>
                <w:b/>
              </w:rPr>
            </w:pPr>
            <w:r w:rsidRPr="00ED04C8">
              <w:rPr>
                <w:rFonts w:asciiTheme="majorBidi" w:hAnsiTheme="majorBidi" w:cstheme="majorBidi"/>
                <w:b/>
              </w:rPr>
              <w:t>Project Name:</w:t>
            </w:r>
          </w:p>
        </w:tc>
        <w:tc>
          <w:tcPr>
            <w:tcW w:w="7123" w:type="dxa"/>
            <w:tcBorders>
              <w:top w:val="single" w:sz="4" w:space="0" w:color="C0C0C0"/>
              <w:left w:val="single" w:sz="4" w:space="0" w:color="C0C0C0"/>
              <w:bottom w:val="single" w:sz="4" w:space="0" w:color="C0C0C0"/>
              <w:right w:val="single" w:sz="4" w:space="0" w:color="C0C0C0"/>
            </w:tcBorders>
          </w:tcPr>
          <w:p w14:paraId="6F9CC03A" w14:textId="729EF073" w:rsidR="0013345D" w:rsidRPr="009660D8" w:rsidRDefault="009660D8" w:rsidP="009660D8">
            <w:pPr>
              <w:rPr>
                <w:rFonts w:asciiTheme="majorBidi" w:hAnsiTheme="majorBidi" w:cstheme="majorBidi"/>
                <w:b/>
                <w:bCs/>
              </w:rPr>
            </w:pPr>
            <w:r w:rsidRPr="009660D8">
              <w:rPr>
                <w:rFonts w:asciiTheme="majorBidi" w:hAnsiTheme="majorBidi" w:cstheme="majorBidi"/>
                <w:b/>
                <w:bCs/>
              </w:rPr>
              <w:t>Cyber Threat Detection</w:t>
            </w:r>
          </w:p>
        </w:tc>
      </w:tr>
      <w:tr w:rsidR="002C1788" w:rsidRPr="00ED04C8" w14:paraId="3CAB9C75"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5F0916FC" w14:textId="437B014E" w:rsidR="002C1788" w:rsidRPr="00ED04C8" w:rsidRDefault="00DC14EA" w:rsidP="00362717">
            <w:pPr>
              <w:rPr>
                <w:rFonts w:asciiTheme="majorBidi" w:hAnsiTheme="majorBidi" w:cstheme="majorBidi"/>
                <w:b/>
              </w:rPr>
            </w:pPr>
            <w:r>
              <w:rPr>
                <w:rFonts w:asciiTheme="majorBidi" w:hAnsiTheme="majorBidi" w:cstheme="majorBidi"/>
                <w:b/>
              </w:rPr>
              <w:t>Student Name</w:t>
            </w:r>
            <w:r w:rsidR="002C1788">
              <w:rPr>
                <w:rFonts w:asciiTheme="majorBidi" w:hAnsiTheme="majorBidi" w:cstheme="majorBidi"/>
                <w:b/>
              </w:rPr>
              <w:t>:</w:t>
            </w:r>
          </w:p>
        </w:tc>
        <w:tc>
          <w:tcPr>
            <w:tcW w:w="7123" w:type="dxa"/>
            <w:tcBorders>
              <w:top w:val="single" w:sz="4" w:space="0" w:color="C0C0C0"/>
              <w:left w:val="single" w:sz="4" w:space="0" w:color="C0C0C0"/>
              <w:bottom w:val="single" w:sz="4" w:space="0" w:color="C0C0C0"/>
              <w:right w:val="single" w:sz="4" w:space="0" w:color="C0C0C0"/>
            </w:tcBorders>
          </w:tcPr>
          <w:p w14:paraId="7AC39803" w14:textId="7C7AAB1F" w:rsidR="002C1788" w:rsidRPr="00ED04C8" w:rsidRDefault="00DC14EA" w:rsidP="00DC14EA">
            <w:pPr>
              <w:rPr>
                <w:rFonts w:asciiTheme="majorBidi" w:hAnsiTheme="majorBidi" w:cstheme="majorBidi"/>
              </w:rPr>
            </w:pPr>
            <w:r w:rsidRPr="00823CF5">
              <w:rPr>
                <w:rFonts w:asciiTheme="majorBidi" w:hAnsiTheme="majorBidi" w:cstheme="majorBidi"/>
              </w:rPr>
              <w:t>YAZED BADER ALMUTAIRI</w:t>
            </w:r>
          </w:p>
        </w:tc>
      </w:tr>
      <w:tr w:rsidR="00DC14EA" w:rsidRPr="00ED04C8" w14:paraId="21B00394" w14:textId="77777777" w:rsidTr="00DC14EA">
        <w:trPr>
          <w:trHeight w:val="413"/>
        </w:trPr>
        <w:tc>
          <w:tcPr>
            <w:tcW w:w="2232" w:type="dxa"/>
            <w:tcBorders>
              <w:top w:val="single" w:sz="4" w:space="0" w:color="C0C0C0"/>
              <w:left w:val="single" w:sz="4" w:space="0" w:color="C0C0C0"/>
              <w:bottom w:val="single" w:sz="4" w:space="0" w:color="C0C0C0"/>
              <w:right w:val="single" w:sz="4" w:space="0" w:color="C0C0C0"/>
            </w:tcBorders>
          </w:tcPr>
          <w:p w14:paraId="197F8C34" w14:textId="344CE555" w:rsidR="00DC14EA" w:rsidRDefault="00DC14EA" w:rsidP="00362717">
            <w:pPr>
              <w:rPr>
                <w:rFonts w:asciiTheme="majorBidi" w:hAnsiTheme="majorBidi" w:cstheme="majorBidi"/>
                <w:b/>
              </w:rPr>
            </w:pPr>
            <w:r>
              <w:rPr>
                <w:rFonts w:asciiTheme="majorBidi" w:hAnsiTheme="majorBidi" w:cstheme="majorBidi"/>
              </w:rPr>
              <w:t>KFUPM ID</w:t>
            </w:r>
          </w:p>
        </w:tc>
        <w:tc>
          <w:tcPr>
            <w:tcW w:w="7123" w:type="dxa"/>
            <w:tcBorders>
              <w:top w:val="single" w:sz="4" w:space="0" w:color="C0C0C0"/>
              <w:left w:val="single" w:sz="4" w:space="0" w:color="C0C0C0"/>
              <w:bottom w:val="single" w:sz="4" w:space="0" w:color="C0C0C0"/>
              <w:right w:val="single" w:sz="4" w:space="0" w:color="C0C0C0"/>
            </w:tcBorders>
          </w:tcPr>
          <w:p w14:paraId="4D326741" w14:textId="6D0A9F94" w:rsidR="00DC14EA" w:rsidRPr="00823CF5" w:rsidRDefault="00DC14EA" w:rsidP="00DC14EA">
            <w:pPr>
              <w:rPr>
                <w:rFonts w:asciiTheme="majorBidi" w:hAnsiTheme="majorBidi" w:cstheme="majorBidi"/>
              </w:rPr>
            </w:pPr>
            <w:r w:rsidRPr="00823CF5">
              <w:rPr>
                <w:rFonts w:asciiTheme="majorBidi" w:hAnsiTheme="majorBidi" w:cstheme="majorBidi"/>
              </w:rPr>
              <w:t>202164390</w:t>
            </w:r>
          </w:p>
        </w:tc>
      </w:tr>
      <w:tr w:rsidR="003E1468" w:rsidRPr="00ED04C8" w14:paraId="6E869159" w14:textId="77777777" w:rsidTr="003E1468">
        <w:tc>
          <w:tcPr>
            <w:tcW w:w="2232" w:type="dxa"/>
            <w:tcBorders>
              <w:top w:val="single" w:sz="4" w:space="0" w:color="C0C0C0"/>
              <w:left w:val="single" w:sz="4" w:space="0" w:color="C0C0C0"/>
              <w:bottom w:val="single" w:sz="4" w:space="0" w:color="C0C0C0"/>
              <w:right w:val="single" w:sz="4" w:space="0" w:color="C0C0C0"/>
            </w:tcBorders>
          </w:tcPr>
          <w:p w14:paraId="444570DE" w14:textId="77777777" w:rsidR="003E1468" w:rsidRPr="00ED04C8" w:rsidRDefault="003E1468" w:rsidP="00362717">
            <w:pPr>
              <w:rPr>
                <w:rFonts w:asciiTheme="majorBidi" w:hAnsiTheme="majorBidi" w:cstheme="majorBidi"/>
                <w:b/>
              </w:rPr>
            </w:pPr>
            <w:r w:rsidRPr="00ED04C8">
              <w:rPr>
                <w:rFonts w:asciiTheme="majorBidi" w:hAnsiTheme="majorBidi" w:cstheme="majorBidi"/>
                <w:b/>
              </w:rPr>
              <w:t>Date:</w:t>
            </w:r>
          </w:p>
        </w:tc>
        <w:tc>
          <w:tcPr>
            <w:tcW w:w="7123" w:type="dxa"/>
            <w:tcBorders>
              <w:top w:val="single" w:sz="4" w:space="0" w:color="C0C0C0"/>
              <w:left w:val="single" w:sz="4" w:space="0" w:color="C0C0C0"/>
              <w:bottom w:val="single" w:sz="4" w:space="0" w:color="C0C0C0"/>
              <w:right w:val="single" w:sz="4" w:space="0" w:color="C0C0C0"/>
            </w:tcBorders>
          </w:tcPr>
          <w:p w14:paraId="114711E7" w14:textId="458BA92C" w:rsidR="003E1468" w:rsidRPr="00ED04C8" w:rsidRDefault="00A1248D" w:rsidP="00362717">
            <w:pPr>
              <w:rPr>
                <w:rFonts w:asciiTheme="majorBidi" w:hAnsiTheme="majorBidi" w:cstheme="majorBidi"/>
              </w:rPr>
            </w:pPr>
            <w:r>
              <w:rPr>
                <w:rFonts w:ascii="Arial" w:hAnsi="Arial" w:cs="Arial"/>
                <w:sz w:val="20"/>
                <w:szCs w:val="20"/>
              </w:rPr>
              <w:t>2/15/2025</w:t>
            </w:r>
          </w:p>
        </w:tc>
      </w:tr>
    </w:tbl>
    <w:p w14:paraId="667C079B" w14:textId="77777777" w:rsidR="003E1468" w:rsidRDefault="003E1468" w:rsidP="00541FD8">
      <w:pPr>
        <w:rPr>
          <w:rFonts w:asciiTheme="majorBidi" w:hAnsiTheme="majorBidi" w:cstheme="majorBidi"/>
        </w:rPr>
      </w:pPr>
    </w:p>
    <w:p w14:paraId="6C5FE8DE" w14:textId="199E0009" w:rsidR="001A248E" w:rsidRDefault="001A248E" w:rsidP="00573CF4">
      <w:pPr>
        <w:pStyle w:val="Heading3"/>
      </w:pPr>
      <w:bookmarkStart w:id="0" w:name="_Toc108687268"/>
      <w:r>
        <w:t>Summary</w:t>
      </w:r>
      <w:bookmarkEnd w:id="0"/>
      <w:r w:rsidR="00AD7FF0">
        <w:t xml:space="preserve"> of Classification problem</w:t>
      </w:r>
    </w:p>
    <w:p w14:paraId="47B81C4C" w14:textId="56072BEB" w:rsidR="009A2BB1" w:rsidRPr="009A2BB1" w:rsidRDefault="009A2BB1">
      <w:pPr>
        <w:pStyle w:val="p1"/>
        <w:divId w:val="686903486"/>
        <w:rPr>
          <w:rFonts w:ascii="Arial" w:hAnsi="Arial" w:cs="Arial"/>
          <w:sz w:val="20"/>
          <w:szCs w:val="20"/>
        </w:rPr>
      </w:pPr>
      <w:r w:rsidRPr="009A2BB1">
        <w:rPr>
          <w:rStyle w:val="s1"/>
          <w:rFonts w:ascii="Arial" w:hAnsi="Arial" w:cs="Arial"/>
          <w:sz w:val="20"/>
          <w:szCs w:val="20"/>
        </w:rPr>
        <w:t xml:space="preserve">The classification problem focuses on identifying cyber threats in network traffic using machine learning. The </w:t>
      </w:r>
      <w:proofErr w:type="spellStart"/>
      <w:r w:rsidRPr="009A2BB1">
        <w:rPr>
          <w:rStyle w:val="s1"/>
          <w:rFonts w:ascii="Arial" w:hAnsi="Arial" w:cs="Arial"/>
          <w:sz w:val="20"/>
          <w:szCs w:val="20"/>
        </w:rPr>
        <w:t>CyberFedDefender</w:t>
      </w:r>
      <w:proofErr w:type="spellEnd"/>
      <w:r w:rsidRPr="009A2BB1">
        <w:rPr>
          <w:rStyle w:val="s1"/>
          <w:rFonts w:ascii="Arial" w:hAnsi="Arial" w:cs="Arial"/>
          <w:sz w:val="20"/>
          <w:szCs w:val="20"/>
        </w:rPr>
        <w:t xml:space="preserve"> dataset includes both normal and malicious traffic, with attacks such as DDoS, Brute Force, and Ransomware. The features represent network metadata, such as packet size, duration, byte transfer, flow rates, and TCP flags, which are crucial for intrusion detection systems (IDS). These features help distinguish between normal and anomalous </w:t>
      </w:r>
      <w:r w:rsidR="002254BF" w:rsidRPr="009A2BB1">
        <w:rPr>
          <w:rStyle w:val="s1"/>
          <w:rFonts w:ascii="Arial" w:hAnsi="Arial" w:cs="Arial"/>
          <w:sz w:val="20"/>
          <w:szCs w:val="20"/>
        </w:rPr>
        <w:t>behaviour</w:t>
      </w:r>
      <w:r w:rsidRPr="009A2BB1">
        <w:rPr>
          <w:rStyle w:val="s1"/>
          <w:rFonts w:ascii="Arial" w:hAnsi="Arial" w:cs="Arial"/>
          <w:sz w:val="20"/>
          <w:szCs w:val="20"/>
        </w:rPr>
        <w:t>, but the challenge lies in the similarity between attack patterns and normal traffic. Attackers constantly evolve their methods, making it difficult to create static rules for classification. Additionally, the dataset is designed for federated learning, meaning data is distributed across multiple locations, introducing variations that further complicate classification. Accurately detecting cyber threats is essential in cybersecurity to prevent data breaches, service disruptions, and financial losses. This classification is crucial for real-time threat mitigation, improving automated security systems, and enhancing privacy-preserving threat detection across cloud and edge computing environments.</w:t>
      </w:r>
    </w:p>
    <w:p w14:paraId="59A0D236" w14:textId="074B1E85" w:rsidR="000561EA" w:rsidRDefault="000561EA" w:rsidP="00695128">
      <w:pPr>
        <w:pStyle w:val="Heading3"/>
        <w:rPr>
          <w:rFonts w:eastAsia="Arial Unicode MS"/>
          <w:b w:val="0"/>
          <w:bCs w:val="0"/>
          <w:color w:val="000000" w:themeColor="text1"/>
          <w:w w:val="105"/>
          <w:sz w:val="20"/>
          <w:szCs w:val="20"/>
        </w:rPr>
      </w:pPr>
      <w:r>
        <w:t xml:space="preserve">Source: </w:t>
      </w:r>
      <w:r>
        <w:br/>
      </w:r>
      <w:hyperlink r:id="rId10" w:history="1">
        <w:r w:rsidR="00431B57" w:rsidRPr="008A415B">
          <w:rPr>
            <w:rStyle w:val="Hyperlink"/>
            <w:rFonts w:eastAsia="Arial Unicode MS"/>
            <w:b w:val="0"/>
            <w:bCs w:val="0"/>
            <w:w w:val="105"/>
            <w:sz w:val="20"/>
            <w:szCs w:val="20"/>
          </w:rPr>
          <w:t>https://www.kaggle.com/datasets/hussainsheikh03/cyber-threat-detection</w:t>
        </w:r>
      </w:hyperlink>
    </w:p>
    <w:p w14:paraId="5BAEEA9E" w14:textId="77777777" w:rsidR="00431B57" w:rsidRPr="00431B57" w:rsidRDefault="00431B57" w:rsidP="00431B57">
      <w:pPr>
        <w:rPr>
          <w:lang w:val="en-GB" w:eastAsia="en-GB"/>
        </w:rPr>
      </w:pPr>
    </w:p>
    <w:p w14:paraId="2F976A23" w14:textId="1FE6D9F0" w:rsidR="001A248E" w:rsidRDefault="00AD7FF0" w:rsidP="003415CA">
      <w:pPr>
        <w:pStyle w:val="Heading3"/>
      </w:pPr>
      <w:r>
        <w:t xml:space="preserve">Statistics </w:t>
      </w:r>
    </w:p>
    <w:p w14:paraId="1AA45EF8" w14:textId="77777777" w:rsidR="003415CA" w:rsidRPr="003415CA" w:rsidRDefault="003415CA" w:rsidP="003415CA">
      <w:pPr>
        <w:rPr>
          <w:lang w:val="en-GB" w:eastAsia="en-GB"/>
        </w:rPr>
      </w:pPr>
    </w:p>
    <w:tbl>
      <w:tblPr>
        <w:tblStyle w:val="TableGrid"/>
        <w:tblW w:w="9335" w:type="dxa"/>
        <w:tblInd w:w="20" w:type="dxa"/>
        <w:tblLook w:val="04A0" w:firstRow="1" w:lastRow="0" w:firstColumn="1" w:lastColumn="0" w:noHBand="0" w:noVBand="1"/>
      </w:tblPr>
      <w:tblGrid>
        <w:gridCol w:w="639"/>
        <w:gridCol w:w="5096"/>
        <w:gridCol w:w="3600"/>
      </w:tblGrid>
      <w:tr w:rsidR="00AD7FF0" w14:paraId="63A734EC" w14:textId="77777777" w:rsidTr="00AD7FF0">
        <w:tc>
          <w:tcPr>
            <w:tcW w:w="639" w:type="dxa"/>
          </w:tcPr>
          <w:p w14:paraId="39DAB8B3" w14:textId="15499C3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No.</w:t>
            </w:r>
          </w:p>
        </w:tc>
        <w:tc>
          <w:tcPr>
            <w:tcW w:w="5096" w:type="dxa"/>
          </w:tcPr>
          <w:p w14:paraId="16EC7A14" w14:textId="44FFF3A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Question</w:t>
            </w:r>
          </w:p>
        </w:tc>
        <w:tc>
          <w:tcPr>
            <w:tcW w:w="3600" w:type="dxa"/>
          </w:tcPr>
          <w:p w14:paraId="09141CF2" w14:textId="47867116"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 xml:space="preserve">Student Response </w:t>
            </w:r>
          </w:p>
        </w:tc>
      </w:tr>
      <w:tr w:rsidR="00AD7FF0" w14:paraId="488A4BAF" w14:textId="77777777" w:rsidTr="00AD7FF0">
        <w:tc>
          <w:tcPr>
            <w:tcW w:w="639" w:type="dxa"/>
          </w:tcPr>
          <w:p w14:paraId="20A626BD" w14:textId="2A3297CC"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1</w:t>
            </w:r>
            <w:r>
              <w:rPr>
                <w:rFonts w:ascii="Arial" w:hAnsi="Arial" w:cs="Arial"/>
                <w:bCs/>
                <w:sz w:val="20"/>
                <w:szCs w:val="20"/>
              </w:rPr>
              <w:t>.</w:t>
            </w:r>
          </w:p>
        </w:tc>
        <w:tc>
          <w:tcPr>
            <w:tcW w:w="5096" w:type="dxa"/>
          </w:tcPr>
          <w:p w14:paraId="2128F4CF" w14:textId="17AF086A"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labeled examples are in your data set?</w:t>
            </w:r>
          </w:p>
        </w:tc>
        <w:tc>
          <w:tcPr>
            <w:tcW w:w="3600" w:type="dxa"/>
          </w:tcPr>
          <w:p w14:paraId="3B445C00" w14:textId="3C8E571C" w:rsidR="00AD7FF0" w:rsidRPr="00AD7FF0" w:rsidRDefault="00FE19BF"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1430</w:t>
            </w:r>
          </w:p>
        </w:tc>
      </w:tr>
      <w:tr w:rsidR="00AD7FF0" w14:paraId="4EB552E0" w14:textId="77777777" w:rsidTr="00AD7FF0">
        <w:tc>
          <w:tcPr>
            <w:tcW w:w="639" w:type="dxa"/>
          </w:tcPr>
          <w:p w14:paraId="7C8650B0" w14:textId="71F62FF1"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2</w:t>
            </w:r>
            <w:r>
              <w:rPr>
                <w:rFonts w:ascii="Arial" w:hAnsi="Arial" w:cs="Arial"/>
                <w:bCs/>
                <w:sz w:val="20"/>
                <w:szCs w:val="20"/>
              </w:rPr>
              <w:t>.</w:t>
            </w:r>
          </w:p>
        </w:tc>
        <w:tc>
          <w:tcPr>
            <w:tcW w:w="5096" w:type="dxa"/>
          </w:tcPr>
          <w:p w14:paraId="47D26127" w14:textId="7EF7EEE9"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features are in your data set?</w:t>
            </w:r>
          </w:p>
        </w:tc>
        <w:tc>
          <w:tcPr>
            <w:tcW w:w="3600" w:type="dxa"/>
          </w:tcPr>
          <w:p w14:paraId="6CE600B0" w14:textId="1395DA66" w:rsidR="00AD7FF0" w:rsidRPr="00AD7FF0" w:rsidRDefault="005354BF"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21 ( excluding </w:t>
            </w:r>
            <w:r w:rsidR="007B7B25">
              <w:rPr>
                <w:rFonts w:ascii="Arial" w:hAnsi="Arial" w:cs="Arial"/>
                <w:bCs/>
                <w:sz w:val="20"/>
                <w:szCs w:val="20"/>
              </w:rPr>
              <w:t xml:space="preserve">Timestamp </w:t>
            </w:r>
            <w:r>
              <w:rPr>
                <w:rFonts w:ascii="Arial" w:hAnsi="Arial" w:cs="Arial"/>
                <w:bCs/>
                <w:sz w:val="20"/>
                <w:szCs w:val="20"/>
              </w:rPr>
              <w:t>and Label )</w:t>
            </w:r>
          </w:p>
        </w:tc>
      </w:tr>
      <w:tr w:rsidR="00AD7FF0" w14:paraId="7091F4D9" w14:textId="77777777" w:rsidTr="00AD7FF0">
        <w:tc>
          <w:tcPr>
            <w:tcW w:w="639" w:type="dxa"/>
          </w:tcPr>
          <w:p w14:paraId="1132BDCB" w14:textId="6BA7B4E0" w:rsidR="00AD7FF0" w:rsidRP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5096" w:type="dxa"/>
          </w:tcPr>
          <w:p w14:paraId="62A7D1A9" w14:textId="16446454"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labels</w:t>
            </w:r>
            <w:r w:rsidR="00DA1A04">
              <w:rPr>
                <w:rFonts w:ascii="Arial" w:hAnsi="Arial" w:cs="Arial"/>
                <w:bCs/>
                <w:sz w:val="20"/>
                <w:szCs w:val="20"/>
              </w:rPr>
              <w:t xml:space="preserve"> (classes)</w:t>
            </w:r>
            <w:r>
              <w:rPr>
                <w:rFonts w:ascii="Arial" w:hAnsi="Arial" w:cs="Arial"/>
                <w:bCs/>
                <w:sz w:val="20"/>
                <w:szCs w:val="20"/>
              </w:rPr>
              <w:t xml:space="preserve"> are in your data set?</w:t>
            </w:r>
          </w:p>
        </w:tc>
        <w:tc>
          <w:tcPr>
            <w:tcW w:w="3600" w:type="dxa"/>
          </w:tcPr>
          <w:p w14:paraId="5B233415" w14:textId="1F08A345" w:rsidR="00AD7FF0" w:rsidRPr="00AD7FF0" w:rsidRDefault="005354BF"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4 </w:t>
            </w:r>
            <w:r w:rsidR="005B4323">
              <w:rPr>
                <w:rFonts w:ascii="Arial" w:hAnsi="Arial" w:cs="Arial"/>
                <w:bCs/>
                <w:sz w:val="20"/>
                <w:szCs w:val="20"/>
              </w:rPr>
              <w:t xml:space="preserve">( DDoS, Ransomware, </w:t>
            </w:r>
            <w:r w:rsidR="00F608A2">
              <w:rPr>
                <w:rFonts w:ascii="Arial" w:hAnsi="Arial" w:cs="Arial"/>
                <w:bCs/>
                <w:sz w:val="20"/>
                <w:szCs w:val="20"/>
              </w:rPr>
              <w:t>Normal, Brute Force )</w:t>
            </w:r>
          </w:p>
        </w:tc>
      </w:tr>
      <w:tr w:rsidR="00AD7FF0" w14:paraId="72C4F48E" w14:textId="77777777" w:rsidTr="00AD7FF0">
        <w:tc>
          <w:tcPr>
            <w:tcW w:w="639" w:type="dxa"/>
          </w:tcPr>
          <w:p w14:paraId="53DF9D0F" w14:textId="1AC5DA9A"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5096" w:type="dxa"/>
          </w:tcPr>
          <w:p w14:paraId="4499280F" w14:textId="78FE457C"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For each label, what is the percentage of data</w:t>
            </w:r>
            <w:r w:rsidR="00BD016A">
              <w:rPr>
                <w:rFonts w:ascii="Arial" w:hAnsi="Arial" w:cs="Arial"/>
                <w:bCs/>
                <w:sz w:val="20"/>
                <w:szCs w:val="20"/>
              </w:rPr>
              <w:t>?</w:t>
            </w:r>
          </w:p>
        </w:tc>
        <w:tc>
          <w:tcPr>
            <w:tcW w:w="3600" w:type="dxa"/>
          </w:tcPr>
          <w:p w14:paraId="60F2B1BC" w14:textId="77777777" w:rsidR="00AD7FF0" w:rsidRDefault="007354AC" w:rsidP="00AD7FF0">
            <w:pPr>
              <w:widowControl w:val="0"/>
              <w:tabs>
                <w:tab w:val="left" w:pos="308"/>
              </w:tabs>
              <w:autoSpaceDE w:val="0"/>
              <w:autoSpaceDN w:val="0"/>
              <w:adjustRightInd w:val="0"/>
              <w:spacing w:before="67" w:line="207" w:lineRule="exact"/>
              <w:rPr>
                <w:rFonts w:ascii="Arial" w:hAnsi="Arial" w:cs="Arial"/>
                <w:bCs/>
                <w:sz w:val="20"/>
                <w:szCs w:val="20"/>
              </w:rPr>
            </w:pPr>
            <w:proofErr w:type="spellStart"/>
            <w:r>
              <w:rPr>
                <w:rFonts w:ascii="Arial" w:hAnsi="Arial" w:cs="Arial"/>
                <w:bCs/>
                <w:sz w:val="20"/>
                <w:szCs w:val="20"/>
              </w:rPr>
              <w:t>DDoD</w:t>
            </w:r>
            <w:proofErr w:type="spellEnd"/>
            <w:r>
              <w:rPr>
                <w:rFonts w:ascii="Arial" w:hAnsi="Arial" w:cs="Arial"/>
                <w:bCs/>
                <w:sz w:val="20"/>
                <w:szCs w:val="20"/>
              </w:rPr>
              <w:t xml:space="preserve"> </w:t>
            </w:r>
            <w:r w:rsidR="00112FE9">
              <w:rPr>
                <w:rFonts w:ascii="Arial" w:hAnsi="Arial" w:cs="Arial"/>
                <w:bCs/>
                <w:sz w:val="20"/>
                <w:szCs w:val="20"/>
              </w:rPr>
              <w:t>: 26.36%</w:t>
            </w:r>
          </w:p>
          <w:p w14:paraId="66F8FD10" w14:textId="77777777" w:rsidR="00112FE9" w:rsidRDefault="00112FE9"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Ransomware :</w:t>
            </w:r>
            <w:r w:rsidR="00517508">
              <w:rPr>
                <w:rFonts w:ascii="Arial" w:hAnsi="Arial" w:cs="Arial"/>
                <w:bCs/>
                <w:sz w:val="20"/>
                <w:szCs w:val="20"/>
              </w:rPr>
              <w:t xml:space="preserve"> 25.24%</w:t>
            </w:r>
          </w:p>
          <w:p w14:paraId="542C2DC8" w14:textId="066C535D" w:rsidR="00AF5525" w:rsidRDefault="00AF5525"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Brute Force : </w:t>
            </w:r>
            <w:r w:rsidR="0050241D">
              <w:rPr>
                <w:rFonts w:ascii="Arial" w:hAnsi="Arial" w:cs="Arial"/>
                <w:bCs/>
                <w:sz w:val="20"/>
                <w:szCs w:val="20"/>
              </w:rPr>
              <w:t>24.62%</w:t>
            </w:r>
          </w:p>
          <w:p w14:paraId="42A29899" w14:textId="5090A9AE" w:rsidR="00517508" w:rsidRPr="00AD7FF0" w:rsidRDefault="00517508"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lastRenderedPageBreak/>
              <w:t xml:space="preserve">Normal : </w:t>
            </w:r>
            <w:r w:rsidR="006641D1">
              <w:rPr>
                <w:rFonts w:ascii="Arial" w:hAnsi="Arial" w:cs="Arial"/>
                <w:bCs/>
                <w:sz w:val="20"/>
                <w:szCs w:val="20"/>
              </w:rPr>
              <w:t>23.78%</w:t>
            </w:r>
          </w:p>
        </w:tc>
      </w:tr>
      <w:tr w:rsidR="00BD016A" w14:paraId="72634C45" w14:textId="77777777" w:rsidTr="00AD7FF0">
        <w:tc>
          <w:tcPr>
            <w:tcW w:w="639" w:type="dxa"/>
          </w:tcPr>
          <w:p w14:paraId="48A6C8C2" w14:textId="3CDEEC31"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lastRenderedPageBreak/>
              <w:t>5.</w:t>
            </w:r>
          </w:p>
        </w:tc>
        <w:tc>
          <w:tcPr>
            <w:tcW w:w="5096" w:type="dxa"/>
          </w:tcPr>
          <w:p w14:paraId="41709EBB" w14:textId="726970A6"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Is the dataset balanced based on the above?</w:t>
            </w:r>
          </w:p>
        </w:tc>
        <w:tc>
          <w:tcPr>
            <w:tcW w:w="3600" w:type="dxa"/>
          </w:tcPr>
          <w:p w14:paraId="18864720" w14:textId="497FECA7" w:rsidR="008A578A" w:rsidRPr="00AD7FF0" w:rsidRDefault="00BD016A" w:rsidP="003C4C0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 </w:t>
            </w:r>
            <w:r w:rsidR="006641D1">
              <w:rPr>
                <w:rFonts w:ascii="Arial" w:hAnsi="Arial" w:cs="Arial"/>
                <w:bCs/>
                <w:sz w:val="20"/>
                <w:szCs w:val="20"/>
              </w:rPr>
              <w:t>X</w:t>
            </w:r>
            <w:r>
              <w:rPr>
                <w:rFonts w:ascii="Arial" w:hAnsi="Arial" w:cs="Arial"/>
                <w:bCs/>
                <w:sz w:val="20"/>
                <w:szCs w:val="20"/>
              </w:rPr>
              <w:t xml:space="preserve"> ] Yes           [   ] No</w:t>
            </w:r>
          </w:p>
        </w:tc>
      </w:tr>
      <w:tr w:rsidR="00405F64" w14:paraId="3115FDED" w14:textId="77777777" w:rsidTr="00AD7FF0">
        <w:tc>
          <w:tcPr>
            <w:tcW w:w="639" w:type="dxa"/>
          </w:tcPr>
          <w:p w14:paraId="60E2C234" w14:textId="6E0073DB" w:rsidR="00405F64" w:rsidRDefault="00FE63FE"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r w:rsidR="00405F64">
              <w:rPr>
                <w:rFonts w:ascii="Arial" w:hAnsi="Arial" w:cs="Arial"/>
                <w:bCs/>
                <w:sz w:val="20"/>
                <w:szCs w:val="20"/>
              </w:rPr>
              <w:t>.</w:t>
            </w:r>
          </w:p>
        </w:tc>
        <w:tc>
          <w:tcPr>
            <w:tcW w:w="5096" w:type="dxa"/>
          </w:tcPr>
          <w:p w14:paraId="76413967" w14:textId="5872C7A8" w:rsidR="00405F64" w:rsidRDefault="00405F64"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Did you clean the data by removing outliers and </w:t>
            </w:r>
            <w:r w:rsidR="00F74493">
              <w:rPr>
                <w:rFonts w:ascii="Arial" w:hAnsi="Arial" w:cs="Arial"/>
                <w:bCs/>
                <w:sz w:val="20"/>
                <w:szCs w:val="20"/>
              </w:rPr>
              <w:t xml:space="preserve">applying all </w:t>
            </w:r>
            <w:r w:rsidR="00AE7F0E">
              <w:rPr>
                <w:rFonts w:ascii="Arial" w:hAnsi="Arial" w:cs="Arial"/>
                <w:bCs/>
                <w:sz w:val="20"/>
                <w:szCs w:val="20"/>
              </w:rPr>
              <w:t>techniques</w:t>
            </w:r>
            <w:r w:rsidR="00F74493">
              <w:rPr>
                <w:rFonts w:ascii="Arial" w:hAnsi="Arial" w:cs="Arial"/>
                <w:bCs/>
                <w:sz w:val="20"/>
                <w:szCs w:val="20"/>
              </w:rPr>
              <w:t xml:space="preserve"> learnt in ISE 291</w:t>
            </w:r>
            <w:r w:rsidR="002A576C">
              <w:rPr>
                <w:rFonts w:ascii="Arial" w:hAnsi="Arial" w:cs="Arial"/>
                <w:bCs/>
                <w:sz w:val="20"/>
                <w:szCs w:val="20"/>
              </w:rPr>
              <w:t>?</w:t>
            </w:r>
            <w:r>
              <w:rPr>
                <w:rFonts w:ascii="Arial" w:hAnsi="Arial" w:cs="Arial"/>
                <w:bCs/>
                <w:sz w:val="20"/>
                <w:szCs w:val="20"/>
              </w:rPr>
              <w:t xml:space="preserve"> </w:t>
            </w:r>
          </w:p>
        </w:tc>
        <w:tc>
          <w:tcPr>
            <w:tcW w:w="3600" w:type="dxa"/>
          </w:tcPr>
          <w:p w14:paraId="3F440F91" w14:textId="4CE12441" w:rsidR="006867B3" w:rsidRDefault="00AE7F0E" w:rsidP="003C4C0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 </w:t>
            </w:r>
            <w:r w:rsidR="00945EF9">
              <w:rPr>
                <w:rFonts w:ascii="Arial" w:hAnsi="Arial" w:cs="Arial"/>
                <w:bCs/>
                <w:sz w:val="20"/>
                <w:szCs w:val="20"/>
              </w:rPr>
              <w:t>X</w:t>
            </w:r>
            <w:r>
              <w:rPr>
                <w:rFonts w:ascii="Arial" w:hAnsi="Arial" w:cs="Arial"/>
                <w:bCs/>
                <w:sz w:val="20"/>
                <w:szCs w:val="20"/>
              </w:rPr>
              <w:t xml:space="preserve"> ] Yes           [   ] No</w:t>
            </w:r>
          </w:p>
        </w:tc>
      </w:tr>
    </w:tbl>
    <w:p w14:paraId="5A15FEFA" w14:textId="77777777" w:rsidR="00AD7FF0" w:rsidRPr="002C1788" w:rsidRDefault="00AD7FF0" w:rsidP="001A248E">
      <w:pPr>
        <w:widowControl w:val="0"/>
        <w:tabs>
          <w:tab w:val="left" w:pos="308"/>
        </w:tabs>
        <w:autoSpaceDE w:val="0"/>
        <w:autoSpaceDN w:val="0"/>
        <w:adjustRightInd w:val="0"/>
        <w:spacing w:before="67" w:line="207" w:lineRule="exact"/>
        <w:ind w:left="20"/>
        <w:rPr>
          <w:rFonts w:ascii="Arial" w:hAnsi="Arial" w:cs="Arial"/>
          <w:b/>
          <w:color w:val="0070C0"/>
          <w:sz w:val="20"/>
          <w:szCs w:val="20"/>
        </w:rPr>
      </w:pPr>
    </w:p>
    <w:p w14:paraId="4EDE0314" w14:textId="73E5BDBA" w:rsidR="00BD016A" w:rsidRDefault="00BD016A" w:rsidP="001A248E">
      <w:pPr>
        <w:rPr>
          <w:rFonts w:ascii="Arial" w:hAnsi="Arial" w:cs="Arial"/>
          <w:b/>
          <w:sz w:val="20"/>
          <w:szCs w:val="20"/>
        </w:rPr>
      </w:pPr>
      <w:r>
        <w:rPr>
          <w:rFonts w:ascii="Arial" w:hAnsi="Arial" w:cs="Arial"/>
          <w:b/>
          <w:sz w:val="20"/>
          <w:szCs w:val="20"/>
        </w:rPr>
        <w:t xml:space="preserve">Feature (variable) explanation </w:t>
      </w:r>
    </w:p>
    <w:p w14:paraId="4CE92005" w14:textId="64FE00C7" w:rsidR="00A77886" w:rsidRDefault="00A77886" w:rsidP="00A77886">
      <w:pPr>
        <w:widowControl w:val="0"/>
        <w:tabs>
          <w:tab w:val="left" w:pos="308"/>
        </w:tabs>
        <w:autoSpaceDE w:val="0"/>
        <w:autoSpaceDN w:val="0"/>
        <w:adjustRightInd w:val="0"/>
        <w:spacing w:before="67" w:line="207" w:lineRule="exact"/>
        <w:ind w:left="20"/>
        <w:rPr>
          <w:rFonts w:ascii="Arial" w:hAnsi="Arial" w:cs="Arial"/>
          <w:color w:val="0070C0"/>
          <w:sz w:val="20"/>
          <w:szCs w:val="20"/>
        </w:rPr>
      </w:pPr>
    </w:p>
    <w:tbl>
      <w:tblPr>
        <w:tblStyle w:val="TableGrid"/>
        <w:tblW w:w="9355" w:type="dxa"/>
        <w:tblLook w:val="04A0" w:firstRow="1" w:lastRow="0" w:firstColumn="1" w:lastColumn="0" w:noHBand="0" w:noVBand="1"/>
      </w:tblPr>
      <w:tblGrid>
        <w:gridCol w:w="639"/>
        <w:gridCol w:w="2596"/>
        <w:gridCol w:w="6120"/>
      </w:tblGrid>
      <w:tr w:rsidR="00A77886" w14:paraId="34B86A3A" w14:textId="77777777" w:rsidTr="00A77886">
        <w:tc>
          <w:tcPr>
            <w:tcW w:w="639" w:type="dxa"/>
          </w:tcPr>
          <w:p w14:paraId="334D26D7" w14:textId="3BC52BCB"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31D7C44C" w14:textId="62C8956E"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Feature used in file</w:t>
            </w:r>
          </w:p>
        </w:tc>
        <w:tc>
          <w:tcPr>
            <w:tcW w:w="6120" w:type="dxa"/>
          </w:tcPr>
          <w:p w14:paraId="3D92684F" w14:textId="479B1BCD"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A77886" w14:paraId="37AD8DE2" w14:textId="77777777" w:rsidTr="00A77886">
        <w:tc>
          <w:tcPr>
            <w:tcW w:w="639" w:type="dxa"/>
          </w:tcPr>
          <w:p w14:paraId="21D01082" w14:textId="690B369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4616121C" w14:textId="7A899988"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Protocol</w:t>
            </w:r>
          </w:p>
        </w:tc>
        <w:tc>
          <w:tcPr>
            <w:tcW w:w="6120" w:type="dxa"/>
          </w:tcPr>
          <w:p w14:paraId="57C18F91" w14:textId="6815953C"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The network protocol used (TCP, UDP, ICMP).</w:t>
            </w:r>
          </w:p>
        </w:tc>
      </w:tr>
      <w:tr w:rsidR="00A77886" w14:paraId="2C6D8FE8" w14:textId="77777777" w:rsidTr="00A77886">
        <w:tc>
          <w:tcPr>
            <w:tcW w:w="639" w:type="dxa"/>
          </w:tcPr>
          <w:p w14:paraId="1828F9A3" w14:textId="37B62C2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6FD9038" w14:textId="4A7FF97F"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Packet_Length</w:t>
            </w:r>
            <w:proofErr w:type="spellEnd"/>
          </w:p>
        </w:tc>
        <w:tc>
          <w:tcPr>
            <w:tcW w:w="6120" w:type="dxa"/>
          </w:tcPr>
          <w:p w14:paraId="7892A269" w14:textId="5C0849DB"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 The length of the packet in bytes.</w:t>
            </w:r>
          </w:p>
        </w:tc>
      </w:tr>
      <w:tr w:rsidR="00A77886" w14:paraId="6B8CFF7B" w14:textId="77777777" w:rsidTr="00A77886">
        <w:tc>
          <w:tcPr>
            <w:tcW w:w="639" w:type="dxa"/>
          </w:tcPr>
          <w:p w14:paraId="31483598" w14:textId="66F9D06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3A3CC822" w14:textId="30EF9F8B"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Duration</w:t>
            </w:r>
          </w:p>
        </w:tc>
        <w:tc>
          <w:tcPr>
            <w:tcW w:w="6120" w:type="dxa"/>
          </w:tcPr>
          <w:p w14:paraId="48D697DE" w14:textId="5AE42785"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The duration of the connection in seconds.</w:t>
            </w:r>
          </w:p>
        </w:tc>
      </w:tr>
      <w:tr w:rsidR="00A77886" w14:paraId="4A4DE86D" w14:textId="77777777" w:rsidTr="00A77886">
        <w:tc>
          <w:tcPr>
            <w:tcW w:w="639" w:type="dxa"/>
          </w:tcPr>
          <w:p w14:paraId="74FBB08B" w14:textId="1BB8E22E"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2596" w:type="dxa"/>
          </w:tcPr>
          <w:p w14:paraId="76B0C765" w14:textId="053EB92C"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Source_Port</w:t>
            </w:r>
            <w:proofErr w:type="spellEnd"/>
          </w:p>
        </w:tc>
        <w:tc>
          <w:tcPr>
            <w:tcW w:w="6120" w:type="dxa"/>
          </w:tcPr>
          <w:p w14:paraId="76DE541E" w14:textId="5BF5B389"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The port number used by the source.</w:t>
            </w:r>
          </w:p>
        </w:tc>
      </w:tr>
      <w:tr w:rsidR="00A77886" w14:paraId="5593BC38" w14:textId="77777777" w:rsidTr="00A77886">
        <w:tc>
          <w:tcPr>
            <w:tcW w:w="639" w:type="dxa"/>
          </w:tcPr>
          <w:p w14:paraId="59251DC3" w14:textId="3F603816"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5.</w:t>
            </w:r>
          </w:p>
        </w:tc>
        <w:tc>
          <w:tcPr>
            <w:tcW w:w="2596" w:type="dxa"/>
          </w:tcPr>
          <w:p w14:paraId="7FF3B8BF" w14:textId="04131A86"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Destination_Port</w:t>
            </w:r>
            <w:proofErr w:type="spellEnd"/>
          </w:p>
        </w:tc>
        <w:tc>
          <w:tcPr>
            <w:tcW w:w="6120" w:type="dxa"/>
          </w:tcPr>
          <w:p w14:paraId="440381B4" w14:textId="54D8C360"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The port number used by the destination.</w:t>
            </w:r>
          </w:p>
        </w:tc>
      </w:tr>
      <w:tr w:rsidR="00A77886" w14:paraId="5B0254D5" w14:textId="77777777" w:rsidTr="00A77886">
        <w:tc>
          <w:tcPr>
            <w:tcW w:w="639" w:type="dxa"/>
          </w:tcPr>
          <w:p w14:paraId="3B3586E8" w14:textId="691BA9A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p>
        </w:tc>
        <w:tc>
          <w:tcPr>
            <w:tcW w:w="2596" w:type="dxa"/>
          </w:tcPr>
          <w:p w14:paraId="0F8540BC" w14:textId="6AD1D61C"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Bytes_Sent</w:t>
            </w:r>
            <w:proofErr w:type="spellEnd"/>
          </w:p>
        </w:tc>
        <w:tc>
          <w:tcPr>
            <w:tcW w:w="6120" w:type="dxa"/>
          </w:tcPr>
          <w:p w14:paraId="06112698" w14:textId="28EA7D41"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Total bytes sent from the source to the destination.</w:t>
            </w:r>
          </w:p>
        </w:tc>
      </w:tr>
      <w:tr w:rsidR="00A77886" w14:paraId="67131FF4" w14:textId="77777777" w:rsidTr="00A77886">
        <w:tc>
          <w:tcPr>
            <w:tcW w:w="639" w:type="dxa"/>
          </w:tcPr>
          <w:p w14:paraId="29798FF2" w14:textId="3D585315"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7.</w:t>
            </w:r>
          </w:p>
        </w:tc>
        <w:tc>
          <w:tcPr>
            <w:tcW w:w="2596" w:type="dxa"/>
          </w:tcPr>
          <w:p w14:paraId="37941061" w14:textId="06BDF981"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Bytes_Received</w:t>
            </w:r>
            <w:proofErr w:type="spellEnd"/>
          </w:p>
        </w:tc>
        <w:tc>
          <w:tcPr>
            <w:tcW w:w="6120" w:type="dxa"/>
          </w:tcPr>
          <w:p w14:paraId="46452E6F" w14:textId="0CF339C6"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Total bytes received by the destination from the source.</w:t>
            </w:r>
          </w:p>
        </w:tc>
      </w:tr>
      <w:tr w:rsidR="00A77886" w14:paraId="7AC9F799" w14:textId="77777777" w:rsidTr="00A77886">
        <w:tc>
          <w:tcPr>
            <w:tcW w:w="639" w:type="dxa"/>
          </w:tcPr>
          <w:p w14:paraId="7FC2BA52" w14:textId="1D938DD1"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8.</w:t>
            </w:r>
          </w:p>
        </w:tc>
        <w:tc>
          <w:tcPr>
            <w:tcW w:w="2596" w:type="dxa"/>
          </w:tcPr>
          <w:p w14:paraId="6C72D29D" w14:textId="14008F43"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Flags</w:t>
            </w:r>
          </w:p>
        </w:tc>
        <w:tc>
          <w:tcPr>
            <w:tcW w:w="6120" w:type="dxa"/>
          </w:tcPr>
          <w:p w14:paraId="0C06C541" w14:textId="3995D502"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TCP flags indicating the connection's state (e.g., SYN, ACK).</w:t>
            </w:r>
          </w:p>
        </w:tc>
      </w:tr>
      <w:tr w:rsidR="00A77886" w14:paraId="01E166E0" w14:textId="77777777" w:rsidTr="00A77886">
        <w:tc>
          <w:tcPr>
            <w:tcW w:w="639" w:type="dxa"/>
          </w:tcPr>
          <w:p w14:paraId="590E5099" w14:textId="2F29EEA7"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9.</w:t>
            </w:r>
          </w:p>
        </w:tc>
        <w:tc>
          <w:tcPr>
            <w:tcW w:w="2596" w:type="dxa"/>
          </w:tcPr>
          <w:p w14:paraId="1536D1CE" w14:textId="792CE9EF"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Flow_Packets</w:t>
            </w:r>
            <w:proofErr w:type="spellEnd"/>
          </w:p>
        </w:tc>
        <w:tc>
          <w:tcPr>
            <w:tcW w:w="6120" w:type="dxa"/>
          </w:tcPr>
          <w:p w14:paraId="731B859A" w14:textId="1122920B"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Number of packets per second in the traffic flow.</w:t>
            </w:r>
          </w:p>
        </w:tc>
      </w:tr>
      <w:tr w:rsidR="00A77886" w14:paraId="60188358" w14:textId="77777777" w:rsidTr="00A77886">
        <w:tc>
          <w:tcPr>
            <w:tcW w:w="639" w:type="dxa"/>
          </w:tcPr>
          <w:p w14:paraId="43489EE9" w14:textId="4D864365"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10.</w:t>
            </w:r>
          </w:p>
        </w:tc>
        <w:tc>
          <w:tcPr>
            <w:tcW w:w="2596" w:type="dxa"/>
          </w:tcPr>
          <w:p w14:paraId="54052F34" w14:textId="10E32D29"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Flow_Bytes</w:t>
            </w:r>
            <w:proofErr w:type="spellEnd"/>
          </w:p>
        </w:tc>
        <w:tc>
          <w:tcPr>
            <w:tcW w:w="6120" w:type="dxa"/>
          </w:tcPr>
          <w:p w14:paraId="65F0C092" w14:textId="0BEC6E35" w:rsidR="00A77886"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Number of bytes per second in the traffic flow.</w:t>
            </w:r>
          </w:p>
        </w:tc>
      </w:tr>
    </w:tbl>
    <w:p w14:paraId="74625845" w14:textId="61B2B610" w:rsidR="00BD016A" w:rsidRDefault="00BD016A" w:rsidP="001A248E">
      <w:pPr>
        <w:rPr>
          <w:rFonts w:ascii="Arial" w:hAnsi="Arial" w:cs="Arial"/>
          <w:b/>
          <w:sz w:val="20"/>
          <w:szCs w:val="20"/>
        </w:rPr>
      </w:pPr>
    </w:p>
    <w:p w14:paraId="004422C6" w14:textId="200A457A" w:rsidR="00405F64" w:rsidRDefault="00405F64" w:rsidP="00405F64">
      <w:pPr>
        <w:rPr>
          <w:rFonts w:ascii="Arial" w:hAnsi="Arial" w:cs="Arial"/>
          <w:b/>
          <w:sz w:val="20"/>
          <w:szCs w:val="20"/>
        </w:rPr>
      </w:pPr>
      <w:r>
        <w:rPr>
          <w:rFonts w:ascii="Arial" w:hAnsi="Arial" w:cs="Arial"/>
          <w:b/>
          <w:sz w:val="20"/>
          <w:szCs w:val="20"/>
        </w:rPr>
        <w:t xml:space="preserve">Label explanation </w:t>
      </w:r>
    </w:p>
    <w:p w14:paraId="50F6C0BF" w14:textId="5B254834" w:rsidR="00405F64" w:rsidRDefault="00405F64" w:rsidP="00405F64">
      <w:pPr>
        <w:widowControl w:val="0"/>
        <w:tabs>
          <w:tab w:val="left" w:pos="308"/>
        </w:tabs>
        <w:autoSpaceDE w:val="0"/>
        <w:autoSpaceDN w:val="0"/>
        <w:adjustRightInd w:val="0"/>
        <w:spacing w:before="67" w:line="207" w:lineRule="exact"/>
        <w:ind w:left="20"/>
        <w:rPr>
          <w:rFonts w:ascii="Arial" w:hAnsi="Arial" w:cs="Arial"/>
          <w:color w:val="0070C0"/>
          <w:sz w:val="20"/>
          <w:szCs w:val="20"/>
        </w:rPr>
      </w:pPr>
    </w:p>
    <w:tbl>
      <w:tblPr>
        <w:tblStyle w:val="TableGrid"/>
        <w:tblW w:w="9355" w:type="dxa"/>
        <w:tblLook w:val="04A0" w:firstRow="1" w:lastRow="0" w:firstColumn="1" w:lastColumn="0" w:noHBand="0" w:noVBand="1"/>
      </w:tblPr>
      <w:tblGrid>
        <w:gridCol w:w="639"/>
        <w:gridCol w:w="2596"/>
        <w:gridCol w:w="6120"/>
      </w:tblGrid>
      <w:tr w:rsidR="00405F64" w14:paraId="5DBC61C5" w14:textId="77777777" w:rsidTr="00DE23AF">
        <w:tc>
          <w:tcPr>
            <w:tcW w:w="639" w:type="dxa"/>
          </w:tcPr>
          <w:p w14:paraId="254D4FC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21FA7F34" w14:textId="56481AAF" w:rsidR="00405F64" w:rsidRPr="00A77886" w:rsidRDefault="006068DC"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Features</w:t>
            </w:r>
            <w:r w:rsidR="00405F64" w:rsidRPr="00A77886">
              <w:rPr>
                <w:rFonts w:ascii="Arial" w:hAnsi="Arial" w:cs="Arial"/>
                <w:bCs/>
                <w:sz w:val="20"/>
                <w:szCs w:val="20"/>
              </w:rPr>
              <w:t xml:space="preserve"> used in file</w:t>
            </w:r>
          </w:p>
        </w:tc>
        <w:tc>
          <w:tcPr>
            <w:tcW w:w="6120" w:type="dxa"/>
          </w:tcPr>
          <w:p w14:paraId="21EEB5A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405F64" w14:paraId="35ED34AD" w14:textId="77777777" w:rsidTr="00DE23AF">
        <w:tc>
          <w:tcPr>
            <w:tcW w:w="639" w:type="dxa"/>
          </w:tcPr>
          <w:p w14:paraId="1EFFBE0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542AB963" w14:textId="4FC378B4"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Label</w:t>
            </w:r>
          </w:p>
        </w:tc>
        <w:tc>
          <w:tcPr>
            <w:tcW w:w="6120" w:type="dxa"/>
          </w:tcPr>
          <w:p w14:paraId="0616DB71" w14:textId="5BBE764E"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 Binary classification label where 1 indicates malicious traffic and 0 represents normal traffic.</w:t>
            </w:r>
            <w:r w:rsidRPr="009660D8">
              <w:rPr>
                <w:rFonts w:ascii="Arial" w:hAnsi="Arial" w:cs="Arial"/>
                <w:bCs/>
                <w:sz w:val="20"/>
                <w:szCs w:val="20"/>
              </w:rPr>
              <w:br/>
              <w:t>Usage</w:t>
            </w:r>
          </w:p>
        </w:tc>
      </w:tr>
      <w:tr w:rsidR="00405F64" w14:paraId="48AA648F" w14:textId="77777777" w:rsidTr="00DE23AF">
        <w:tc>
          <w:tcPr>
            <w:tcW w:w="639" w:type="dxa"/>
          </w:tcPr>
          <w:p w14:paraId="680A944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8E77A46" w14:textId="6BE0B7E5"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9660D8">
              <w:rPr>
                <w:rFonts w:ascii="Arial" w:hAnsi="Arial" w:cs="Arial"/>
                <w:bCs/>
                <w:sz w:val="20"/>
                <w:szCs w:val="20"/>
              </w:rPr>
              <w:t>Attack_Type</w:t>
            </w:r>
            <w:proofErr w:type="spellEnd"/>
          </w:p>
        </w:tc>
        <w:tc>
          <w:tcPr>
            <w:tcW w:w="6120" w:type="dxa"/>
          </w:tcPr>
          <w:p w14:paraId="634AD3C0" w14:textId="0BC74090"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Type of cyberattack or normal traffic (e.g., DDoS, Brute Force, Ransomware, Normal)</w:t>
            </w:r>
          </w:p>
        </w:tc>
      </w:tr>
      <w:tr w:rsidR="00405F64" w14:paraId="176F3494" w14:textId="77777777" w:rsidTr="00DE23AF">
        <w:tc>
          <w:tcPr>
            <w:tcW w:w="639" w:type="dxa"/>
          </w:tcPr>
          <w:p w14:paraId="4BE0ACCC" w14:textId="77777777" w:rsidR="00405F64"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0551E8B4" w14:textId="0EA73E89"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Inbound</w:t>
            </w:r>
          </w:p>
        </w:tc>
        <w:tc>
          <w:tcPr>
            <w:tcW w:w="6120" w:type="dxa"/>
          </w:tcPr>
          <w:p w14:paraId="3258E5A8" w14:textId="55D1021B" w:rsidR="00405F64" w:rsidRPr="00A77886" w:rsidRDefault="009660D8" w:rsidP="009660D8">
            <w:pPr>
              <w:widowControl w:val="0"/>
              <w:tabs>
                <w:tab w:val="left" w:pos="308"/>
              </w:tabs>
              <w:autoSpaceDE w:val="0"/>
              <w:autoSpaceDN w:val="0"/>
              <w:adjustRightInd w:val="0"/>
              <w:spacing w:before="67" w:line="207" w:lineRule="exact"/>
              <w:rPr>
                <w:rFonts w:ascii="Arial" w:hAnsi="Arial" w:cs="Arial"/>
                <w:bCs/>
                <w:sz w:val="20"/>
                <w:szCs w:val="20"/>
              </w:rPr>
            </w:pPr>
            <w:r w:rsidRPr="009660D8">
              <w:rPr>
                <w:rFonts w:ascii="Arial" w:hAnsi="Arial" w:cs="Arial"/>
                <w:bCs/>
                <w:sz w:val="20"/>
                <w:szCs w:val="20"/>
              </w:rPr>
              <w:t>Indicates whether the traffic is inbound (1) or outbound (0).</w:t>
            </w:r>
          </w:p>
        </w:tc>
      </w:tr>
    </w:tbl>
    <w:p w14:paraId="49F61302" w14:textId="77777777" w:rsidR="00405F64" w:rsidRDefault="00405F64" w:rsidP="001A248E">
      <w:pPr>
        <w:rPr>
          <w:rFonts w:ascii="Arial" w:hAnsi="Arial" w:cs="Arial"/>
          <w:b/>
          <w:sz w:val="20"/>
          <w:szCs w:val="20"/>
        </w:rPr>
      </w:pPr>
    </w:p>
    <w:p w14:paraId="5ECF978E" w14:textId="36290636" w:rsidR="001A248E" w:rsidRDefault="00BD016A" w:rsidP="001A248E">
      <w:pPr>
        <w:rPr>
          <w:rFonts w:ascii="Arial" w:hAnsi="Arial" w:cs="Arial"/>
          <w:b/>
          <w:sz w:val="20"/>
          <w:szCs w:val="20"/>
        </w:rPr>
      </w:pPr>
      <w:r>
        <w:rPr>
          <w:rFonts w:ascii="Arial" w:hAnsi="Arial" w:cs="Arial"/>
          <w:b/>
          <w:sz w:val="20"/>
          <w:szCs w:val="20"/>
        </w:rPr>
        <w:t>Data visualization</w:t>
      </w:r>
    </w:p>
    <w:p w14:paraId="19CD41E8" w14:textId="27348E68" w:rsidR="00BD016A" w:rsidRPr="00BD016A" w:rsidRDefault="00BD016A"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p>
    <w:tbl>
      <w:tblPr>
        <w:tblStyle w:val="TableGrid"/>
        <w:tblW w:w="0" w:type="auto"/>
        <w:tblLook w:val="04A0" w:firstRow="1" w:lastRow="0" w:firstColumn="1" w:lastColumn="0" w:noHBand="0" w:noVBand="1"/>
      </w:tblPr>
      <w:tblGrid>
        <w:gridCol w:w="4832"/>
        <w:gridCol w:w="4518"/>
      </w:tblGrid>
      <w:tr w:rsidR="00801F94" w14:paraId="4995BF0F" w14:textId="77777777" w:rsidTr="00BD016A">
        <w:tc>
          <w:tcPr>
            <w:tcW w:w="4675" w:type="dxa"/>
          </w:tcPr>
          <w:p w14:paraId="33A86FF3" w14:textId="5745F68F" w:rsidR="00BD016A" w:rsidRPr="00BD016A" w:rsidRDefault="006068DC"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drawing>
                <wp:anchor distT="0" distB="0" distL="114300" distR="114300" simplePos="0" relativeHeight="251658240" behindDoc="1" locked="0" layoutInCell="1" allowOverlap="1" wp14:anchorId="6DF6A54E" wp14:editId="188C63DB">
                  <wp:simplePos x="0" y="0"/>
                  <wp:positionH relativeFrom="column">
                    <wp:posOffset>-64135</wp:posOffset>
                  </wp:positionH>
                  <wp:positionV relativeFrom="paragraph">
                    <wp:posOffset>1905</wp:posOffset>
                  </wp:positionV>
                  <wp:extent cx="2792730" cy="1835785"/>
                  <wp:effectExtent l="0" t="0" r="7620" b="0"/>
                  <wp:wrapTight wrapText="bothSides">
                    <wp:wrapPolygon edited="0">
                      <wp:start x="0" y="0"/>
                      <wp:lineTo x="0" y="21294"/>
                      <wp:lineTo x="21512" y="21294"/>
                      <wp:lineTo x="21512" y="0"/>
                      <wp:lineTo x="0" y="0"/>
                    </wp:wrapPolygon>
                  </wp:wrapTight>
                  <wp:docPr id="8803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3959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730" cy="1835785"/>
                          </a:xfrm>
                          <a:prstGeom prst="rect">
                            <a:avLst/>
                          </a:prstGeom>
                        </pic:spPr>
                      </pic:pic>
                    </a:graphicData>
                  </a:graphic>
                  <wp14:sizeRelH relativeFrom="margin">
                    <wp14:pctWidth>0</wp14:pctWidth>
                  </wp14:sizeRelH>
                  <wp14:sizeRelV relativeFrom="margin">
                    <wp14:pctHeight>0</wp14:pctHeight>
                  </wp14:sizeRelV>
                </wp:anchor>
              </w:drawing>
            </w:r>
          </w:p>
          <w:p w14:paraId="1E2E6488" w14:textId="3148F75A"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2F68C71" w14:textId="1EC49004"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1</w:t>
            </w:r>
          </w:p>
        </w:tc>
        <w:tc>
          <w:tcPr>
            <w:tcW w:w="4675" w:type="dxa"/>
          </w:tcPr>
          <w:p w14:paraId="237E53C2" w14:textId="225D4227" w:rsidR="00BD016A" w:rsidRPr="00BD016A" w:rsidRDefault="006068DC"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lastRenderedPageBreak/>
              <w:drawing>
                <wp:anchor distT="0" distB="0" distL="114300" distR="114300" simplePos="0" relativeHeight="251659264" behindDoc="1" locked="0" layoutInCell="1" allowOverlap="1" wp14:anchorId="21995941" wp14:editId="5A1CA901">
                  <wp:simplePos x="0" y="0"/>
                  <wp:positionH relativeFrom="column">
                    <wp:posOffset>-64770</wp:posOffset>
                  </wp:positionH>
                  <wp:positionV relativeFrom="paragraph">
                    <wp:posOffset>1270</wp:posOffset>
                  </wp:positionV>
                  <wp:extent cx="2800350" cy="1925320"/>
                  <wp:effectExtent l="0" t="0" r="0" b="0"/>
                  <wp:wrapTight wrapText="bothSides">
                    <wp:wrapPolygon edited="0">
                      <wp:start x="0" y="0"/>
                      <wp:lineTo x="0" y="21372"/>
                      <wp:lineTo x="21453" y="21372"/>
                      <wp:lineTo x="21453" y="0"/>
                      <wp:lineTo x="0" y="0"/>
                    </wp:wrapPolygon>
                  </wp:wrapTight>
                  <wp:docPr id="16119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02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0350" cy="1925320"/>
                          </a:xfrm>
                          <a:prstGeom prst="rect">
                            <a:avLst/>
                          </a:prstGeom>
                        </pic:spPr>
                      </pic:pic>
                    </a:graphicData>
                  </a:graphic>
                  <wp14:sizeRelH relativeFrom="margin">
                    <wp14:pctWidth>0</wp14:pctWidth>
                  </wp14:sizeRelH>
                  <wp14:sizeRelV relativeFrom="margin">
                    <wp14:pctHeight>0</wp14:pctHeight>
                  </wp14:sizeRelV>
                </wp:anchor>
              </w:drawing>
            </w:r>
          </w:p>
          <w:p w14:paraId="71EF03C8" w14:textId="0CBF4F98"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77689EA" w14:textId="6F63D83D"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2</w:t>
            </w:r>
          </w:p>
        </w:tc>
      </w:tr>
      <w:tr w:rsidR="00801F94" w14:paraId="70D9CBFF" w14:textId="77777777" w:rsidTr="006068DC">
        <w:tc>
          <w:tcPr>
            <w:tcW w:w="4675" w:type="dxa"/>
          </w:tcPr>
          <w:p w14:paraId="25770613" w14:textId="55431EDB" w:rsidR="00BD016A" w:rsidRPr="00BD016A" w:rsidRDefault="006068DC"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lastRenderedPageBreak/>
              <w:drawing>
                <wp:anchor distT="0" distB="0" distL="114300" distR="114300" simplePos="0" relativeHeight="251660288" behindDoc="1" locked="0" layoutInCell="1" allowOverlap="1" wp14:anchorId="3F40DA4D" wp14:editId="31CB2A25">
                  <wp:simplePos x="0" y="0"/>
                  <wp:positionH relativeFrom="column">
                    <wp:posOffset>-65405</wp:posOffset>
                  </wp:positionH>
                  <wp:positionV relativeFrom="paragraph">
                    <wp:posOffset>0</wp:posOffset>
                  </wp:positionV>
                  <wp:extent cx="3083560" cy="2065020"/>
                  <wp:effectExtent l="0" t="0" r="2540" b="0"/>
                  <wp:wrapTight wrapText="bothSides">
                    <wp:wrapPolygon edited="0">
                      <wp:start x="0" y="0"/>
                      <wp:lineTo x="0" y="21321"/>
                      <wp:lineTo x="21484" y="21321"/>
                      <wp:lineTo x="21484" y="0"/>
                      <wp:lineTo x="0" y="0"/>
                    </wp:wrapPolygon>
                  </wp:wrapTight>
                  <wp:docPr id="19701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661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3560" cy="2065020"/>
                          </a:xfrm>
                          <a:prstGeom prst="rect">
                            <a:avLst/>
                          </a:prstGeom>
                        </pic:spPr>
                      </pic:pic>
                    </a:graphicData>
                  </a:graphic>
                  <wp14:sizeRelH relativeFrom="margin">
                    <wp14:pctWidth>0</wp14:pctWidth>
                  </wp14:sizeRelH>
                  <wp14:sizeRelV relativeFrom="margin">
                    <wp14:pctHeight>0</wp14:pctHeight>
                  </wp14:sizeRelV>
                </wp:anchor>
              </w:drawing>
            </w:r>
          </w:p>
          <w:p w14:paraId="10946063" w14:textId="7777777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0CF6F41" w14:textId="64A0C6B6"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3</w:t>
            </w:r>
          </w:p>
        </w:tc>
        <w:tc>
          <w:tcPr>
            <w:tcW w:w="4675" w:type="dxa"/>
          </w:tcPr>
          <w:p w14:paraId="06C07AFF" w14:textId="56E44B09" w:rsidR="00BD016A" w:rsidRPr="00BD016A" w:rsidRDefault="006068DC" w:rsidP="006068DC">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drawing>
                <wp:anchor distT="0" distB="0" distL="114300" distR="114300" simplePos="0" relativeHeight="251661312" behindDoc="1" locked="0" layoutInCell="1" allowOverlap="1" wp14:anchorId="0F1F775B" wp14:editId="0FA46BE0">
                  <wp:simplePos x="0" y="0"/>
                  <wp:positionH relativeFrom="column">
                    <wp:posOffset>-21590</wp:posOffset>
                  </wp:positionH>
                  <wp:positionV relativeFrom="paragraph">
                    <wp:posOffset>0</wp:posOffset>
                  </wp:positionV>
                  <wp:extent cx="2771920" cy="1866900"/>
                  <wp:effectExtent l="0" t="0" r="9525" b="0"/>
                  <wp:wrapTight wrapText="bothSides">
                    <wp:wrapPolygon edited="0">
                      <wp:start x="0" y="0"/>
                      <wp:lineTo x="0" y="21380"/>
                      <wp:lineTo x="21526" y="21380"/>
                      <wp:lineTo x="21526" y="0"/>
                      <wp:lineTo x="0" y="0"/>
                    </wp:wrapPolygon>
                  </wp:wrapTight>
                  <wp:docPr id="3016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42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1920" cy="1866900"/>
                          </a:xfrm>
                          <a:prstGeom prst="rect">
                            <a:avLst/>
                          </a:prstGeom>
                        </pic:spPr>
                      </pic:pic>
                    </a:graphicData>
                  </a:graphic>
                </wp:anchor>
              </w:drawing>
            </w:r>
          </w:p>
          <w:p w14:paraId="005AC99B" w14:textId="77777777" w:rsidR="00BD016A" w:rsidRPr="00BD016A" w:rsidRDefault="00BD016A" w:rsidP="006068DC">
            <w:pPr>
              <w:widowControl w:val="0"/>
              <w:tabs>
                <w:tab w:val="left" w:pos="308"/>
              </w:tabs>
              <w:autoSpaceDE w:val="0"/>
              <w:autoSpaceDN w:val="0"/>
              <w:adjustRightInd w:val="0"/>
              <w:spacing w:before="67" w:line="207" w:lineRule="exact"/>
              <w:jc w:val="center"/>
              <w:rPr>
                <w:rFonts w:ascii="Arial" w:hAnsi="Arial" w:cs="Arial"/>
                <w:bCs/>
                <w:sz w:val="20"/>
                <w:szCs w:val="20"/>
              </w:rPr>
            </w:pPr>
          </w:p>
          <w:p w14:paraId="00EBCB10" w14:textId="35721EBA" w:rsidR="00BD016A" w:rsidRPr="00BD016A" w:rsidRDefault="00BD016A" w:rsidP="006068DC">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4</w:t>
            </w:r>
          </w:p>
        </w:tc>
      </w:tr>
      <w:tr w:rsidR="00801F94" w14:paraId="5D3D8FF3" w14:textId="77777777" w:rsidTr="00BD016A">
        <w:tc>
          <w:tcPr>
            <w:tcW w:w="4675" w:type="dxa"/>
          </w:tcPr>
          <w:p w14:paraId="22360638" w14:textId="5A2565C6" w:rsidR="00BD016A" w:rsidRPr="00BD016A" w:rsidRDefault="006068DC"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drawing>
                <wp:anchor distT="0" distB="0" distL="114300" distR="114300" simplePos="0" relativeHeight="251662336" behindDoc="1" locked="0" layoutInCell="1" allowOverlap="1" wp14:anchorId="67BE405C" wp14:editId="61C64DD2">
                  <wp:simplePos x="0" y="0"/>
                  <wp:positionH relativeFrom="column">
                    <wp:posOffset>-64135</wp:posOffset>
                  </wp:positionH>
                  <wp:positionV relativeFrom="paragraph">
                    <wp:posOffset>0</wp:posOffset>
                  </wp:positionV>
                  <wp:extent cx="3063240" cy="2095500"/>
                  <wp:effectExtent l="0" t="0" r="3810" b="0"/>
                  <wp:wrapTight wrapText="bothSides">
                    <wp:wrapPolygon edited="0">
                      <wp:start x="0" y="0"/>
                      <wp:lineTo x="0" y="21404"/>
                      <wp:lineTo x="21493" y="21404"/>
                      <wp:lineTo x="21493" y="0"/>
                      <wp:lineTo x="0" y="0"/>
                    </wp:wrapPolygon>
                  </wp:wrapTight>
                  <wp:docPr id="14023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006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3240" cy="2095500"/>
                          </a:xfrm>
                          <a:prstGeom prst="rect">
                            <a:avLst/>
                          </a:prstGeom>
                        </pic:spPr>
                      </pic:pic>
                    </a:graphicData>
                  </a:graphic>
                  <wp14:sizeRelH relativeFrom="margin">
                    <wp14:pctWidth>0</wp14:pctWidth>
                  </wp14:sizeRelH>
                  <wp14:sizeRelV relativeFrom="margin">
                    <wp14:pctHeight>0</wp14:pctHeight>
                  </wp14:sizeRelV>
                </wp:anchor>
              </w:drawing>
            </w:r>
          </w:p>
          <w:p w14:paraId="3A581FC6" w14:textId="7777777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6E73F5C3" w14:textId="60AD894A"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5</w:t>
            </w:r>
          </w:p>
        </w:tc>
        <w:tc>
          <w:tcPr>
            <w:tcW w:w="4675" w:type="dxa"/>
          </w:tcPr>
          <w:p w14:paraId="4BDEDD8C" w14:textId="68C792E2" w:rsidR="00BD016A" w:rsidRPr="00BD016A" w:rsidRDefault="006068DC"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6068DC">
              <w:rPr>
                <w:rFonts w:ascii="Arial" w:hAnsi="Arial" w:cs="Arial"/>
                <w:bCs/>
                <w:noProof/>
                <w:sz w:val="20"/>
                <w:szCs w:val="20"/>
              </w:rPr>
              <w:drawing>
                <wp:anchor distT="0" distB="0" distL="114300" distR="114300" simplePos="0" relativeHeight="251663360" behindDoc="1" locked="0" layoutInCell="1" allowOverlap="1" wp14:anchorId="28D35A0D" wp14:editId="18AA8BEA">
                  <wp:simplePos x="0" y="0"/>
                  <wp:positionH relativeFrom="column">
                    <wp:posOffset>-26670</wp:posOffset>
                  </wp:positionH>
                  <wp:positionV relativeFrom="paragraph">
                    <wp:posOffset>0</wp:posOffset>
                  </wp:positionV>
                  <wp:extent cx="2757805" cy="1882140"/>
                  <wp:effectExtent l="0" t="0" r="4445" b="3810"/>
                  <wp:wrapTight wrapText="bothSides">
                    <wp:wrapPolygon edited="0">
                      <wp:start x="0" y="0"/>
                      <wp:lineTo x="0" y="21425"/>
                      <wp:lineTo x="21486" y="21425"/>
                      <wp:lineTo x="21486" y="0"/>
                      <wp:lineTo x="0" y="0"/>
                    </wp:wrapPolygon>
                  </wp:wrapTight>
                  <wp:docPr id="37827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51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7805" cy="1882140"/>
                          </a:xfrm>
                          <a:prstGeom prst="rect">
                            <a:avLst/>
                          </a:prstGeom>
                        </pic:spPr>
                      </pic:pic>
                    </a:graphicData>
                  </a:graphic>
                  <wp14:sizeRelH relativeFrom="margin">
                    <wp14:pctWidth>0</wp14:pctWidth>
                  </wp14:sizeRelH>
                  <wp14:sizeRelV relativeFrom="margin">
                    <wp14:pctHeight>0</wp14:pctHeight>
                  </wp14:sizeRelV>
                </wp:anchor>
              </w:drawing>
            </w:r>
          </w:p>
          <w:p w14:paraId="48B2FC22" w14:textId="137E2113"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1A83671" w14:textId="0B4B0D82"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6</w:t>
            </w:r>
          </w:p>
        </w:tc>
      </w:tr>
      <w:tr w:rsidR="00801F94" w14:paraId="1C507710" w14:textId="77777777" w:rsidTr="00BD016A">
        <w:tc>
          <w:tcPr>
            <w:tcW w:w="4675" w:type="dxa"/>
          </w:tcPr>
          <w:p w14:paraId="4B6515DA" w14:textId="5CAF122F" w:rsidR="00BD016A" w:rsidRPr="00BD016A" w:rsidRDefault="00801F94"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801F94">
              <w:rPr>
                <w:rFonts w:ascii="Arial" w:hAnsi="Arial" w:cs="Arial"/>
                <w:bCs/>
                <w:noProof/>
                <w:sz w:val="20"/>
                <w:szCs w:val="20"/>
              </w:rPr>
              <w:drawing>
                <wp:anchor distT="0" distB="0" distL="114300" distR="114300" simplePos="0" relativeHeight="251664384" behindDoc="1" locked="0" layoutInCell="1" allowOverlap="1" wp14:anchorId="43596EC3" wp14:editId="6C748FAA">
                  <wp:simplePos x="0" y="0"/>
                  <wp:positionH relativeFrom="column">
                    <wp:posOffset>-36259</wp:posOffset>
                  </wp:positionH>
                  <wp:positionV relativeFrom="paragraph">
                    <wp:posOffset>0</wp:posOffset>
                  </wp:positionV>
                  <wp:extent cx="3070924" cy="2045970"/>
                  <wp:effectExtent l="0" t="0" r="0" b="0"/>
                  <wp:wrapTight wrapText="bothSides">
                    <wp:wrapPolygon edited="0">
                      <wp:start x="0" y="0"/>
                      <wp:lineTo x="0" y="21318"/>
                      <wp:lineTo x="21439" y="21318"/>
                      <wp:lineTo x="21439" y="0"/>
                      <wp:lineTo x="0" y="0"/>
                    </wp:wrapPolygon>
                  </wp:wrapTight>
                  <wp:docPr id="41508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911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4100" cy="2054749"/>
                          </a:xfrm>
                          <a:prstGeom prst="rect">
                            <a:avLst/>
                          </a:prstGeom>
                        </pic:spPr>
                      </pic:pic>
                    </a:graphicData>
                  </a:graphic>
                  <wp14:sizeRelH relativeFrom="margin">
                    <wp14:pctWidth>0</wp14:pctWidth>
                  </wp14:sizeRelH>
                  <wp14:sizeRelV relativeFrom="margin">
                    <wp14:pctHeight>0</wp14:pctHeight>
                  </wp14:sizeRelV>
                </wp:anchor>
              </w:drawing>
            </w:r>
          </w:p>
          <w:p w14:paraId="5F3DC523" w14:textId="7777777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1DC843B5" w14:textId="3EC081CB"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7</w:t>
            </w:r>
          </w:p>
        </w:tc>
        <w:tc>
          <w:tcPr>
            <w:tcW w:w="4675" w:type="dxa"/>
          </w:tcPr>
          <w:p w14:paraId="3D337669" w14:textId="5F11CA6C" w:rsidR="00BD016A" w:rsidRPr="00BD016A" w:rsidRDefault="00801F94"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801F94">
              <w:rPr>
                <w:rFonts w:ascii="Arial" w:hAnsi="Arial" w:cs="Arial"/>
                <w:bCs/>
                <w:noProof/>
                <w:sz w:val="20"/>
                <w:szCs w:val="20"/>
              </w:rPr>
              <w:drawing>
                <wp:anchor distT="0" distB="0" distL="114300" distR="114300" simplePos="0" relativeHeight="251665408" behindDoc="1" locked="0" layoutInCell="1" allowOverlap="1" wp14:anchorId="605ACAB1" wp14:editId="1D8AAF52">
                  <wp:simplePos x="0" y="0"/>
                  <wp:positionH relativeFrom="column">
                    <wp:posOffset>-49810</wp:posOffset>
                  </wp:positionH>
                  <wp:positionV relativeFrom="paragraph">
                    <wp:posOffset>0</wp:posOffset>
                  </wp:positionV>
                  <wp:extent cx="2812402" cy="1858108"/>
                  <wp:effectExtent l="0" t="0" r="7620" b="8890"/>
                  <wp:wrapTight wrapText="bothSides">
                    <wp:wrapPolygon edited="0">
                      <wp:start x="0" y="0"/>
                      <wp:lineTo x="0" y="21482"/>
                      <wp:lineTo x="21512" y="21482"/>
                      <wp:lineTo x="21512" y="0"/>
                      <wp:lineTo x="0" y="0"/>
                    </wp:wrapPolygon>
                  </wp:wrapTight>
                  <wp:docPr id="113778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844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7663" cy="1874797"/>
                          </a:xfrm>
                          <a:prstGeom prst="rect">
                            <a:avLst/>
                          </a:prstGeom>
                        </pic:spPr>
                      </pic:pic>
                    </a:graphicData>
                  </a:graphic>
                  <wp14:sizeRelH relativeFrom="margin">
                    <wp14:pctWidth>0</wp14:pctWidth>
                  </wp14:sizeRelH>
                  <wp14:sizeRelV relativeFrom="margin">
                    <wp14:pctHeight>0</wp14:pctHeight>
                  </wp14:sizeRelV>
                </wp:anchor>
              </w:drawing>
            </w:r>
          </w:p>
          <w:p w14:paraId="59749450" w14:textId="15B1BFA5"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26DA35D8" w14:textId="1D29D8BE"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8</w:t>
            </w:r>
          </w:p>
        </w:tc>
      </w:tr>
      <w:tr w:rsidR="00801F94" w14:paraId="0FB0EC10" w14:textId="77777777" w:rsidTr="00BD016A">
        <w:tc>
          <w:tcPr>
            <w:tcW w:w="4675" w:type="dxa"/>
          </w:tcPr>
          <w:p w14:paraId="2F8A69E6" w14:textId="5FC0B730"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F40A6B8" w14:textId="0D444FE6" w:rsidR="00BD016A" w:rsidRPr="00BD016A" w:rsidRDefault="00801F94"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801F94">
              <w:rPr>
                <w:rFonts w:ascii="Arial" w:hAnsi="Arial" w:cs="Arial"/>
                <w:bCs/>
                <w:noProof/>
                <w:sz w:val="20"/>
                <w:szCs w:val="20"/>
              </w:rPr>
              <w:drawing>
                <wp:anchor distT="0" distB="0" distL="114300" distR="114300" simplePos="0" relativeHeight="251666432" behindDoc="1" locked="0" layoutInCell="1" allowOverlap="1" wp14:anchorId="10B9D1E3" wp14:editId="6E53BD1B">
                  <wp:simplePos x="0" y="0"/>
                  <wp:positionH relativeFrom="column">
                    <wp:posOffset>-23256</wp:posOffset>
                  </wp:positionH>
                  <wp:positionV relativeFrom="paragraph">
                    <wp:posOffset>-173990</wp:posOffset>
                  </wp:positionV>
                  <wp:extent cx="3043170" cy="2051539"/>
                  <wp:effectExtent l="0" t="0" r="5080" b="6350"/>
                  <wp:wrapTight wrapText="bothSides">
                    <wp:wrapPolygon edited="0">
                      <wp:start x="0" y="0"/>
                      <wp:lineTo x="0" y="21466"/>
                      <wp:lineTo x="21501" y="21466"/>
                      <wp:lineTo x="21501" y="0"/>
                      <wp:lineTo x="0" y="0"/>
                    </wp:wrapPolygon>
                  </wp:wrapTight>
                  <wp:docPr id="171704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93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1421" cy="2070585"/>
                          </a:xfrm>
                          <a:prstGeom prst="rect">
                            <a:avLst/>
                          </a:prstGeom>
                        </pic:spPr>
                      </pic:pic>
                    </a:graphicData>
                  </a:graphic>
                  <wp14:sizeRelH relativeFrom="margin">
                    <wp14:pctWidth>0</wp14:pctWidth>
                  </wp14:sizeRelH>
                  <wp14:sizeRelV relativeFrom="margin">
                    <wp14:pctHeight>0</wp14:pctHeight>
                  </wp14:sizeRelV>
                </wp:anchor>
              </w:drawing>
            </w:r>
          </w:p>
          <w:p w14:paraId="55F46140" w14:textId="073CC008"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9</w:t>
            </w:r>
          </w:p>
        </w:tc>
        <w:tc>
          <w:tcPr>
            <w:tcW w:w="4675" w:type="dxa"/>
          </w:tcPr>
          <w:p w14:paraId="582E18C6" w14:textId="03696987"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p>
          <w:p w14:paraId="7E020069" w14:textId="16B9B136" w:rsidR="00BD016A" w:rsidRPr="00BD016A" w:rsidRDefault="00801F94"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801F94">
              <w:rPr>
                <w:rFonts w:ascii="Arial" w:hAnsi="Arial" w:cs="Arial"/>
                <w:bCs/>
                <w:noProof/>
                <w:sz w:val="20"/>
                <w:szCs w:val="20"/>
              </w:rPr>
              <w:drawing>
                <wp:anchor distT="0" distB="0" distL="114300" distR="114300" simplePos="0" relativeHeight="251667456" behindDoc="1" locked="0" layoutInCell="1" allowOverlap="1" wp14:anchorId="6CD024E7" wp14:editId="0C1720D8">
                  <wp:simplePos x="0" y="0"/>
                  <wp:positionH relativeFrom="column">
                    <wp:posOffset>-65405</wp:posOffset>
                  </wp:positionH>
                  <wp:positionV relativeFrom="paragraph">
                    <wp:posOffset>-173990</wp:posOffset>
                  </wp:positionV>
                  <wp:extent cx="2867986" cy="1928843"/>
                  <wp:effectExtent l="0" t="0" r="8890" b="0"/>
                  <wp:wrapTight wrapText="bothSides">
                    <wp:wrapPolygon edited="0">
                      <wp:start x="0" y="0"/>
                      <wp:lineTo x="0" y="21337"/>
                      <wp:lineTo x="21523" y="21337"/>
                      <wp:lineTo x="21523" y="0"/>
                      <wp:lineTo x="0" y="0"/>
                    </wp:wrapPolygon>
                  </wp:wrapTight>
                  <wp:docPr id="3018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589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7922" cy="1962427"/>
                          </a:xfrm>
                          <a:prstGeom prst="rect">
                            <a:avLst/>
                          </a:prstGeom>
                        </pic:spPr>
                      </pic:pic>
                    </a:graphicData>
                  </a:graphic>
                  <wp14:sizeRelH relativeFrom="margin">
                    <wp14:pctWidth>0</wp14:pctWidth>
                  </wp14:sizeRelH>
                  <wp14:sizeRelV relativeFrom="margin">
                    <wp14:pctHeight>0</wp14:pctHeight>
                  </wp14:sizeRelV>
                </wp:anchor>
              </w:drawing>
            </w:r>
          </w:p>
          <w:p w14:paraId="1B43B62F" w14:textId="40832D30" w:rsidR="00BD016A" w:rsidRPr="00BD016A" w:rsidRDefault="00BD016A" w:rsidP="00BD016A">
            <w:pPr>
              <w:widowControl w:val="0"/>
              <w:tabs>
                <w:tab w:val="left" w:pos="308"/>
              </w:tabs>
              <w:autoSpaceDE w:val="0"/>
              <w:autoSpaceDN w:val="0"/>
              <w:adjustRightInd w:val="0"/>
              <w:spacing w:before="67" w:line="207" w:lineRule="exact"/>
              <w:jc w:val="center"/>
              <w:rPr>
                <w:rFonts w:ascii="Arial" w:hAnsi="Arial" w:cs="Arial"/>
                <w:bCs/>
                <w:sz w:val="20"/>
                <w:szCs w:val="20"/>
              </w:rPr>
            </w:pPr>
            <w:r w:rsidRPr="00BD016A">
              <w:rPr>
                <w:rFonts w:ascii="Arial" w:hAnsi="Arial" w:cs="Arial"/>
                <w:bCs/>
                <w:sz w:val="20"/>
                <w:szCs w:val="20"/>
              </w:rPr>
              <w:t>Figure 10</w:t>
            </w:r>
          </w:p>
        </w:tc>
      </w:tr>
    </w:tbl>
    <w:p w14:paraId="30E36119" w14:textId="77777777" w:rsidR="00BD016A" w:rsidRDefault="00BD016A" w:rsidP="001A248E">
      <w:pPr>
        <w:rPr>
          <w:rFonts w:ascii="Arial" w:hAnsi="Arial" w:cs="Arial"/>
          <w:b/>
          <w:sz w:val="20"/>
          <w:szCs w:val="20"/>
        </w:rPr>
      </w:pPr>
    </w:p>
    <w:p w14:paraId="297C0EE3" w14:textId="3EB3E1C8" w:rsidR="001A248E" w:rsidRDefault="00A77886" w:rsidP="001A248E">
      <w:pPr>
        <w:pStyle w:val="Heading3"/>
      </w:pPr>
      <w:r>
        <w:t>Conclusion</w:t>
      </w:r>
    </w:p>
    <w:p w14:paraId="132E9777" w14:textId="32929380" w:rsidR="001A248E" w:rsidRPr="0091202B" w:rsidRDefault="0091202B" w:rsidP="0091202B">
      <w:pPr>
        <w:rPr>
          <w:rFonts w:ascii="Arial" w:hAnsi="Arial" w:cs="Arial"/>
          <w:bCs/>
          <w:sz w:val="20"/>
          <w:szCs w:val="20"/>
        </w:rPr>
      </w:pPr>
      <w:r w:rsidRPr="0091202B">
        <w:rPr>
          <w:rFonts w:ascii="Arial" w:hAnsi="Arial" w:cs="Arial"/>
          <w:bCs/>
          <w:sz w:val="20"/>
          <w:szCs w:val="20"/>
        </w:rPr>
        <w:t>In the field of Information and Computer Science, classification of cyber threats plays a critical role in enhancing cybersecurity measures. Implementing an effective classifier helps in accurately detecting and mitigating cyber threats in real time, which is vital for maintaining the integrity and security of network systems. By identifying potential threats early, such classifiers empower professionals to prevent significant data breaches and financial losses, ultimately safeguarding both individual privacy and organizational data across diverse computing environments.</w:t>
      </w:r>
    </w:p>
    <w:p w14:paraId="7D756307" w14:textId="77777777" w:rsidR="001A248E" w:rsidRDefault="001A248E" w:rsidP="001A248E">
      <w:pPr>
        <w:rPr>
          <w:rFonts w:ascii="Arial" w:hAnsi="Arial" w:cs="Arial"/>
        </w:rPr>
      </w:pPr>
    </w:p>
    <w:p w14:paraId="1B650998" w14:textId="77777777" w:rsidR="001A248E" w:rsidRDefault="001A248E" w:rsidP="001A248E">
      <w:pPr>
        <w:rPr>
          <w:rFonts w:ascii="Arial" w:hAnsi="Arial" w:cs="Arial"/>
        </w:rPr>
      </w:pPr>
    </w:p>
    <w:p w14:paraId="0E2DBE0D" w14:textId="77777777" w:rsidR="001A248E" w:rsidRDefault="001A248E" w:rsidP="001A248E">
      <w:pPr>
        <w:rPr>
          <w:rFonts w:ascii="Arial" w:hAnsi="Arial" w:cs="Arial"/>
        </w:rPr>
      </w:pPr>
    </w:p>
    <w:p w14:paraId="4579B4B4" w14:textId="77777777" w:rsidR="00DB0E98" w:rsidRPr="00DB0E98" w:rsidRDefault="00DB0E98" w:rsidP="001D05A2">
      <w:pPr>
        <w:rPr>
          <w:rFonts w:ascii="Arial" w:hAnsi="Arial" w:cs="Arial"/>
          <w:sz w:val="16"/>
          <w:szCs w:val="16"/>
        </w:rPr>
      </w:pPr>
    </w:p>
    <w:sectPr w:rsidR="00DB0E98" w:rsidRPr="00DB0E98">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1E52" w14:textId="77777777" w:rsidR="006810D3" w:rsidRDefault="006810D3" w:rsidP="0013345D">
      <w:pPr>
        <w:spacing w:after="0" w:line="240" w:lineRule="auto"/>
      </w:pPr>
      <w:r>
        <w:separator/>
      </w:r>
    </w:p>
  </w:endnote>
  <w:endnote w:type="continuationSeparator" w:id="0">
    <w:p w14:paraId="38A1EE75" w14:textId="77777777" w:rsidR="006810D3" w:rsidRDefault="006810D3" w:rsidP="0013345D">
      <w:pPr>
        <w:spacing w:after="0" w:line="240" w:lineRule="auto"/>
      </w:pPr>
      <w:r>
        <w:continuationSeparator/>
      </w:r>
    </w:p>
  </w:endnote>
  <w:endnote w:type="continuationNotice" w:id="1">
    <w:p w14:paraId="0AA6BAE2" w14:textId="77777777" w:rsidR="006810D3" w:rsidRDefault="006810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F40B" w14:textId="77777777" w:rsidR="0013345D" w:rsidRPr="0013345D" w:rsidRDefault="0013345D" w:rsidP="0013345D">
    <w:pPr>
      <w:pStyle w:val="Footer"/>
      <w:jc w:val="right"/>
      <w:rPr>
        <w:color w:val="000000" w:themeColor="text1"/>
      </w:rPr>
    </w:pPr>
    <w:r w:rsidRPr="0013345D">
      <w:rPr>
        <w:color w:val="000000" w:themeColor="text1"/>
      </w:rPr>
      <w:t xml:space="preserve">Page </w:t>
    </w:r>
    <w:r w:rsidRPr="0013345D">
      <w:rPr>
        <w:color w:val="000000" w:themeColor="text1"/>
      </w:rPr>
      <w:fldChar w:fldCharType="begin"/>
    </w:r>
    <w:r w:rsidRPr="0013345D">
      <w:rPr>
        <w:color w:val="000000" w:themeColor="text1"/>
      </w:rPr>
      <w:instrText xml:space="preserve"> PAGE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r w:rsidRPr="0013345D">
      <w:rPr>
        <w:color w:val="000000" w:themeColor="text1"/>
      </w:rPr>
      <w:t xml:space="preserve"> of </w:t>
    </w:r>
    <w:r w:rsidRPr="0013345D">
      <w:rPr>
        <w:color w:val="000000" w:themeColor="text1"/>
      </w:rPr>
      <w:fldChar w:fldCharType="begin"/>
    </w:r>
    <w:r w:rsidRPr="0013345D">
      <w:rPr>
        <w:color w:val="000000" w:themeColor="text1"/>
      </w:rPr>
      <w:instrText xml:space="preserve"> NUMPAGES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p>
  <w:p w14:paraId="3A77D26D" w14:textId="77777777" w:rsidR="0013345D" w:rsidRDefault="00133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E4FB3" w14:textId="77777777" w:rsidR="006810D3" w:rsidRDefault="006810D3" w:rsidP="0013345D">
      <w:pPr>
        <w:spacing w:after="0" w:line="240" w:lineRule="auto"/>
      </w:pPr>
      <w:r>
        <w:separator/>
      </w:r>
    </w:p>
  </w:footnote>
  <w:footnote w:type="continuationSeparator" w:id="0">
    <w:p w14:paraId="21F8DFBB" w14:textId="77777777" w:rsidR="006810D3" w:rsidRDefault="006810D3" w:rsidP="0013345D">
      <w:pPr>
        <w:spacing w:after="0" w:line="240" w:lineRule="auto"/>
      </w:pPr>
      <w:r>
        <w:continuationSeparator/>
      </w:r>
    </w:p>
  </w:footnote>
  <w:footnote w:type="continuationNotice" w:id="1">
    <w:p w14:paraId="53897EB7" w14:textId="77777777" w:rsidR="006810D3" w:rsidRDefault="006810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8"/>
      <w:gridCol w:w="2687"/>
    </w:tblGrid>
    <w:tr w:rsidR="0013345D" w14:paraId="07EEB93E" w14:textId="77777777" w:rsidTr="00ED04C8">
      <w:tc>
        <w:tcPr>
          <w:tcW w:w="1555" w:type="dxa"/>
        </w:tcPr>
        <w:p w14:paraId="1B1F0546" w14:textId="3BA143BD" w:rsidR="00FE682D" w:rsidRDefault="0013345D" w:rsidP="00FE682D">
          <w:pPr>
            <w:rPr>
              <w:rFonts w:ascii="Arial" w:hAnsi="Arial" w:cs="Arial"/>
              <w:sz w:val="20"/>
              <w:szCs w:val="20"/>
            </w:rPr>
          </w:pPr>
          <w:r>
            <w:rPr>
              <w:rFonts w:ascii="Arial" w:hAnsi="Arial" w:cs="Arial"/>
              <w:sz w:val="20"/>
              <w:szCs w:val="20"/>
            </w:rPr>
            <w:t>COE</w:t>
          </w:r>
          <w:r w:rsidR="003E1468">
            <w:rPr>
              <w:rFonts w:ascii="Arial" w:hAnsi="Arial" w:cs="Arial"/>
              <w:sz w:val="20"/>
              <w:szCs w:val="20"/>
            </w:rPr>
            <w:t>292</w:t>
          </w:r>
          <w:r>
            <w:rPr>
              <w:rFonts w:ascii="Arial" w:hAnsi="Arial" w:cs="Arial"/>
              <w:sz w:val="20"/>
              <w:szCs w:val="20"/>
            </w:rPr>
            <w:t>-T2</w:t>
          </w:r>
          <w:r w:rsidR="003E1468">
            <w:rPr>
              <w:rFonts w:ascii="Arial" w:hAnsi="Arial" w:cs="Arial"/>
              <w:sz w:val="20"/>
              <w:szCs w:val="20"/>
            </w:rPr>
            <w:t>4</w:t>
          </w:r>
          <w:r w:rsidR="00FE682D">
            <w:rPr>
              <w:rFonts w:ascii="Arial" w:hAnsi="Arial" w:cs="Arial"/>
              <w:sz w:val="20"/>
              <w:szCs w:val="20"/>
            </w:rPr>
            <w:t>2</w:t>
          </w:r>
        </w:p>
      </w:tc>
      <w:tc>
        <w:tcPr>
          <w:tcW w:w="5108" w:type="dxa"/>
        </w:tcPr>
        <w:p w14:paraId="101A0AAD" w14:textId="4F6F0FB9" w:rsidR="0013345D" w:rsidRDefault="0013345D" w:rsidP="0013345D">
          <w:pPr>
            <w:jc w:val="center"/>
            <w:rPr>
              <w:rFonts w:ascii="Arial" w:hAnsi="Arial" w:cs="Arial"/>
              <w:sz w:val="20"/>
              <w:szCs w:val="20"/>
            </w:rPr>
          </w:pPr>
        </w:p>
      </w:tc>
      <w:tc>
        <w:tcPr>
          <w:tcW w:w="2687" w:type="dxa"/>
        </w:tcPr>
        <w:p w14:paraId="521843D2" w14:textId="4E7C2AF1" w:rsidR="0013345D" w:rsidRDefault="0013345D" w:rsidP="0013345D">
          <w:pPr>
            <w:jc w:val="right"/>
            <w:rPr>
              <w:rFonts w:ascii="Arial" w:hAnsi="Arial" w:cs="Arial"/>
              <w:sz w:val="20"/>
              <w:szCs w:val="20"/>
            </w:rPr>
          </w:pPr>
        </w:p>
      </w:tc>
    </w:tr>
    <w:tr w:rsidR="0013345D" w14:paraId="167023A8" w14:textId="77777777" w:rsidTr="00ED04C8">
      <w:tc>
        <w:tcPr>
          <w:tcW w:w="1555" w:type="dxa"/>
        </w:tcPr>
        <w:p w14:paraId="2B25BE69" w14:textId="77777777" w:rsidR="0013345D" w:rsidRDefault="0013345D" w:rsidP="0013345D">
          <w:pPr>
            <w:rPr>
              <w:rFonts w:ascii="Arial" w:hAnsi="Arial" w:cs="Arial"/>
              <w:sz w:val="20"/>
              <w:szCs w:val="20"/>
            </w:rPr>
          </w:pPr>
        </w:p>
      </w:tc>
      <w:tc>
        <w:tcPr>
          <w:tcW w:w="5108" w:type="dxa"/>
        </w:tcPr>
        <w:p w14:paraId="62069564" w14:textId="77777777" w:rsidR="0013345D" w:rsidRPr="00703FEF" w:rsidRDefault="0013345D" w:rsidP="0013345D">
          <w:pPr>
            <w:jc w:val="center"/>
            <w:rPr>
              <w:rFonts w:ascii="Arial" w:hAnsi="Arial" w:cs="Arial"/>
              <w:sz w:val="20"/>
              <w:szCs w:val="20"/>
            </w:rPr>
          </w:pPr>
        </w:p>
      </w:tc>
      <w:tc>
        <w:tcPr>
          <w:tcW w:w="2687" w:type="dxa"/>
        </w:tcPr>
        <w:p w14:paraId="319E069B" w14:textId="61CF83FD" w:rsidR="0013345D" w:rsidRPr="00703FEF" w:rsidRDefault="0013345D" w:rsidP="0013345D">
          <w:pPr>
            <w:jc w:val="right"/>
            <w:rPr>
              <w:rFonts w:ascii="Arial" w:hAnsi="Arial" w:cs="Arial"/>
              <w:sz w:val="20"/>
              <w:szCs w:val="20"/>
            </w:rPr>
          </w:pPr>
        </w:p>
      </w:tc>
    </w:tr>
  </w:tbl>
  <w:p w14:paraId="70FB2B9A" w14:textId="7107635D" w:rsidR="0013345D" w:rsidRDefault="00133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3828"/>
    <w:multiLevelType w:val="hybridMultilevel"/>
    <w:tmpl w:val="AB7087D6"/>
    <w:lvl w:ilvl="0" w:tplc="E63054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762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9078AB"/>
    <w:multiLevelType w:val="hybridMultilevel"/>
    <w:tmpl w:val="C6EE4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A77152"/>
    <w:multiLevelType w:val="hybridMultilevel"/>
    <w:tmpl w:val="F1362B52"/>
    <w:lvl w:ilvl="0" w:tplc="CAAA8DB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D17588"/>
    <w:multiLevelType w:val="hybridMultilevel"/>
    <w:tmpl w:val="B7049330"/>
    <w:lvl w:ilvl="0" w:tplc="08090001">
      <w:start w:val="1"/>
      <w:numFmt w:val="bullet"/>
      <w:lvlText w:val=""/>
      <w:lvlJc w:val="left"/>
      <w:pPr>
        <w:ind w:left="707" w:hanging="360"/>
      </w:pPr>
      <w:rPr>
        <w:rFonts w:ascii="Symbol" w:hAnsi="Symbol" w:hint="default"/>
      </w:rPr>
    </w:lvl>
    <w:lvl w:ilvl="1" w:tplc="08090003" w:tentative="1">
      <w:start w:val="1"/>
      <w:numFmt w:val="bullet"/>
      <w:lvlText w:val="o"/>
      <w:lvlJc w:val="left"/>
      <w:pPr>
        <w:ind w:left="1427" w:hanging="360"/>
      </w:pPr>
      <w:rPr>
        <w:rFonts w:ascii="Courier New" w:hAnsi="Courier New" w:cs="Arial Unicode MS" w:hint="default"/>
      </w:rPr>
    </w:lvl>
    <w:lvl w:ilvl="2" w:tplc="08090005" w:tentative="1">
      <w:start w:val="1"/>
      <w:numFmt w:val="bullet"/>
      <w:lvlText w:val=""/>
      <w:lvlJc w:val="left"/>
      <w:pPr>
        <w:ind w:left="2147" w:hanging="360"/>
      </w:pPr>
      <w:rPr>
        <w:rFonts w:ascii="Wingdings" w:hAnsi="Wingdings" w:hint="default"/>
      </w:rPr>
    </w:lvl>
    <w:lvl w:ilvl="3" w:tplc="08090001" w:tentative="1">
      <w:start w:val="1"/>
      <w:numFmt w:val="bullet"/>
      <w:lvlText w:val=""/>
      <w:lvlJc w:val="left"/>
      <w:pPr>
        <w:ind w:left="2867" w:hanging="360"/>
      </w:pPr>
      <w:rPr>
        <w:rFonts w:ascii="Symbol" w:hAnsi="Symbol" w:hint="default"/>
      </w:rPr>
    </w:lvl>
    <w:lvl w:ilvl="4" w:tplc="08090003" w:tentative="1">
      <w:start w:val="1"/>
      <w:numFmt w:val="bullet"/>
      <w:lvlText w:val="o"/>
      <w:lvlJc w:val="left"/>
      <w:pPr>
        <w:ind w:left="3587" w:hanging="360"/>
      </w:pPr>
      <w:rPr>
        <w:rFonts w:ascii="Courier New" w:hAnsi="Courier New" w:cs="Arial Unicode MS" w:hint="default"/>
      </w:rPr>
    </w:lvl>
    <w:lvl w:ilvl="5" w:tplc="08090005" w:tentative="1">
      <w:start w:val="1"/>
      <w:numFmt w:val="bullet"/>
      <w:lvlText w:val=""/>
      <w:lvlJc w:val="left"/>
      <w:pPr>
        <w:ind w:left="4307" w:hanging="360"/>
      </w:pPr>
      <w:rPr>
        <w:rFonts w:ascii="Wingdings" w:hAnsi="Wingdings" w:hint="default"/>
      </w:rPr>
    </w:lvl>
    <w:lvl w:ilvl="6" w:tplc="08090001" w:tentative="1">
      <w:start w:val="1"/>
      <w:numFmt w:val="bullet"/>
      <w:lvlText w:val=""/>
      <w:lvlJc w:val="left"/>
      <w:pPr>
        <w:ind w:left="5027" w:hanging="360"/>
      </w:pPr>
      <w:rPr>
        <w:rFonts w:ascii="Symbol" w:hAnsi="Symbol" w:hint="default"/>
      </w:rPr>
    </w:lvl>
    <w:lvl w:ilvl="7" w:tplc="08090003" w:tentative="1">
      <w:start w:val="1"/>
      <w:numFmt w:val="bullet"/>
      <w:lvlText w:val="o"/>
      <w:lvlJc w:val="left"/>
      <w:pPr>
        <w:ind w:left="5747" w:hanging="360"/>
      </w:pPr>
      <w:rPr>
        <w:rFonts w:ascii="Courier New" w:hAnsi="Courier New" w:cs="Arial Unicode MS" w:hint="default"/>
      </w:rPr>
    </w:lvl>
    <w:lvl w:ilvl="8" w:tplc="08090005" w:tentative="1">
      <w:start w:val="1"/>
      <w:numFmt w:val="bullet"/>
      <w:lvlText w:val=""/>
      <w:lvlJc w:val="left"/>
      <w:pPr>
        <w:ind w:left="6467" w:hanging="360"/>
      </w:pPr>
      <w:rPr>
        <w:rFonts w:ascii="Wingdings" w:hAnsi="Wingdings" w:hint="default"/>
      </w:rPr>
    </w:lvl>
  </w:abstractNum>
  <w:num w:numId="1" w16cid:durableId="1791703634">
    <w:abstractNumId w:val="2"/>
  </w:num>
  <w:num w:numId="2" w16cid:durableId="1764765748">
    <w:abstractNumId w:val="0"/>
  </w:num>
  <w:num w:numId="3" w16cid:durableId="182481259">
    <w:abstractNumId w:val="3"/>
  </w:num>
  <w:num w:numId="4" w16cid:durableId="1746418844">
    <w:abstractNumId w:val="1"/>
  </w:num>
  <w:num w:numId="5" w16cid:durableId="288096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A2"/>
    <w:rsid w:val="00014644"/>
    <w:rsid w:val="00037D77"/>
    <w:rsid w:val="000561EA"/>
    <w:rsid w:val="000920DB"/>
    <w:rsid w:val="000A2D98"/>
    <w:rsid w:val="000F4A96"/>
    <w:rsid w:val="00112FE9"/>
    <w:rsid w:val="00114284"/>
    <w:rsid w:val="0013345D"/>
    <w:rsid w:val="00134896"/>
    <w:rsid w:val="00165BFD"/>
    <w:rsid w:val="001A248E"/>
    <w:rsid w:val="001D05A2"/>
    <w:rsid w:val="00214968"/>
    <w:rsid w:val="002254BF"/>
    <w:rsid w:val="00237FF0"/>
    <w:rsid w:val="00287258"/>
    <w:rsid w:val="0029266C"/>
    <w:rsid w:val="002A576C"/>
    <w:rsid w:val="002B7169"/>
    <w:rsid w:val="002B72F7"/>
    <w:rsid w:val="002C1788"/>
    <w:rsid w:val="003227D7"/>
    <w:rsid w:val="003415CA"/>
    <w:rsid w:val="00371F42"/>
    <w:rsid w:val="003C4C0F"/>
    <w:rsid w:val="003E1468"/>
    <w:rsid w:val="00405F64"/>
    <w:rsid w:val="00431B57"/>
    <w:rsid w:val="00443902"/>
    <w:rsid w:val="00451A2F"/>
    <w:rsid w:val="004B13CF"/>
    <w:rsid w:val="004E6ACF"/>
    <w:rsid w:val="0050241D"/>
    <w:rsid w:val="00510773"/>
    <w:rsid w:val="00517508"/>
    <w:rsid w:val="005354BF"/>
    <w:rsid w:val="00541FD8"/>
    <w:rsid w:val="00563C74"/>
    <w:rsid w:val="00567EED"/>
    <w:rsid w:val="00573CF4"/>
    <w:rsid w:val="00596643"/>
    <w:rsid w:val="005B4323"/>
    <w:rsid w:val="006002E2"/>
    <w:rsid w:val="006068DC"/>
    <w:rsid w:val="0063387E"/>
    <w:rsid w:val="006641D1"/>
    <w:rsid w:val="006810D3"/>
    <w:rsid w:val="006812BE"/>
    <w:rsid w:val="006867B3"/>
    <w:rsid w:val="00695128"/>
    <w:rsid w:val="006C0025"/>
    <w:rsid w:val="006D792A"/>
    <w:rsid w:val="00702A5F"/>
    <w:rsid w:val="0072386B"/>
    <w:rsid w:val="007354AC"/>
    <w:rsid w:val="00754902"/>
    <w:rsid w:val="00761910"/>
    <w:rsid w:val="007B7B25"/>
    <w:rsid w:val="00801F94"/>
    <w:rsid w:val="00823CF5"/>
    <w:rsid w:val="00841B9A"/>
    <w:rsid w:val="00855FBE"/>
    <w:rsid w:val="00876757"/>
    <w:rsid w:val="008A578A"/>
    <w:rsid w:val="0091202B"/>
    <w:rsid w:val="00945EF9"/>
    <w:rsid w:val="009525B5"/>
    <w:rsid w:val="00964843"/>
    <w:rsid w:val="009660D8"/>
    <w:rsid w:val="009711D4"/>
    <w:rsid w:val="00981C7D"/>
    <w:rsid w:val="009A2BB1"/>
    <w:rsid w:val="009C3DC1"/>
    <w:rsid w:val="009D1B0C"/>
    <w:rsid w:val="00A1081B"/>
    <w:rsid w:val="00A1248D"/>
    <w:rsid w:val="00A22520"/>
    <w:rsid w:val="00A77886"/>
    <w:rsid w:val="00AD7FF0"/>
    <w:rsid w:val="00AE6878"/>
    <w:rsid w:val="00AE7F0E"/>
    <w:rsid w:val="00AF13FA"/>
    <w:rsid w:val="00AF5525"/>
    <w:rsid w:val="00B06569"/>
    <w:rsid w:val="00B10F80"/>
    <w:rsid w:val="00B4552F"/>
    <w:rsid w:val="00BD016A"/>
    <w:rsid w:val="00C01EF2"/>
    <w:rsid w:val="00C65FBD"/>
    <w:rsid w:val="00C711B5"/>
    <w:rsid w:val="00C8128D"/>
    <w:rsid w:val="00C81CD4"/>
    <w:rsid w:val="00CC7193"/>
    <w:rsid w:val="00CF78E7"/>
    <w:rsid w:val="00D239ED"/>
    <w:rsid w:val="00D3202F"/>
    <w:rsid w:val="00D446F6"/>
    <w:rsid w:val="00D64EE4"/>
    <w:rsid w:val="00DA1A04"/>
    <w:rsid w:val="00DB0E98"/>
    <w:rsid w:val="00DC14EA"/>
    <w:rsid w:val="00E24DB1"/>
    <w:rsid w:val="00E316A3"/>
    <w:rsid w:val="00E5560F"/>
    <w:rsid w:val="00E96A4B"/>
    <w:rsid w:val="00ED04C8"/>
    <w:rsid w:val="00EE4DBE"/>
    <w:rsid w:val="00F608A2"/>
    <w:rsid w:val="00F74493"/>
    <w:rsid w:val="00F8427E"/>
    <w:rsid w:val="00F971FA"/>
    <w:rsid w:val="00FA5BE9"/>
    <w:rsid w:val="00FC76C0"/>
    <w:rsid w:val="00FE19BF"/>
    <w:rsid w:val="00FE63FE"/>
    <w:rsid w:val="00FE6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2A818"/>
  <w15:chartTrackingRefBased/>
  <w15:docId w15:val="{B00DEC33-867E-4CDB-9E1C-179DFC56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4EA"/>
  </w:style>
  <w:style w:type="paragraph" w:styleId="Heading1">
    <w:name w:val="heading 1"/>
    <w:basedOn w:val="Normal"/>
    <w:next w:val="Normal"/>
    <w:link w:val="Heading1Char"/>
    <w:uiPriority w:val="9"/>
    <w:qFormat/>
    <w:rsid w:val="00ED04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1A248E"/>
    <w:pPr>
      <w:keepNext/>
      <w:spacing w:before="240" w:after="60" w:line="240" w:lineRule="auto"/>
      <w:outlineLvl w:val="1"/>
    </w:pPr>
    <w:rPr>
      <w:rFonts w:ascii="Calibri Light" w:eastAsia="Times New Roman" w:hAnsi="Calibri Light" w:cs="Times New Roman"/>
      <w:b/>
      <w:bCs/>
      <w:i/>
      <w:iCs/>
      <w:sz w:val="28"/>
      <w:szCs w:val="28"/>
      <w:lang w:val="en-GB" w:eastAsia="en-GB"/>
    </w:rPr>
  </w:style>
  <w:style w:type="paragraph" w:styleId="Heading3">
    <w:name w:val="heading 3"/>
    <w:basedOn w:val="Normal"/>
    <w:next w:val="Normal"/>
    <w:link w:val="Heading3Char"/>
    <w:qFormat/>
    <w:rsid w:val="001A248E"/>
    <w:pPr>
      <w:keepNext/>
      <w:spacing w:before="240" w:after="60" w:line="240" w:lineRule="auto"/>
      <w:outlineLvl w:val="2"/>
    </w:pPr>
    <w:rPr>
      <w:rFonts w:ascii="Arial" w:eastAsia="Times New Roman" w:hAnsi="Arial" w:cs="Arial"/>
      <w:b/>
      <w:bCs/>
      <w:sz w:val="26"/>
      <w:szCs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5A2"/>
    <w:pPr>
      <w:ind w:left="720"/>
      <w:contextualSpacing/>
    </w:pPr>
  </w:style>
  <w:style w:type="paragraph" w:styleId="Header">
    <w:name w:val="header"/>
    <w:basedOn w:val="Normal"/>
    <w:link w:val="HeaderChar"/>
    <w:uiPriority w:val="99"/>
    <w:unhideWhenUsed/>
    <w:rsid w:val="00133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45D"/>
  </w:style>
  <w:style w:type="paragraph" w:styleId="Footer">
    <w:name w:val="footer"/>
    <w:basedOn w:val="Normal"/>
    <w:link w:val="FooterChar"/>
    <w:uiPriority w:val="99"/>
    <w:unhideWhenUsed/>
    <w:rsid w:val="00133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45D"/>
  </w:style>
  <w:style w:type="table" w:styleId="TableGrid">
    <w:name w:val="Table Grid"/>
    <w:basedOn w:val="TableNormal"/>
    <w:uiPriority w:val="39"/>
    <w:rsid w:val="00133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04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semiHidden/>
    <w:rsid w:val="001A248E"/>
    <w:rPr>
      <w:rFonts w:ascii="Calibri Light" w:eastAsia="Times New Roman" w:hAnsi="Calibri Light" w:cs="Times New Roman"/>
      <w:b/>
      <w:bCs/>
      <w:i/>
      <w:iCs/>
      <w:sz w:val="28"/>
      <w:szCs w:val="28"/>
      <w:lang w:val="en-GB" w:eastAsia="en-GB"/>
    </w:rPr>
  </w:style>
  <w:style w:type="character" w:customStyle="1" w:styleId="Heading3Char">
    <w:name w:val="Heading 3 Char"/>
    <w:basedOn w:val="DefaultParagraphFont"/>
    <w:link w:val="Heading3"/>
    <w:rsid w:val="001A248E"/>
    <w:rPr>
      <w:rFonts w:ascii="Arial" w:eastAsia="Times New Roman" w:hAnsi="Arial" w:cs="Arial"/>
      <w:b/>
      <w:bCs/>
      <w:sz w:val="26"/>
      <w:szCs w:val="26"/>
      <w:lang w:val="en-GB" w:eastAsia="en-GB"/>
    </w:rPr>
  </w:style>
  <w:style w:type="paragraph" w:styleId="TOC3">
    <w:name w:val="toc 3"/>
    <w:basedOn w:val="Normal"/>
    <w:next w:val="Normal"/>
    <w:autoRedefine/>
    <w:uiPriority w:val="39"/>
    <w:rsid w:val="001A248E"/>
    <w:pPr>
      <w:tabs>
        <w:tab w:val="right" w:leader="dot" w:pos="6631"/>
      </w:tabs>
      <w:spacing w:after="0" w:line="240" w:lineRule="auto"/>
    </w:pPr>
    <w:rPr>
      <w:rFonts w:ascii="Times New Roman" w:eastAsia="Times New Roman" w:hAnsi="Times New Roman" w:cs="Times New Roman"/>
      <w:sz w:val="24"/>
      <w:szCs w:val="24"/>
      <w:lang w:val="en-GB" w:eastAsia="en-GB"/>
    </w:rPr>
  </w:style>
  <w:style w:type="character" w:styleId="Hyperlink">
    <w:name w:val="Hyperlink"/>
    <w:uiPriority w:val="99"/>
    <w:rsid w:val="001A248E"/>
    <w:rPr>
      <w:color w:val="0000FF"/>
      <w:u w:val="single"/>
    </w:rPr>
  </w:style>
  <w:style w:type="paragraph" w:customStyle="1" w:styleId="p1">
    <w:name w:val="p1"/>
    <w:basedOn w:val="Normal"/>
    <w:rsid w:val="009A2BB1"/>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s1">
    <w:name w:val="s1"/>
    <w:basedOn w:val="DefaultParagraphFont"/>
    <w:rsid w:val="009A2BB1"/>
  </w:style>
  <w:style w:type="character" w:styleId="UnresolvedMention">
    <w:name w:val="Unresolved Mention"/>
    <w:basedOn w:val="DefaultParagraphFont"/>
    <w:uiPriority w:val="99"/>
    <w:semiHidden/>
    <w:unhideWhenUsed/>
    <w:rsid w:val="00431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460941">
      <w:bodyDiv w:val="1"/>
      <w:marLeft w:val="0"/>
      <w:marRight w:val="0"/>
      <w:marTop w:val="0"/>
      <w:marBottom w:val="0"/>
      <w:divBdr>
        <w:top w:val="none" w:sz="0" w:space="0" w:color="auto"/>
        <w:left w:val="none" w:sz="0" w:space="0" w:color="auto"/>
        <w:bottom w:val="none" w:sz="0" w:space="0" w:color="auto"/>
        <w:right w:val="none" w:sz="0" w:space="0" w:color="auto"/>
      </w:divBdr>
    </w:div>
    <w:div w:id="686903486">
      <w:bodyDiv w:val="1"/>
      <w:marLeft w:val="0"/>
      <w:marRight w:val="0"/>
      <w:marTop w:val="0"/>
      <w:marBottom w:val="0"/>
      <w:divBdr>
        <w:top w:val="none" w:sz="0" w:space="0" w:color="auto"/>
        <w:left w:val="none" w:sz="0" w:space="0" w:color="auto"/>
        <w:bottom w:val="none" w:sz="0" w:space="0" w:color="auto"/>
        <w:right w:val="none" w:sz="0" w:space="0" w:color="auto"/>
      </w:divBdr>
    </w:div>
    <w:div w:id="922689089">
      <w:bodyDiv w:val="1"/>
      <w:marLeft w:val="0"/>
      <w:marRight w:val="0"/>
      <w:marTop w:val="0"/>
      <w:marBottom w:val="0"/>
      <w:divBdr>
        <w:top w:val="none" w:sz="0" w:space="0" w:color="auto"/>
        <w:left w:val="none" w:sz="0" w:space="0" w:color="auto"/>
        <w:bottom w:val="none" w:sz="0" w:space="0" w:color="auto"/>
        <w:right w:val="none" w:sz="0" w:space="0" w:color="auto"/>
      </w:divBdr>
    </w:div>
    <w:div w:id="1592545251">
      <w:bodyDiv w:val="1"/>
      <w:marLeft w:val="0"/>
      <w:marRight w:val="0"/>
      <w:marTop w:val="0"/>
      <w:marBottom w:val="0"/>
      <w:divBdr>
        <w:top w:val="none" w:sz="0" w:space="0" w:color="auto"/>
        <w:left w:val="none" w:sz="0" w:space="0" w:color="auto"/>
        <w:bottom w:val="none" w:sz="0" w:space="0" w:color="auto"/>
        <w:right w:val="none" w:sz="0" w:space="0" w:color="auto"/>
      </w:divBdr>
    </w:div>
    <w:div w:id="1918440514">
      <w:bodyDiv w:val="1"/>
      <w:marLeft w:val="0"/>
      <w:marRight w:val="0"/>
      <w:marTop w:val="0"/>
      <w:marBottom w:val="0"/>
      <w:divBdr>
        <w:top w:val="none" w:sz="0" w:space="0" w:color="auto"/>
        <w:left w:val="none" w:sz="0" w:space="0" w:color="auto"/>
        <w:bottom w:val="none" w:sz="0" w:space="0" w:color="auto"/>
        <w:right w:val="none" w:sz="0" w:space="0" w:color="auto"/>
      </w:divBdr>
      <w:divsChild>
        <w:div w:id="1610548245">
          <w:marLeft w:val="0"/>
          <w:marRight w:val="0"/>
          <w:marTop w:val="0"/>
          <w:marBottom w:val="0"/>
          <w:divBdr>
            <w:top w:val="none" w:sz="0" w:space="0" w:color="auto"/>
            <w:left w:val="none" w:sz="0" w:space="0" w:color="auto"/>
            <w:bottom w:val="none" w:sz="0" w:space="0" w:color="auto"/>
            <w:right w:val="none" w:sz="0" w:space="0" w:color="auto"/>
          </w:divBdr>
        </w:div>
        <w:div w:id="436171089">
          <w:marLeft w:val="0"/>
          <w:marRight w:val="0"/>
          <w:marTop w:val="0"/>
          <w:marBottom w:val="0"/>
          <w:divBdr>
            <w:top w:val="none" w:sz="0" w:space="0" w:color="auto"/>
            <w:left w:val="none" w:sz="0" w:space="0" w:color="auto"/>
            <w:bottom w:val="none" w:sz="0" w:space="0" w:color="auto"/>
            <w:right w:val="none" w:sz="0" w:space="0" w:color="auto"/>
          </w:divBdr>
        </w:div>
        <w:div w:id="1287927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kaggle.com/datasets/hussainsheikh03/cyber-threat-detection"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567719CF8674AA480AB4517E95AD7" ma:contentTypeVersion="11" ma:contentTypeDescription="Create a new document." ma:contentTypeScope="" ma:versionID="f3e9c4c5e0218992b08149ac2336be70">
  <xsd:schema xmlns:xsd="http://www.w3.org/2001/XMLSchema" xmlns:xs="http://www.w3.org/2001/XMLSchema" xmlns:p="http://schemas.microsoft.com/office/2006/metadata/properties" xmlns:ns2="753051a9-d7bd-484a-b4d1-77ee7721ce69" xmlns:ns3="f13ec368-b6eb-4f60-9b99-d0750c83eb5e" targetNamespace="http://schemas.microsoft.com/office/2006/metadata/properties" ma:root="true" ma:fieldsID="4342211d7b4642fb88db945008927464" ns2:_="" ns3:_="">
    <xsd:import namespace="753051a9-d7bd-484a-b4d1-77ee7721ce69"/>
    <xsd:import namespace="f13ec368-b6eb-4f60-9b99-d0750c83e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3051a9-d7bd-484a-b4d1-77ee7721c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f4d030-a2bd-4159-b459-856363f4e7e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3ec368-b6eb-4f60-9b99-d0750c83eb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fa43a4-861f-4458-8a6a-11f17ce346ca}" ma:internalName="TaxCatchAll" ma:showField="CatchAllData" ma:web="f13ec368-b6eb-4f60-9b99-d0750c83eb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13ec368-b6eb-4f60-9b99-d0750c83eb5e" xsi:nil="true"/>
    <lcf76f155ced4ddcb4097134ff3c332f xmlns="753051a9-d7bd-484a-b4d1-77ee7721c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FBC441-F22F-4CF0-A42E-96DD6BB45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3051a9-d7bd-484a-b4d1-77ee7721ce69"/>
    <ds:schemaRef ds:uri="f13ec368-b6eb-4f60-9b99-d0750c83e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72CCF-E568-4CA2-A317-359D081142C1}">
  <ds:schemaRefs>
    <ds:schemaRef ds:uri="http://schemas.microsoft.com/sharepoint/v3/contenttype/forms"/>
  </ds:schemaRefs>
</ds:datastoreItem>
</file>

<file path=customXml/itemProps3.xml><?xml version="1.0" encoding="utf-8"?>
<ds:datastoreItem xmlns:ds="http://schemas.openxmlformats.org/officeDocument/2006/customXml" ds:itemID="{776A8695-9D2B-452B-A69D-12D5DC343FF0}">
  <ds:schemaRefs>
    <ds:schemaRef ds:uri="http://schemas.microsoft.com/office/2006/metadata/properties"/>
    <ds:schemaRef ds:uri="http://schemas.microsoft.com/office/infopath/2007/PartnerControls"/>
    <ds:schemaRef ds:uri="f13ec368-b6eb-4f60-9b99-d0750c83eb5e"/>
    <ds:schemaRef ds:uri="753051a9-d7bd-484a-b4d1-77ee7721ce69"/>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Ahmed</dc:creator>
  <cp:keywords/>
  <dc:description/>
  <cp:lastModifiedBy>yazeed .</cp:lastModifiedBy>
  <cp:revision>11</cp:revision>
  <cp:lastPrinted>2023-06-01T06:02:00Z</cp:lastPrinted>
  <dcterms:created xsi:type="dcterms:W3CDTF">2025-02-14T11:45:00Z</dcterms:created>
  <dcterms:modified xsi:type="dcterms:W3CDTF">2026-02-11T14:34:00Z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0x0101001E4567719CF8674AA480AB4517E95AD7</vt:lpwstr>
  </property>
  <property fmtid="{D5CDD505-2E9C-101B-9397-08002B2CF9AE}" pid="3" name="MediaServiceImageTags">
    <vt:lpwstr/>
  </property>
</Properties>
</file>