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8D8D8" w:themeColor="background1" w:themeShade="D8"/>
  <w:body>
    <w:p w14:paraId="07F1DFB0" w14:textId="77777777" w:rsidR="00E35E76" w:rsidRDefault="00E35E76" w:rsidP="00E35E76">
      <w:pPr>
        <w:spacing w:after="80"/>
        <w:rPr>
          <w:rFonts w:hint="cs"/>
        </w:rPr>
      </w:pPr>
    </w:p>
    <w:p w14:paraId="651F2206" w14:textId="77777777" w:rsidR="00E35E76" w:rsidRPr="0028672F" w:rsidRDefault="00E35E76" w:rsidP="00E35E76">
      <w:pPr>
        <w:bidi w:val="0"/>
        <w:spacing w:line="0" w:lineRule="atLeast"/>
        <w:jc w:val="center"/>
        <w:rPr>
          <w:rFonts w:ascii="Bahnschrift" w:hAnsi="Bahnschrift"/>
          <w:b/>
          <w:bCs/>
        </w:rPr>
      </w:pPr>
      <w:r w:rsidRPr="0028672F">
        <w:rPr>
          <w:rFonts w:ascii="Bahnschrift" w:hAnsi="Bahnschrift"/>
          <w:b/>
          <w:bCs/>
          <w:noProof/>
          <w:rtl/>
        </w:rPr>
        <w:drawing>
          <wp:anchor distT="0" distB="0" distL="114300" distR="114300" simplePos="0" relativeHeight="251669504" behindDoc="0" locked="0" layoutInCell="1" allowOverlap="1" wp14:anchorId="380EBA18" wp14:editId="28060EC0">
            <wp:simplePos x="0" y="0"/>
            <wp:positionH relativeFrom="column">
              <wp:posOffset>2267585</wp:posOffset>
            </wp:positionH>
            <wp:positionV relativeFrom="paragraph">
              <wp:posOffset>0</wp:posOffset>
            </wp:positionV>
            <wp:extent cx="1455423" cy="1455423"/>
            <wp:effectExtent l="0" t="0" r="0" b="0"/>
            <wp:wrapSquare wrapText="largest"/>
            <wp:docPr id="2041713602"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455423" cy="1455423"/>
                    </a:xfrm>
                    <a:prstGeom prst="rect">
                      <a:avLst/>
                    </a:prstGeom>
                    <a:noFill/>
                    <a:ln>
                      <a:noFill/>
                      <a:prstDash/>
                    </a:ln>
                  </pic:spPr>
                </pic:pic>
              </a:graphicData>
            </a:graphic>
          </wp:anchor>
        </w:drawing>
      </w:r>
    </w:p>
    <w:p w14:paraId="76693E22" w14:textId="77777777" w:rsidR="00E35E76" w:rsidRPr="0028672F" w:rsidRDefault="00E35E76" w:rsidP="00E35E76">
      <w:pPr>
        <w:bidi w:val="0"/>
        <w:spacing w:line="0" w:lineRule="atLeast"/>
        <w:jc w:val="center"/>
        <w:rPr>
          <w:rFonts w:ascii="Bahnschrift" w:hAnsi="Bahnschrift"/>
          <w:b/>
          <w:bCs/>
        </w:rPr>
      </w:pPr>
    </w:p>
    <w:p w14:paraId="3E818527" w14:textId="77777777" w:rsidR="00E35E76" w:rsidRPr="0028672F" w:rsidRDefault="00E35E76" w:rsidP="00E35E76">
      <w:pPr>
        <w:bidi w:val="0"/>
        <w:spacing w:line="0" w:lineRule="atLeast"/>
        <w:jc w:val="center"/>
        <w:rPr>
          <w:rFonts w:ascii="Bahnschrift" w:hAnsi="Bahnschrift"/>
          <w:b/>
          <w:bCs/>
        </w:rPr>
      </w:pPr>
    </w:p>
    <w:p w14:paraId="09DE0B1A" w14:textId="77777777" w:rsidR="00E35E76" w:rsidRPr="0028672F" w:rsidRDefault="00E35E76" w:rsidP="00E35E76">
      <w:pPr>
        <w:bidi w:val="0"/>
        <w:spacing w:line="0" w:lineRule="atLeast"/>
        <w:jc w:val="center"/>
        <w:rPr>
          <w:rFonts w:ascii="Bahnschrift" w:hAnsi="Bahnschrift"/>
          <w:b/>
          <w:bCs/>
        </w:rPr>
      </w:pPr>
    </w:p>
    <w:p w14:paraId="265CA76F" w14:textId="77777777" w:rsidR="00E35E76" w:rsidRPr="0028672F" w:rsidRDefault="00E35E76" w:rsidP="00E35E76">
      <w:pPr>
        <w:bidi w:val="0"/>
        <w:spacing w:line="0" w:lineRule="atLeast"/>
        <w:jc w:val="center"/>
        <w:rPr>
          <w:rFonts w:ascii="Bahnschrift" w:hAnsi="Bahnschrift"/>
          <w:b/>
          <w:bCs/>
        </w:rPr>
      </w:pPr>
    </w:p>
    <w:p w14:paraId="4B900FA3" w14:textId="77777777" w:rsidR="00E35E76" w:rsidRPr="0028672F" w:rsidRDefault="00E35E76" w:rsidP="00E35E76">
      <w:pPr>
        <w:bidi w:val="0"/>
        <w:spacing w:line="0" w:lineRule="atLeast"/>
        <w:jc w:val="center"/>
        <w:rPr>
          <w:rFonts w:ascii="Bahnschrift" w:hAnsi="Bahnschrift"/>
          <w:b/>
          <w:bCs/>
        </w:rPr>
      </w:pPr>
    </w:p>
    <w:p w14:paraId="70B4B089" w14:textId="77777777" w:rsidR="00E35E76" w:rsidRPr="0028672F" w:rsidRDefault="00E35E76" w:rsidP="00E35E76">
      <w:pPr>
        <w:bidi w:val="0"/>
        <w:spacing w:line="0" w:lineRule="atLeast"/>
        <w:rPr>
          <w:rFonts w:ascii="Bahnschrift" w:hAnsi="Bahnschrift"/>
          <w:b/>
          <w:bCs/>
        </w:rPr>
      </w:pPr>
    </w:p>
    <w:p w14:paraId="5EE56D2E" w14:textId="77777777" w:rsidR="00E35E76" w:rsidRPr="0028672F" w:rsidRDefault="00E35E76" w:rsidP="00E35E76">
      <w:pPr>
        <w:bidi w:val="0"/>
        <w:spacing w:line="0" w:lineRule="atLeast"/>
        <w:jc w:val="center"/>
        <w:rPr>
          <w:rFonts w:ascii="Bahnschrift" w:hAnsi="Bahnschrift"/>
          <w:b/>
          <w:bCs/>
        </w:rPr>
      </w:pPr>
    </w:p>
    <w:p w14:paraId="229A6FD4" w14:textId="77777777" w:rsidR="00E35E76" w:rsidRPr="0028672F" w:rsidRDefault="00E35E76" w:rsidP="00E35E76">
      <w:pPr>
        <w:bidi w:val="0"/>
        <w:spacing w:line="0" w:lineRule="atLeast"/>
        <w:jc w:val="center"/>
        <w:rPr>
          <w:rFonts w:ascii="Bahnschrift" w:eastAsia="Times New Roman" w:hAnsi="Bahnschrift"/>
          <w:b/>
          <w:bCs/>
          <w:sz w:val="24"/>
        </w:rPr>
      </w:pPr>
    </w:p>
    <w:p w14:paraId="19C0E3FF" w14:textId="77777777" w:rsidR="00E35E76" w:rsidRPr="00E07110" w:rsidRDefault="00E35E76" w:rsidP="00E35E76">
      <w:pPr>
        <w:bidi w:val="0"/>
        <w:spacing w:line="280" w:lineRule="auto"/>
        <w:ind w:left="20"/>
        <w:jc w:val="center"/>
        <w:rPr>
          <w:rFonts w:eastAsia="Cambria" w:cs="Cambria"/>
          <w:b/>
          <w:bCs/>
          <w:color w:val="808080" w:themeColor="background1" w:themeShade="80"/>
          <w:sz w:val="30"/>
          <w:szCs w:val="30"/>
        </w:rPr>
      </w:pPr>
      <w:r w:rsidRPr="00E07110">
        <w:rPr>
          <w:rFonts w:eastAsia="Cambria" w:cs="Cambria"/>
          <w:b/>
          <w:bCs/>
          <w:color w:val="808080" w:themeColor="background1" w:themeShade="80"/>
          <w:sz w:val="30"/>
          <w:szCs w:val="30"/>
        </w:rPr>
        <w:t>Faculty of Information Technology &amp; Artificial Intelligence</w:t>
      </w:r>
    </w:p>
    <w:p w14:paraId="17F76829" w14:textId="77777777" w:rsidR="00E35E76" w:rsidRPr="00E07110" w:rsidRDefault="00E35E76" w:rsidP="00E35E76">
      <w:pPr>
        <w:bidi w:val="0"/>
        <w:spacing w:line="0" w:lineRule="atLeast"/>
        <w:jc w:val="center"/>
        <w:rPr>
          <w:rFonts w:ascii="Bahnschrift" w:hAnsi="Bahnschrift"/>
          <w:b/>
          <w:bCs/>
          <w:color w:val="808080" w:themeColor="background1" w:themeShade="80"/>
          <w:sz w:val="24"/>
          <w:szCs w:val="24"/>
        </w:rPr>
      </w:pPr>
    </w:p>
    <w:p w14:paraId="09639B0E" w14:textId="77777777" w:rsidR="00E35E76" w:rsidRPr="006B0F2F" w:rsidRDefault="00E35E76" w:rsidP="00E35E76">
      <w:pPr>
        <w:bidi w:val="0"/>
        <w:spacing w:line="0" w:lineRule="atLeast"/>
        <w:rPr>
          <w:rFonts w:ascii="Bahnschrift" w:hAnsi="Bahnschrift"/>
          <w:b/>
          <w:bCs/>
          <w:color w:val="808080" w:themeColor="background1" w:themeShade="80"/>
          <w:sz w:val="28"/>
          <w:szCs w:val="28"/>
        </w:rPr>
      </w:pPr>
      <w:r>
        <w:rPr>
          <w:rFonts w:ascii="Bahnschrift" w:hAnsi="Bahnschrift"/>
          <w:b/>
          <w:bCs/>
          <w:color w:val="808080" w:themeColor="background1" w:themeShade="80"/>
          <w:sz w:val="28"/>
          <w:szCs w:val="28"/>
        </w:rPr>
        <w:t xml:space="preserve">                           </w:t>
      </w:r>
      <w:r w:rsidRPr="006B0F2F">
        <w:rPr>
          <w:rFonts w:ascii="Bahnschrift" w:hAnsi="Bahnschrift"/>
          <w:b/>
          <w:bCs/>
          <w:color w:val="808080" w:themeColor="background1" w:themeShade="80"/>
          <w:sz w:val="28"/>
          <w:szCs w:val="28"/>
        </w:rPr>
        <w:t>encryption and network security/10686331</w:t>
      </w:r>
    </w:p>
    <w:p w14:paraId="4D40175D" w14:textId="77777777" w:rsidR="00E35E76" w:rsidRPr="00E07110" w:rsidRDefault="00E35E76" w:rsidP="00E35E76">
      <w:pPr>
        <w:bidi w:val="0"/>
        <w:spacing w:line="0" w:lineRule="atLeast"/>
        <w:jc w:val="center"/>
        <w:rPr>
          <w:rFonts w:ascii="Bahnschrift" w:hAnsi="Bahnschrift"/>
          <w:b/>
          <w:bCs/>
          <w:color w:val="808080" w:themeColor="background1" w:themeShade="80"/>
          <w:sz w:val="28"/>
          <w:szCs w:val="28"/>
        </w:rPr>
      </w:pPr>
    </w:p>
    <w:p w14:paraId="2ECD3C3A" w14:textId="77777777" w:rsidR="00E35E76" w:rsidRPr="00E07110" w:rsidRDefault="00E35E76" w:rsidP="00E35E76">
      <w:pPr>
        <w:bidi w:val="0"/>
        <w:spacing w:line="0" w:lineRule="atLeast"/>
        <w:jc w:val="center"/>
        <w:rPr>
          <w:rFonts w:ascii="Bahnschrift" w:hAnsi="Bahnschrift"/>
          <w:b/>
          <w:bCs/>
          <w:color w:val="808080" w:themeColor="background1" w:themeShade="80"/>
          <w:sz w:val="28"/>
          <w:szCs w:val="28"/>
        </w:rPr>
      </w:pPr>
    </w:p>
    <w:p w14:paraId="128C5710" w14:textId="77777777" w:rsidR="00E35E76" w:rsidRPr="0028672F" w:rsidRDefault="00E35E76" w:rsidP="00E35E76">
      <w:pPr>
        <w:bidi w:val="0"/>
        <w:spacing w:line="0" w:lineRule="atLeast"/>
        <w:jc w:val="center"/>
        <w:rPr>
          <w:rFonts w:ascii="Bahnschrift" w:hAnsi="Bahnschrift"/>
          <w:b/>
          <w:bCs/>
        </w:rPr>
      </w:pPr>
    </w:p>
    <w:p w14:paraId="2CF4BA0F" w14:textId="77777777" w:rsidR="00E35E76" w:rsidRPr="00E35E76" w:rsidRDefault="00E35E76" w:rsidP="00E35E76">
      <w:pPr>
        <w:bidi w:val="0"/>
        <w:spacing w:line="0" w:lineRule="atLeast"/>
        <w:jc w:val="center"/>
        <w:rPr>
          <w:rFonts w:ascii="Bahnschrift" w:hAnsi="Bahnschrift"/>
          <w:b/>
          <w:bCs/>
          <w:color w:val="7030A0"/>
        </w:rPr>
      </w:pPr>
    </w:p>
    <w:p w14:paraId="4392A299" w14:textId="77777777" w:rsidR="00E35E76" w:rsidRPr="00E35E76" w:rsidRDefault="00E35E76" w:rsidP="00E35E76">
      <w:pPr>
        <w:bidi w:val="0"/>
        <w:spacing w:line="0" w:lineRule="atLeast"/>
        <w:jc w:val="center"/>
        <w:rPr>
          <w:rFonts w:ascii="Bahnschrift" w:hAnsi="Bahnschrift"/>
          <w:b/>
          <w:bCs/>
          <w:color w:val="7030A0"/>
          <w:sz w:val="28"/>
          <w:szCs w:val="28"/>
        </w:rPr>
      </w:pPr>
      <w:r w:rsidRPr="00E35E76">
        <w:rPr>
          <w:rFonts w:ascii="Bahnschrift" w:hAnsi="Bahnschrift"/>
          <w:b/>
          <w:bCs/>
          <w:color w:val="7030A0"/>
          <w:sz w:val="28"/>
          <w:szCs w:val="28"/>
        </w:rPr>
        <w:t>MultiGuard – Secure Multi-Format Document Watermarking and Tamper Detection System</w:t>
      </w:r>
    </w:p>
    <w:p w14:paraId="6B74968E" w14:textId="77777777" w:rsidR="00E35E76" w:rsidRDefault="00E35E76" w:rsidP="00E35E76">
      <w:pPr>
        <w:bidi w:val="0"/>
        <w:spacing w:line="0" w:lineRule="atLeast"/>
        <w:jc w:val="center"/>
        <w:rPr>
          <w:rFonts w:ascii="Bahnschrift" w:hAnsi="Bahnschrift"/>
          <w:b/>
          <w:bCs/>
        </w:rPr>
      </w:pPr>
    </w:p>
    <w:p w14:paraId="72C0B0A8" w14:textId="77777777" w:rsidR="00E35E76" w:rsidRDefault="00E35E76" w:rsidP="00E35E76">
      <w:pPr>
        <w:bidi w:val="0"/>
        <w:spacing w:line="0" w:lineRule="atLeast"/>
        <w:jc w:val="center"/>
        <w:rPr>
          <w:rFonts w:ascii="Bahnschrift" w:hAnsi="Bahnschrift"/>
          <w:b/>
          <w:bCs/>
        </w:rPr>
      </w:pPr>
    </w:p>
    <w:p w14:paraId="65460C99" w14:textId="77777777" w:rsidR="00E35E76" w:rsidRPr="0028672F" w:rsidRDefault="00E35E76" w:rsidP="00E35E76">
      <w:pPr>
        <w:bidi w:val="0"/>
        <w:spacing w:line="0" w:lineRule="atLeast"/>
        <w:jc w:val="center"/>
        <w:rPr>
          <w:rFonts w:ascii="Bahnschrift" w:hAnsi="Bahnschrift"/>
          <w:b/>
          <w:bCs/>
          <w:rtl/>
        </w:rPr>
      </w:pPr>
    </w:p>
    <w:p w14:paraId="4B5E3541" w14:textId="77777777" w:rsidR="00E35E76" w:rsidRPr="0028672F" w:rsidRDefault="00E35E76" w:rsidP="00E35E76">
      <w:pPr>
        <w:bidi w:val="0"/>
        <w:spacing w:line="0" w:lineRule="atLeast"/>
        <w:jc w:val="center"/>
        <w:rPr>
          <w:rFonts w:ascii="Bahnschrift" w:hAnsi="Bahnschrift"/>
          <w:b/>
          <w:bCs/>
        </w:rPr>
      </w:pPr>
    </w:p>
    <w:p w14:paraId="782DD920" w14:textId="77777777" w:rsidR="00E35E76" w:rsidRPr="0028672F" w:rsidRDefault="00E35E76" w:rsidP="00E35E76">
      <w:pPr>
        <w:bidi w:val="0"/>
        <w:spacing w:line="0" w:lineRule="atLeast"/>
        <w:jc w:val="center"/>
        <w:rPr>
          <w:rFonts w:ascii="Bahnschrift" w:hAnsi="Bahnschrift"/>
          <w:b/>
          <w:bCs/>
        </w:rPr>
      </w:pPr>
      <w:r w:rsidRPr="0028672F">
        <w:rPr>
          <w:rFonts w:ascii="Bahnschrift" w:eastAsia="Times New Roman" w:hAnsi="Bahnschrift"/>
          <w:b/>
          <w:bCs/>
          <w:sz w:val="24"/>
        </w:rPr>
        <w:t>Instructor</w:t>
      </w:r>
      <w:r>
        <w:rPr>
          <w:rFonts w:ascii="Bahnschrift" w:eastAsia="Times New Roman" w:hAnsi="Bahnschrift"/>
          <w:b/>
          <w:bCs/>
          <w:sz w:val="24"/>
        </w:rPr>
        <w:t>:</w:t>
      </w:r>
    </w:p>
    <w:p w14:paraId="11EF8AA7" w14:textId="77777777" w:rsidR="00E35E76" w:rsidRPr="00000C17" w:rsidRDefault="00E35E76" w:rsidP="00E35E76">
      <w:pPr>
        <w:bidi w:val="0"/>
        <w:spacing w:line="0" w:lineRule="atLeast"/>
        <w:jc w:val="center"/>
        <w:rPr>
          <w:rFonts w:ascii="Bahnschrift" w:hAnsi="Bahnschrift"/>
          <w:b/>
          <w:bCs/>
          <w:color w:val="808080" w:themeColor="background1" w:themeShade="80"/>
        </w:rPr>
      </w:pPr>
      <w:r>
        <w:rPr>
          <w:rFonts w:ascii="Bahnschrift" w:hAnsi="Bahnschrift"/>
          <w:b/>
          <w:bCs/>
          <w:color w:val="808080" w:themeColor="background1" w:themeShade="80"/>
        </w:rPr>
        <w:t>Dr. Jehad Hamamreh</w:t>
      </w:r>
    </w:p>
    <w:p w14:paraId="2DA6DD0B" w14:textId="77777777" w:rsidR="00E35E76" w:rsidRPr="0028672F" w:rsidRDefault="00E35E76" w:rsidP="00E35E76">
      <w:pPr>
        <w:bidi w:val="0"/>
        <w:spacing w:line="0" w:lineRule="atLeast"/>
        <w:jc w:val="center"/>
        <w:rPr>
          <w:rFonts w:ascii="Bahnschrift" w:hAnsi="Bahnschrift"/>
          <w:b/>
          <w:bCs/>
          <w:rtl/>
        </w:rPr>
      </w:pPr>
    </w:p>
    <w:p w14:paraId="757AC78F" w14:textId="77777777" w:rsidR="00E35E76" w:rsidRPr="0028672F" w:rsidRDefault="00E35E76" w:rsidP="00E35E76">
      <w:pPr>
        <w:bidi w:val="0"/>
        <w:spacing w:line="0" w:lineRule="atLeast"/>
        <w:jc w:val="center"/>
        <w:rPr>
          <w:rFonts w:ascii="Bahnschrift" w:hAnsi="Bahnschrift"/>
          <w:b/>
          <w:bCs/>
        </w:rPr>
      </w:pPr>
    </w:p>
    <w:p w14:paraId="0246AD9E" w14:textId="77777777" w:rsidR="00E35E76" w:rsidRPr="0028672F" w:rsidRDefault="00E35E76" w:rsidP="00E35E76">
      <w:pPr>
        <w:bidi w:val="0"/>
        <w:spacing w:line="0" w:lineRule="atLeast"/>
        <w:jc w:val="center"/>
        <w:rPr>
          <w:rFonts w:ascii="Bahnschrift" w:hAnsi="Bahnschrift"/>
          <w:b/>
          <w:bCs/>
        </w:rPr>
      </w:pPr>
    </w:p>
    <w:p w14:paraId="6C7F32D4" w14:textId="77777777" w:rsidR="00E35E76" w:rsidRPr="0028672F" w:rsidRDefault="00E35E76" w:rsidP="00E35E76">
      <w:pPr>
        <w:bidi w:val="0"/>
        <w:spacing w:line="0" w:lineRule="atLeast"/>
        <w:jc w:val="center"/>
        <w:rPr>
          <w:rFonts w:ascii="Bahnschrift" w:hAnsi="Bahnschrift"/>
          <w:b/>
          <w:bCs/>
        </w:rPr>
      </w:pPr>
    </w:p>
    <w:p w14:paraId="66CDE434" w14:textId="77777777" w:rsidR="00E35E76" w:rsidRPr="0028672F" w:rsidRDefault="00E35E76" w:rsidP="00E35E76">
      <w:pPr>
        <w:bidi w:val="0"/>
        <w:spacing w:line="0" w:lineRule="atLeast"/>
        <w:jc w:val="center"/>
        <w:rPr>
          <w:rFonts w:ascii="Bahnschrift" w:hAnsi="Bahnschrift"/>
          <w:b/>
          <w:bCs/>
        </w:rPr>
      </w:pPr>
    </w:p>
    <w:p w14:paraId="03B8931C" w14:textId="77777777" w:rsidR="00E35E76" w:rsidRDefault="00E35E76" w:rsidP="00E35E76">
      <w:pPr>
        <w:bidi w:val="0"/>
        <w:spacing w:line="0" w:lineRule="atLeast"/>
        <w:jc w:val="center"/>
        <w:rPr>
          <w:rFonts w:ascii="Bahnschrift" w:hAnsi="Bahnschrift"/>
          <w:b/>
          <w:bCs/>
          <w:rtl/>
        </w:rPr>
      </w:pPr>
    </w:p>
    <w:p w14:paraId="5AF04215" w14:textId="77777777" w:rsidR="00E35E76" w:rsidRDefault="00E35E76" w:rsidP="00E35E76">
      <w:pPr>
        <w:bidi w:val="0"/>
        <w:spacing w:line="0" w:lineRule="atLeast"/>
        <w:jc w:val="center"/>
        <w:rPr>
          <w:rFonts w:ascii="Bahnschrift" w:hAnsi="Bahnschrift"/>
          <w:b/>
          <w:bCs/>
          <w:rtl/>
        </w:rPr>
      </w:pPr>
    </w:p>
    <w:p w14:paraId="4E240036" w14:textId="77777777" w:rsidR="00E35E76" w:rsidRDefault="00E35E76" w:rsidP="00E35E76">
      <w:pPr>
        <w:bidi w:val="0"/>
        <w:spacing w:line="0" w:lineRule="atLeast"/>
        <w:jc w:val="center"/>
        <w:rPr>
          <w:rFonts w:ascii="Bahnschrift" w:hAnsi="Bahnschrift"/>
          <w:b/>
          <w:bCs/>
        </w:rPr>
      </w:pPr>
      <w:r>
        <w:rPr>
          <w:rFonts w:ascii="Bahnschrift" w:hAnsi="Bahnschrift"/>
          <w:b/>
          <w:bCs/>
        </w:rPr>
        <w:t>Student name:</w:t>
      </w:r>
    </w:p>
    <w:p w14:paraId="5628F6A0" w14:textId="77777777" w:rsidR="00E35E76" w:rsidRDefault="00E35E76" w:rsidP="00E35E76">
      <w:pPr>
        <w:bidi w:val="0"/>
        <w:spacing w:line="0" w:lineRule="atLeast"/>
        <w:jc w:val="center"/>
        <w:rPr>
          <w:rFonts w:ascii="Bahnschrift" w:hAnsi="Bahnschrift"/>
          <w:b/>
          <w:bCs/>
          <w:rtl/>
        </w:rPr>
      </w:pPr>
    </w:p>
    <w:p w14:paraId="7C8A3E40" w14:textId="77777777" w:rsidR="00E35E76" w:rsidRPr="00000C17" w:rsidRDefault="00E35E76" w:rsidP="00E35E76">
      <w:pPr>
        <w:bidi w:val="0"/>
        <w:spacing w:line="0" w:lineRule="atLeast"/>
        <w:jc w:val="center"/>
        <w:rPr>
          <w:rFonts w:ascii="Bahnschrift" w:hAnsi="Bahnschrift"/>
          <w:b/>
          <w:bCs/>
          <w:color w:val="808080" w:themeColor="background1" w:themeShade="80"/>
        </w:rPr>
      </w:pPr>
      <w:r w:rsidRPr="00000C17">
        <w:rPr>
          <w:rFonts w:ascii="Bahnschrift" w:eastAsia="Times New Roman" w:hAnsi="Bahnschrift"/>
          <w:b/>
          <w:bCs/>
          <w:color w:val="808080" w:themeColor="background1" w:themeShade="80"/>
        </w:rPr>
        <w:t>Ezz Aldeen Rubeia</w:t>
      </w:r>
      <w:r>
        <w:rPr>
          <w:rFonts w:ascii="Bahnschrift" w:hAnsi="Bahnschrift"/>
          <w:b/>
          <w:bCs/>
          <w:color w:val="808080" w:themeColor="background1" w:themeShade="80"/>
        </w:rPr>
        <w:t xml:space="preserve"> </w:t>
      </w:r>
      <w:r w:rsidRPr="00000C17">
        <w:rPr>
          <w:rFonts w:ascii="Bahnschrift" w:eastAsia="Times New Roman" w:hAnsi="Bahnschrift"/>
          <w:b/>
          <w:bCs/>
          <w:color w:val="808080" w:themeColor="background1" w:themeShade="80"/>
          <w:rtl/>
        </w:rPr>
        <w:t>(12428337)</w:t>
      </w:r>
    </w:p>
    <w:p w14:paraId="5E830D31" w14:textId="77777777" w:rsidR="00E35E76" w:rsidRDefault="00E35E76" w:rsidP="00E35E76">
      <w:pPr>
        <w:bidi w:val="0"/>
        <w:spacing w:line="0" w:lineRule="atLeast"/>
        <w:ind w:left="360"/>
        <w:jc w:val="center"/>
        <w:rPr>
          <w:rFonts w:ascii="Bahnschrift" w:hAnsi="Bahnschrift"/>
          <w:b/>
          <w:bCs/>
          <w:color w:val="808080" w:themeColor="background1" w:themeShade="80"/>
        </w:rPr>
      </w:pPr>
      <w:r>
        <w:rPr>
          <w:rFonts w:ascii="Bahnschrift" w:hAnsi="Bahnschrift"/>
          <w:b/>
          <w:bCs/>
          <w:color w:val="808080" w:themeColor="background1" w:themeShade="80"/>
        </w:rPr>
        <w:t>Yazeed Shamlawi (12429535)</w:t>
      </w:r>
    </w:p>
    <w:p w14:paraId="649DF906" w14:textId="77777777" w:rsidR="00E35E76" w:rsidRPr="00000C17" w:rsidRDefault="00E35E76" w:rsidP="00E35E76">
      <w:pPr>
        <w:bidi w:val="0"/>
        <w:spacing w:line="0" w:lineRule="atLeast"/>
        <w:ind w:left="360"/>
        <w:jc w:val="center"/>
        <w:rPr>
          <w:rFonts w:ascii="Bahnschrift" w:hAnsi="Bahnschrift"/>
          <w:b/>
          <w:bCs/>
          <w:color w:val="808080" w:themeColor="background1" w:themeShade="80"/>
        </w:rPr>
      </w:pPr>
      <w:r>
        <w:rPr>
          <w:rFonts w:ascii="Bahnschrift" w:hAnsi="Bahnschrift"/>
          <w:b/>
          <w:bCs/>
          <w:color w:val="808080" w:themeColor="background1" w:themeShade="80"/>
        </w:rPr>
        <w:t>Ibrahim Samaneh (</w:t>
      </w:r>
      <w:r w:rsidRPr="006B0F2F">
        <w:rPr>
          <w:rFonts w:ascii="Bahnschrift" w:hAnsi="Bahnschrift"/>
          <w:b/>
          <w:bCs/>
          <w:color w:val="808080" w:themeColor="background1" w:themeShade="80"/>
        </w:rPr>
        <w:t>12429092</w:t>
      </w:r>
      <w:r>
        <w:rPr>
          <w:rFonts w:ascii="Bahnschrift" w:hAnsi="Bahnschrift"/>
          <w:b/>
          <w:bCs/>
          <w:color w:val="808080" w:themeColor="background1" w:themeShade="80"/>
        </w:rPr>
        <w:t>)</w:t>
      </w:r>
    </w:p>
    <w:p w14:paraId="1B674E6C" w14:textId="77777777" w:rsidR="00E35E76" w:rsidRPr="0028672F" w:rsidRDefault="00E35E76" w:rsidP="00E35E76">
      <w:pPr>
        <w:bidi w:val="0"/>
        <w:spacing w:line="0" w:lineRule="atLeast"/>
        <w:ind w:left="360"/>
        <w:jc w:val="center"/>
        <w:rPr>
          <w:rFonts w:ascii="Bahnschrift" w:hAnsi="Bahnschrift"/>
          <w:b/>
          <w:bCs/>
        </w:rPr>
      </w:pPr>
    </w:p>
    <w:p w14:paraId="653846A5" w14:textId="77777777" w:rsidR="00E35E76" w:rsidRPr="0028672F" w:rsidRDefault="00E35E76" w:rsidP="00E35E76">
      <w:pPr>
        <w:bidi w:val="0"/>
        <w:spacing w:line="0" w:lineRule="atLeast"/>
        <w:ind w:left="360"/>
        <w:jc w:val="center"/>
        <w:rPr>
          <w:rFonts w:ascii="Bahnschrift" w:hAnsi="Bahnschrift"/>
          <w:b/>
          <w:bCs/>
        </w:rPr>
      </w:pPr>
    </w:p>
    <w:p w14:paraId="3AFB17BC" w14:textId="77777777" w:rsidR="00E35E76" w:rsidRDefault="00E35E76" w:rsidP="00E35E76">
      <w:pPr>
        <w:bidi w:val="0"/>
        <w:spacing w:line="0" w:lineRule="atLeast"/>
        <w:ind w:left="360"/>
        <w:jc w:val="center"/>
        <w:rPr>
          <w:rFonts w:ascii="Bahnschrift" w:hAnsi="Bahnschrift"/>
          <w:b/>
          <w:bCs/>
          <w:rtl/>
        </w:rPr>
      </w:pPr>
    </w:p>
    <w:p w14:paraId="4DCA616F" w14:textId="77777777" w:rsidR="00E35E76" w:rsidRPr="0028672F" w:rsidRDefault="00E35E76" w:rsidP="00E35E76">
      <w:pPr>
        <w:bidi w:val="0"/>
        <w:spacing w:line="0" w:lineRule="atLeast"/>
        <w:rPr>
          <w:rFonts w:ascii="Bahnschrift" w:hAnsi="Bahnschrift"/>
          <w:b/>
          <w:bCs/>
        </w:rPr>
      </w:pPr>
    </w:p>
    <w:p w14:paraId="6808CCDE" w14:textId="77777777" w:rsidR="00E35E76" w:rsidRPr="0028672F" w:rsidRDefault="00E35E76" w:rsidP="00E35E76">
      <w:pPr>
        <w:bidi w:val="0"/>
        <w:spacing w:line="0" w:lineRule="atLeast"/>
        <w:ind w:left="360"/>
        <w:jc w:val="center"/>
        <w:rPr>
          <w:rFonts w:ascii="Bahnschrift" w:hAnsi="Bahnschrift"/>
          <w:b/>
          <w:bCs/>
        </w:rPr>
      </w:pPr>
    </w:p>
    <w:p w14:paraId="34A84FEB" w14:textId="77777777" w:rsidR="00E35E76" w:rsidRDefault="00E35E76" w:rsidP="00E35E76">
      <w:pPr>
        <w:bidi w:val="0"/>
        <w:spacing w:line="0" w:lineRule="atLeast"/>
        <w:ind w:left="360"/>
        <w:jc w:val="center"/>
        <w:rPr>
          <w:rFonts w:ascii="Bahnschrift" w:hAnsi="Bahnschrift"/>
          <w:b/>
          <w:bCs/>
        </w:rPr>
      </w:pPr>
      <w:r>
        <w:rPr>
          <w:rFonts w:ascii="Bahnschrift" w:hAnsi="Bahnschrift"/>
          <w:b/>
          <w:bCs/>
        </w:rPr>
        <w:t>8-4-2026</w:t>
      </w:r>
    </w:p>
    <w:p w14:paraId="14AAB78D" w14:textId="77777777" w:rsidR="00E35E76" w:rsidRDefault="00E35E76" w:rsidP="00D604FC">
      <w:pPr>
        <w:bidi w:val="0"/>
        <w:rPr>
          <w:rFonts w:ascii="Bahnschrift" w:hAnsi="Bahnschrift"/>
          <w:b/>
          <w:bCs/>
          <w:color w:val="404040" w:themeColor="text1" w:themeTint="BF"/>
          <w:sz w:val="28"/>
          <w:szCs w:val="28"/>
        </w:rPr>
      </w:pPr>
    </w:p>
    <w:p w14:paraId="1E96F6ED" w14:textId="1FCF0B73" w:rsidR="00E35E76" w:rsidRDefault="00E35E76" w:rsidP="00E35E76">
      <w:pPr>
        <w:bidi w:val="0"/>
        <w:spacing w:after="160"/>
        <w:rPr>
          <w:color w:val="7030A0"/>
          <w:sz w:val="28"/>
          <w:szCs w:val="28"/>
        </w:rPr>
      </w:pPr>
      <w:r w:rsidRPr="00E35E76">
        <w:rPr>
          <w:rFonts w:ascii="Bahnschrift" w:hAnsi="Bahnschrift"/>
          <w:b/>
          <w:bCs/>
          <w:color w:val="7030A0"/>
          <w:sz w:val="28"/>
          <w:szCs w:val="28"/>
        </w:rPr>
        <w:lastRenderedPageBreak/>
        <w:t xml:space="preserve"> </w:t>
      </w:r>
      <w:r>
        <w:rPr>
          <w:rFonts w:ascii="Arial" w:eastAsia="Arial" w:hAnsi="Arial" w:cs="Arial"/>
          <w:b/>
          <w:bCs/>
          <w:color w:val="7030A0"/>
          <w:sz w:val="28"/>
          <w:szCs w:val="28"/>
        </w:rPr>
        <w:t xml:space="preserve">  </w:t>
      </w:r>
      <w:r w:rsidRPr="00E35E76">
        <w:rPr>
          <w:rFonts w:ascii="Arial" w:eastAsia="Arial" w:hAnsi="Arial" w:cs="Arial"/>
          <w:b/>
          <w:bCs/>
          <w:color w:val="7030A0"/>
          <w:sz w:val="28"/>
          <w:szCs w:val="28"/>
        </w:rPr>
        <w:t>Abstract</w:t>
      </w:r>
    </w:p>
    <w:p w14:paraId="6FB789F0" w14:textId="3D6D30D5" w:rsidR="00E35E76" w:rsidRPr="00E35E76" w:rsidRDefault="00E35E76" w:rsidP="00E35E76">
      <w:pPr>
        <w:bidi w:val="0"/>
        <w:spacing w:after="160"/>
        <w:rPr>
          <w:color w:val="7030A0"/>
          <w:sz w:val="28"/>
          <w:szCs w:val="28"/>
        </w:rPr>
      </w:pPr>
      <w:r w:rsidRPr="005739D2">
        <w:rPr>
          <w:rFonts w:ascii="Bahnschrift" w:hAnsi="Bahnschrift"/>
          <w:b/>
          <w:bCs/>
          <w:noProof/>
          <w:color w:val="7030A0"/>
          <w:sz w:val="28"/>
          <w:szCs w:val="28"/>
          <w14:ligatures w14:val="standardContextual"/>
        </w:rPr>
        <mc:AlternateContent>
          <mc:Choice Requires="wps">
            <w:drawing>
              <wp:anchor distT="0" distB="0" distL="114300" distR="114300" simplePos="0" relativeHeight="251671552" behindDoc="0" locked="0" layoutInCell="1" allowOverlap="1" wp14:anchorId="20F732AC" wp14:editId="465FBB6A">
                <wp:simplePos x="0" y="0"/>
                <wp:positionH relativeFrom="column">
                  <wp:posOffset>0</wp:posOffset>
                </wp:positionH>
                <wp:positionV relativeFrom="paragraph">
                  <wp:posOffset>-635</wp:posOffset>
                </wp:positionV>
                <wp:extent cx="5981700" cy="0"/>
                <wp:effectExtent l="0" t="0" r="0" b="0"/>
                <wp:wrapNone/>
                <wp:docPr id="916592127" name="Straight Connector 2"/>
                <wp:cNvGraphicFramePr/>
                <a:graphic xmlns:a="http://schemas.openxmlformats.org/drawingml/2006/main">
                  <a:graphicData uri="http://schemas.microsoft.com/office/word/2010/wordprocessingShape">
                    <wps:wsp>
                      <wps:cNvCnPr/>
                      <wps:spPr>
                        <a:xfrm>
                          <a:off x="0" y="0"/>
                          <a:ext cx="5981700" cy="0"/>
                        </a:xfrm>
                        <a:prstGeom prst="line">
                          <a:avLst/>
                        </a:prstGeom>
                        <a:ln>
                          <a:solidFill>
                            <a:srgbClr val="7030A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FE3510" id="Straight Connector 2" o:spid="_x0000_s1026" style="position:absolute;left:0;text-align:left;z-index:251671552;visibility:visible;mso-wrap-style:square;mso-wrap-distance-left:9pt;mso-wrap-distance-top:0;mso-wrap-distance-right:9pt;mso-wrap-distance-bottom:0;mso-position-horizontal:absolute;mso-position-horizontal-relative:text;mso-position-vertical:absolute;mso-position-vertical-relative:text" from="0,-.05pt" to="47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" strokecolor="#7030a0" strokeweight=".5pt">
                <v:stroke joinstyle="miter"/>
              </v:line>
            </w:pict>
          </mc:Fallback>
        </mc:AlternateContent>
      </w:r>
    </w:p>
    <w:p w14:paraId="208BABC1" w14:textId="77777777" w:rsidR="00E35E76" w:rsidRPr="00E35E76" w:rsidRDefault="00E35E76" w:rsidP="00E35E76">
      <w:pPr>
        <w:bidi w:val="0"/>
        <w:spacing w:after="200"/>
        <w:ind w:left="360" w:right="360"/>
        <w:jc w:val="both"/>
        <w:rPr>
          <w:color w:val="404040" w:themeColor="text1" w:themeTint="BF"/>
          <w:sz w:val="28"/>
          <w:szCs w:val="28"/>
        </w:rPr>
      </w:pPr>
      <w:r w:rsidRPr="00E35E76">
        <w:rPr>
          <w:rFonts w:ascii="Arial" w:eastAsia="Arial" w:hAnsi="Arial" w:cs="Arial"/>
          <w:i/>
          <w:iCs/>
          <w:color w:val="404040" w:themeColor="text1" w:themeTint="BF"/>
          <w:sz w:val="28"/>
          <w:szCs w:val="28"/>
        </w:rPr>
        <w:t>The proliferation of digital documents in academic, governmental, and corporate environments has created an urgent need for reliable methods of document authenticity verification and tamper detection. This report presents MultiGuard, a web-based system designed to protect digital documents across multiple formats — PDF, DOCX, and TXT — using a hybrid approach that combines embedded watermarking and zero-watermark registry-based protection. The system leverages SHA-256 cryptographic hashing, RSA-SHA256 digital signatures, and a local SQLite trusted registry to enable fine-grained tamper classification, distinguishing between content tampering, metadata alteration, digital signature forgery, and fully authentic documents. This report documents the full design, implementation methodology, security architecture, and operational results of the system, providing a complete technical reference that can serve as a blueprint for similar document protection solutions.</w:t>
      </w:r>
    </w:p>
    <w:p w14:paraId="4AEE9C64" w14:textId="7D8898A8" w:rsidR="00C1448B" w:rsidRPr="00C1448B" w:rsidRDefault="005739D2" w:rsidP="00E35E76">
      <w:pPr>
        <w:bidi w:val="0"/>
        <w:rPr>
          <w:rFonts w:ascii="Bahnschrift" w:hAnsi="Bahnschrift"/>
          <w:b/>
          <w:bCs/>
          <w:color w:val="7030A0"/>
          <w:sz w:val="28"/>
          <w:szCs w:val="28"/>
        </w:rPr>
      </w:pPr>
      <w:r w:rsidRPr="005739D2">
        <w:rPr>
          <w:rFonts w:ascii="Bahnschrift" w:hAnsi="Bahnschrift"/>
          <w:b/>
          <w:bCs/>
          <w:noProof/>
          <w:color w:val="7030A0"/>
          <w:sz w:val="28"/>
          <w:szCs w:val="28"/>
          <w14:ligatures w14:val="standardContextual"/>
        </w:rPr>
        <mc:AlternateContent>
          <mc:Choice Requires="wps">
            <w:drawing>
              <wp:anchor distT="0" distB="0" distL="114300" distR="114300" simplePos="0" relativeHeight="251663360" behindDoc="0" locked="0" layoutInCell="1" allowOverlap="1" wp14:anchorId="07869DBC" wp14:editId="6485D96B">
                <wp:simplePos x="0" y="0"/>
                <wp:positionH relativeFrom="column">
                  <wp:posOffset>-38009</wp:posOffset>
                </wp:positionH>
                <wp:positionV relativeFrom="paragraph">
                  <wp:posOffset>217080</wp:posOffset>
                </wp:positionV>
                <wp:extent cx="5981700" cy="0"/>
                <wp:effectExtent l="0" t="0" r="0" b="0"/>
                <wp:wrapNone/>
                <wp:docPr id="459107880" name="Straight Connector 2"/>
                <wp:cNvGraphicFramePr/>
                <a:graphic xmlns:a="http://schemas.openxmlformats.org/drawingml/2006/main">
                  <a:graphicData uri="http://schemas.microsoft.com/office/word/2010/wordprocessingShape">
                    <wps:wsp>
                      <wps:cNvCnPr/>
                      <wps:spPr>
                        <a:xfrm>
                          <a:off x="0" y="0"/>
                          <a:ext cx="5981700" cy="0"/>
                        </a:xfrm>
                        <a:prstGeom prst="line">
                          <a:avLst/>
                        </a:prstGeom>
                        <a:ln>
                          <a:solidFill>
                            <a:srgbClr val="7030A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66195C" id="Straight Connector 2" o:spid="_x0000_s1026" style="position:absolute;left:0;text-align:left;z-index:251663360;visibility:visible;mso-wrap-style:square;mso-wrap-distance-left:9pt;mso-wrap-distance-top:0;mso-wrap-distance-right:9pt;mso-wrap-distance-bottom:0;mso-position-horizontal:absolute;mso-position-horizontal-relative:text;mso-position-vertical:absolute;mso-position-vertical-relative:text" from="-3pt,17.1pt" to="468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" strokecolor="#7030a0" strokeweight=".5pt">
                <v:stroke joinstyle="miter"/>
              </v:line>
            </w:pict>
          </mc:Fallback>
        </mc:AlternateContent>
      </w:r>
      <w:r w:rsidRPr="005739D2">
        <w:rPr>
          <w:rFonts w:ascii="Bahnschrift" w:hAnsi="Bahnschrift"/>
          <w:b/>
          <w:bCs/>
          <w:color w:val="7030A0"/>
          <w:sz w:val="28"/>
          <w:szCs w:val="28"/>
        </w:rPr>
        <w:t>1. Introduction</w:t>
      </w:r>
      <w:r w:rsidRPr="005739D2">
        <w:rPr>
          <w:rFonts w:ascii="Bahnschrift" w:hAnsi="Bahnschrift"/>
          <w:b/>
          <w:bCs/>
          <w:color w:val="7030A0"/>
          <w:sz w:val="28"/>
          <w:szCs w:val="28"/>
        </w:rPr>
        <w:br/>
      </w:r>
    </w:p>
    <w:p w14:paraId="2545E6AC" w14:textId="77777777" w:rsidR="00E35E76" w:rsidRDefault="00E35E76" w:rsidP="00E35E76">
      <w:pPr>
        <w:bidi w:val="0"/>
        <w:spacing w:after="120"/>
        <w:jc w:val="both"/>
      </w:pPr>
      <w:r>
        <w:rPr>
          <w:rFonts w:ascii="Arial" w:eastAsia="Arial" w:hAnsi="Arial" w:cs="Arial"/>
        </w:rPr>
        <w:t>In the modern digital age, documents form the backbone of organizational communication, legal agreements, academic credentials, and government records. The ease of creating and modifying digital content, however, introduces significant risks related to authenticity and integrity. A document may be altered after its original creation without visible signs to the naked eye, making it virtually impossible for a recipient to detect unauthorized modifications without a dedicated verification mechanism.</w:t>
      </w:r>
    </w:p>
    <w:p w14:paraId="05AF142D" w14:textId="77777777" w:rsidR="00E35E76" w:rsidRDefault="00E35E76" w:rsidP="00E35E76">
      <w:pPr>
        <w:bidi w:val="0"/>
        <w:spacing w:after="120"/>
        <w:jc w:val="both"/>
      </w:pPr>
      <w:r>
        <w:rPr>
          <w:rFonts w:ascii="Arial" w:eastAsia="Arial" w:hAnsi="Arial" w:cs="Arial"/>
        </w:rPr>
        <w:t>Digital watermarking and document authentication have been active areas of research for more than two decades. Early work focused primarily on image and multimedia content, but the growing importance of text-based documents has driven researchers to develop specialized approaches for PDF, Word, and plain-text formats. As noted by Alohali et al. (2024), tampering detection, content authentication, and integrity verification of digital content exchanged over the Internet have become major concerns in information and communication technologies.</w:t>
      </w:r>
    </w:p>
    <w:p w14:paraId="28A5C4F6" w14:textId="77777777" w:rsidR="00E35E76" w:rsidRDefault="00E35E76" w:rsidP="00E35E76">
      <w:pPr>
        <w:bidi w:val="0"/>
        <w:spacing w:after="120"/>
        <w:jc w:val="both"/>
      </w:pPr>
      <w:r>
        <w:rPr>
          <w:rFonts w:ascii="Arial" w:eastAsia="Arial" w:hAnsi="Arial" w:cs="Arial"/>
        </w:rPr>
        <w:t>MultiGuard was designed to address this practical gap. It is a web-based document protection and verification system that supports three widely used formats and two distinct protection modes. Unlike academic prototypes that verify only image-based documents, MultiGuard operates on real-world file types used in offices and universities every day. The system provides not only detection of tampering, but a precise classification of what kind of change occurred — whether content was altered, metadata was manipulated, or the digital signature itself was forged.</w:t>
      </w:r>
    </w:p>
    <w:p w14:paraId="5B30D440" w14:textId="1D732744" w:rsidR="00D604FC" w:rsidRPr="00E35E76" w:rsidRDefault="00E35E76" w:rsidP="00E35E76">
      <w:pPr>
        <w:bidi w:val="0"/>
        <w:spacing w:after="120"/>
        <w:jc w:val="both"/>
      </w:pPr>
      <w:r>
        <w:rPr>
          <w:rFonts w:ascii="Arial" w:eastAsia="Arial" w:hAnsi="Arial" w:cs="Arial"/>
        </w:rPr>
        <w:t>This report presents the complete design and implementation of MultiGuard, with references to related academic literature, a detailed description of the system architecture, and a walkthrough of every component from database schema to cryptographic logic.</w:t>
      </w:r>
    </w:p>
    <w:p w14:paraId="6B631567" w14:textId="7F578FB4" w:rsidR="00D604FC" w:rsidRDefault="00D604FC" w:rsidP="00D604FC">
      <w:pPr>
        <w:widowControl/>
        <w:tabs>
          <w:tab w:val="right" w:pos="9360"/>
        </w:tabs>
        <w:suppressAutoHyphens w:val="0"/>
        <w:autoSpaceDN/>
        <w:bidi w:val="0"/>
        <w:spacing w:after="160" w:line="259" w:lineRule="auto"/>
        <w:textAlignment w:val="auto"/>
        <w:rPr>
          <w:rFonts w:ascii="Bahnschrift" w:hAnsi="Bahnschrift"/>
          <w:b/>
          <w:bCs/>
          <w:noProof/>
          <w14:ligatures w14:val="standardContextual"/>
        </w:rPr>
      </w:pPr>
      <w:r>
        <w:rPr>
          <w:rFonts w:ascii="Arial" w:eastAsia="Arial" w:hAnsi="Arial" w:cs="Arial"/>
          <w:b/>
          <w:bCs/>
          <w:color w:val="4B0082"/>
          <w:sz w:val="32"/>
          <w:szCs w:val="32"/>
        </w:rPr>
        <w:lastRenderedPageBreak/>
        <w:t xml:space="preserve">2. </w:t>
      </w:r>
      <w:r w:rsidR="00E35E76" w:rsidRPr="00E35E76">
        <w:rPr>
          <w:rFonts w:ascii="Arial" w:eastAsia="Arial" w:hAnsi="Arial" w:cs="Arial"/>
          <w:b/>
          <w:bCs/>
          <w:color w:val="7030A0"/>
          <w:sz w:val="32"/>
          <w:szCs w:val="32"/>
        </w:rPr>
        <w:t>Background and Related Work</w:t>
      </w:r>
      <w:r>
        <w:rPr>
          <w:rFonts w:ascii="Arial" w:eastAsia="Arial" w:hAnsi="Arial" w:cs="Arial"/>
          <w:b/>
          <w:bCs/>
          <w:color w:val="4B0082"/>
          <w:sz w:val="32"/>
          <w:szCs w:val="32"/>
        </w:rPr>
        <w:tab/>
      </w:r>
    </w:p>
    <w:p w14:paraId="6EAC7E4F" w14:textId="7B173E22" w:rsidR="00D604FC" w:rsidRDefault="00D604FC" w:rsidP="00D604FC">
      <w:pPr>
        <w:widowControl/>
        <w:tabs>
          <w:tab w:val="right" w:pos="9360"/>
        </w:tabs>
        <w:suppressAutoHyphens w:val="0"/>
        <w:autoSpaceDN/>
        <w:bidi w:val="0"/>
        <w:spacing w:after="160" w:line="259" w:lineRule="auto"/>
        <w:textAlignment w:val="auto"/>
        <w:rPr>
          <w:rFonts w:ascii="Bahnschrift" w:hAnsi="Bahnschrift"/>
          <w:b/>
          <w:bCs/>
          <w:noProof/>
          <w14:ligatures w14:val="standardContextual"/>
        </w:rPr>
      </w:pPr>
      <w:r w:rsidRPr="005739D2">
        <w:rPr>
          <w:rFonts w:ascii="Bahnschrift" w:hAnsi="Bahnschrift"/>
          <w:b/>
          <w:bCs/>
          <w:noProof/>
          <w:color w:val="7030A0"/>
          <w:sz w:val="28"/>
          <w:szCs w:val="28"/>
          <w14:ligatures w14:val="standardContextual"/>
        </w:rPr>
        <mc:AlternateContent>
          <mc:Choice Requires="wps">
            <w:drawing>
              <wp:anchor distT="0" distB="0" distL="114300" distR="114300" simplePos="0" relativeHeight="251667456" behindDoc="0" locked="0" layoutInCell="1" allowOverlap="1" wp14:anchorId="45B790C4" wp14:editId="2E399721">
                <wp:simplePos x="0" y="0"/>
                <wp:positionH relativeFrom="column">
                  <wp:posOffset>0</wp:posOffset>
                </wp:positionH>
                <wp:positionV relativeFrom="paragraph">
                  <wp:posOffset>0</wp:posOffset>
                </wp:positionV>
                <wp:extent cx="5981700" cy="0"/>
                <wp:effectExtent l="0" t="0" r="0" b="0"/>
                <wp:wrapNone/>
                <wp:docPr id="2088985921" name="Straight Connector 2"/>
                <wp:cNvGraphicFramePr/>
                <a:graphic xmlns:a="http://schemas.openxmlformats.org/drawingml/2006/main">
                  <a:graphicData uri="http://schemas.microsoft.com/office/word/2010/wordprocessingShape">
                    <wps:wsp>
                      <wps:cNvCnPr/>
                      <wps:spPr>
                        <a:xfrm>
                          <a:off x="0" y="0"/>
                          <a:ext cx="5981700" cy="0"/>
                        </a:xfrm>
                        <a:prstGeom prst="line">
                          <a:avLst/>
                        </a:prstGeom>
                        <a:ln>
                          <a:solidFill>
                            <a:srgbClr val="7030A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FDAA6F" id="Straight Connector 2" o:spid="_x0000_s1026" style="position:absolute;left:0;text-align:left;z-index:251667456;visibility:visible;mso-wrap-style:square;mso-wrap-distance-left:9pt;mso-wrap-distance-top:0;mso-wrap-distance-right:9pt;mso-wrap-distance-bottom:0;mso-position-horizontal:absolute;mso-position-horizontal-relative:text;mso-position-vertical:absolute;mso-position-vertical-relative:text" from="0,0" to="47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" strokecolor="#7030a0" strokeweight=".5pt">
                <v:stroke joinstyle="miter"/>
              </v:line>
            </w:pict>
          </mc:Fallback>
        </mc:AlternateContent>
      </w:r>
    </w:p>
    <w:p w14:paraId="73D7CE48" w14:textId="4161ADFF" w:rsidR="00E35E76" w:rsidRPr="00E35E76" w:rsidRDefault="00E35E76" w:rsidP="00E35E76">
      <w:pPr>
        <w:widowControl/>
        <w:suppressAutoHyphens w:val="0"/>
        <w:autoSpaceDN/>
        <w:bidi w:val="0"/>
        <w:spacing w:after="160" w:line="259" w:lineRule="auto"/>
        <w:textAlignment w:val="auto"/>
        <w:rPr>
          <w:rFonts w:ascii="Bahnschrift" w:hAnsi="Bahnschrift" w:hint="cs"/>
          <w:b/>
          <w:bCs/>
          <w:noProof/>
          <w:color w:val="7030A0"/>
          <w:sz w:val="24"/>
          <w:szCs w:val="24"/>
          <w:rtl/>
          <w14:ligatures w14:val="standardContextual"/>
        </w:rPr>
      </w:pPr>
      <w:r w:rsidRPr="00E35E76">
        <w:rPr>
          <w:rFonts w:ascii="Arial" w:eastAsia="Arial" w:hAnsi="Arial" w:cs="Arial"/>
          <w:b/>
          <w:bCs/>
          <w:color w:val="7030A0"/>
          <w:sz w:val="26"/>
          <w:szCs w:val="26"/>
        </w:rPr>
        <w:t>2.1 Digital Watermarking: Foundations</w:t>
      </w:r>
    </w:p>
    <w:p w14:paraId="54D0D79E" w14:textId="77777777" w:rsidR="00E35E76" w:rsidRDefault="00E35E76" w:rsidP="00E35E76">
      <w:pPr>
        <w:bidi w:val="0"/>
        <w:spacing w:after="120"/>
        <w:jc w:val="both"/>
      </w:pPr>
      <w:r>
        <w:rPr>
          <w:rFonts w:ascii="Arial" w:eastAsia="Arial" w:hAnsi="Arial" w:cs="Arial"/>
        </w:rPr>
        <w:t>Digital watermarking is a technique in which information — known as a watermark — is embedded into a digital medium for the purpose of copyright protection, ownership proof, or content integrity verification. Watermarks are broadly classified into two categories: robust and fragile. Robust watermarks are designed to survive common transformations such as compression, format conversion, and noise, while fragile watermarks are intentionally designed to break upon any unauthorized modification of the content — making them suitable for tamper detection.</w:t>
      </w:r>
    </w:p>
    <w:p w14:paraId="78427B33" w14:textId="297D50CF" w:rsidR="00E35E76" w:rsidRDefault="00E35E76" w:rsidP="00E35E76">
      <w:pPr>
        <w:bidi w:val="0"/>
        <w:spacing w:after="120"/>
        <w:jc w:val="both"/>
      </w:pPr>
      <w:r>
        <w:rPr>
          <w:rFonts w:ascii="Arial" w:eastAsia="Arial" w:hAnsi="Arial" w:cs="Arial"/>
        </w:rPr>
        <w:t>Singh and Kasana (2024), in their comprehensive review of digital watermarking techniques, describe the watermark embedding and extraction process as follows: a watermarked document is transmitted through a communication channel alongside a key; at the receiver side, the watermark is extracted and compared against the original. If the two watermarks match, the document is considered authentic; otherwise, it is flagged as tampered. MultiGuard implements a variation of this principle for multi-format text documents.</w:t>
      </w:r>
    </w:p>
    <w:p w14:paraId="13974A25" w14:textId="77777777" w:rsidR="00E35E76" w:rsidRDefault="00E35E76" w:rsidP="00E35E76">
      <w:pPr>
        <w:bidi w:val="0"/>
        <w:spacing w:after="80"/>
        <w:ind w:left="720"/>
      </w:pPr>
      <w:r>
        <w:rPr>
          <w:rFonts w:ascii="Arial" w:eastAsia="Arial" w:hAnsi="Arial" w:cs="Arial"/>
          <w:i/>
          <w:iCs/>
          <w:color w:val="555555"/>
          <w:sz w:val="20"/>
          <w:szCs w:val="20"/>
        </w:rPr>
        <w:t>[Singh, B. &amp; Kasana, G. (2024). A review of digital watermarking techniques: Current trends, challenges and opportunities. Web Intelligence, 21(3).]</w:t>
      </w:r>
    </w:p>
    <w:p w14:paraId="4581118B" w14:textId="77777777" w:rsidR="00E35E76" w:rsidRDefault="00E35E76" w:rsidP="00E35E76">
      <w:pPr>
        <w:bidi w:val="0"/>
        <w:spacing w:after="80"/>
      </w:pPr>
    </w:p>
    <w:p w14:paraId="5EF325BF" w14:textId="17DE481C" w:rsidR="00E35E76" w:rsidRPr="00E35E76" w:rsidRDefault="00E35E76" w:rsidP="00E35E76">
      <w:pPr>
        <w:bidi w:val="0"/>
        <w:spacing w:after="80"/>
        <w:rPr>
          <w:color w:val="7030A0"/>
        </w:rPr>
      </w:pPr>
      <w:r w:rsidRPr="00E35E76">
        <w:rPr>
          <w:rFonts w:ascii="Arial" w:eastAsia="Arial" w:hAnsi="Arial" w:cs="Arial"/>
          <w:b/>
          <w:bCs/>
          <w:color w:val="7030A0"/>
          <w:sz w:val="26"/>
          <w:szCs w:val="26"/>
        </w:rPr>
        <w:t>2.2 Zero-Watermarking Schemes</w:t>
      </w:r>
    </w:p>
    <w:p w14:paraId="2B4F2F48" w14:textId="77777777" w:rsidR="00E35E76" w:rsidRDefault="00E35E76" w:rsidP="00E35E76">
      <w:pPr>
        <w:bidi w:val="0"/>
        <w:rPr>
          <w:rFonts w:hint="cs"/>
          <w:rtl/>
        </w:rPr>
      </w:pPr>
    </w:p>
    <w:p w14:paraId="69760B5F" w14:textId="77777777" w:rsidR="00E35E76" w:rsidRDefault="00E35E76" w:rsidP="00E35E76">
      <w:pPr>
        <w:bidi w:val="0"/>
        <w:spacing w:after="120"/>
        <w:jc w:val="both"/>
      </w:pPr>
      <w:r>
        <w:rPr>
          <w:rFonts w:ascii="Arial" w:eastAsia="Arial" w:hAnsi="Arial" w:cs="Arial"/>
        </w:rPr>
        <w:t>A zero-watermarking approach departs from traditional embedding by not modifying the original file at all. Instead, the system extracts unique features from the document — such as a cryptographic hash — and stores them in a trusted external registry. Verification is performed by re-extracting these features from the target document and comparing them against the registered record.</w:t>
      </w:r>
    </w:p>
    <w:p w14:paraId="709F2E99" w14:textId="77777777" w:rsidR="00E35E76" w:rsidRDefault="00E35E76" w:rsidP="00E35E76">
      <w:pPr>
        <w:bidi w:val="0"/>
        <w:spacing w:after="120"/>
        <w:jc w:val="both"/>
      </w:pPr>
      <w:r>
        <w:rPr>
          <w:rFonts w:ascii="Arial" w:eastAsia="Arial" w:hAnsi="Arial" w:cs="Arial"/>
        </w:rPr>
        <w:t>Al-Haidari et al., as cited in the literature, proposed a hybrid technique combining zero-watermarking with digital signatures to secure digital media, offering better performance in terms of tamper detection, robustness, and language independence compared to existing techniques (Singh &amp; Kasana, 2024). MultiGuard directly implements this hybrid concept: its registry-only mode stores the document hash and owner metadata in a local SQLite database without touching the original file, while its embedded mode additionally inserts trust data into the file itself.</w:t>
      </w:r>
    </w:p>
    <w:p w14:paraId="25CBA3C9" w14:textId="77777777" w:rsidR="00E35E76" w:rsidRDefault="00E35E76" w:rsidP="00E35E76">
      <w:pPr>
        <w:bidi w:val="0"/>
        <w:spacing w:after="120"/>
        <w:jc w:val="both"/>
      </w:pPr>
      <w:r>
        <w:rPr>
          <w:rFonts w:ascii="Arial" w:eastAsia="Arial" w:hAnsi="Arial" w:cs="Arial"/>
        </w:rPr>
        <w:t>The advantage of zero-watermarking for sensitive documents is that the original file remains unchanged, which is critical in legal, medical, and academic contexts where any modification — even an invisible one — could raise questions about authenticity.</w:t>
      </w:r>
    </w:p>
    <w:p w14:paraId="105727C5" w14:textId="77777777" w:rsidR="00E35E76" w:rsidRDefault="00E35E76" w:rsidP="00E35E76">
      <w:pPr>
        <w:bidi w:val="0"/>
        <w:spacing w:after="80"/>
        <w:ind w:left="720"/>
      </w:pPr>
      <w:r>
        <w:rPr>
          <w:rFonts w:ascii="Arial" w:eastAsia="Arial" w:hAnsi="Arial" w:cs="Arial"/>
          <w:i/>
          <w:iCs/>
          <w:color w:val="555555"/>
          <w:sz w:val="20"/>
          <w:szCs w:val="20"/>
        </w:rPr>
        <w:t>[Al-Haidari, F. et al. (cited in Singh &amp; Kasana, 2024). Hybrid zero-watermarking and digital signature technique for digital media.]</w:t>
      </w:r>
    </w:p>
    <w:p w14:paraId="4F2B68BE" w14:textId="77777777" w:rsidR="00E35E76" w:rsidRDefault="00E35E76" w:rsidP="00663B3B">
      <w:pPr>
        <w:widowControl/>
        <w:suppressAutoHyphens w:val="0"/>
        <w:autoSpaceDN/>
        <w:bidi w:val="0"/>
        <w:spacing w:after="160" w:line="259" w:lineRule="auto"/>
        <w:textAlignment w:val="auto"/>
        <w:rPr>
          <w:rFonts w:ascii="Arial" w:eastAsia="Arial" w:hAnsi="Arial" w:cs="Arial"/>
          <w:b/>
          <w:bCs/>
          <w:color w:val="4B0082"/>
          <w:sz w:val="28"/>
          <w:szCs w:val="28"/>
        </w:rPr>
      </w:pPr>
    </w:p>
    <w:p w14:paraId="0AD7FB28" w14:textId="77777777" w:rsidR="00E35E76" w:rsidRDefault="00E35E76" w:rsidP="00E35E76">
      <w:pPr>
        <w:widowControl/>
        <w:suppressAutoHyphens w:val="0"/>
        <w:autoSpaceDN/>
        <w:bidi w:val="0"/>
        <w:spacing w:after="160" w:line="259" w:lineRule="auto"/>
        <w:textAlignment w:val="auto"/>
        <w:rPr>
          <w:rFonts w:ascii="Arial" w:eastAsia="Arial" w:hAnsi="Arial" w:cs="Arial"/>
          <w:b/>
          <w:bCs/>
          <w:color w:val="4B0082"/>
          <w:sz w:val="28"/>
          <w:szCs w:val="28"/>
        </w:rPr>
      </w:pPr>
    </w:p>
    <w:p w14:paraId="336BBDC9" w14:textId="77777777" w:rsidR="00E35E76" w:rsidRDefault="00E35E76" w:rsidP="00E35E76">
      <w:pPr>
        <w:widowControl/>
        <w:suppressAutoHyphens w:val="0"/>
        <w:autoSpaceDN/>
        <w:bidi w:val="0"/>
        <w:spacing w:after="160" w:line="259" w:lineRule="auto"/>
        <w:textAlignment w:val="auto"/>
        <w:rPr>
          <w:rFonts w:ascii="Arial" w:eastAsia="Arial" w:hAnsi="Arial" w:cs="Arial"/>
          <w:b/>
          <w:bCs/>
          <w:color w:val="4B0082"/>
          <w:sz w:val="28"/>
          <w:szCs w:val="28"/>
        </w:rPr>
      </w:pPr>
    </w:p>
    <w:p w14:paraId="47D1458F" w14:textId="77777777" w:rsidR="00E35E76" w:rsidRDefault="00E35E76" w:rsidP="00E35E76">
      <w:pPr>
        <w:widowControl/>
        <w:suppressAutoHyphens w:val="0"/>
        <w:autoSpaceDN/>
        <w:bidi w:val="0"/>
        <w:spacing w:after="160" w:line="259" w:lineRule="auto"/>
        <w:textAlignment w:val="auto"/>
        <w:rPr>
          <w:rFonts w:ascii="Arial" w:eastAsia="Arial" w:hAnsi="Arial" w:cs="Arial"/>
          <w:b/>
          <w:bCs/>
          <w:color w:val="4B0082"/>
          <w:sz w:val="28"/>
          <w:szCs w:val="28"/>
        </w:rPr>
      </w:pPr>
    </w:p>
    <w:p w14:paraId="0D1A215A" w14:textId="4399ED65" w:rsidR="00E35E76" w:rsidRPr="00E35E76" w:rsidRDefault="00E35E76" w:rsidP="00E35E76">
      <w:pPr>
        <w:bidi w:val="0"/>
        <w:spacing w:after="120"/>
        <w:jc w:val="both"/>
        <w:rPr>
          <w:rFonts w:ascii="Arial" w:eastAsia="Arial" w:hAnsi="Arial" w:cs="Arial"/>
          <w:color w:val="7030A0"/>
        </w:rPr>
      </w:pPr>
      <w:r w:rsidRPr="00E35E76">
        <w:rPr>
          <w:rFonts w:ascii="Arial" w:eastAsia="Arial" w:hAnsi="Arial" w:cs="Arial"/>
          <w:b/>
          <w:bCs/>
          <w:color w:val="7030A0"/>
          <w:sz w:val="26"/>
          <w:szCs w:val="26"/>
        </w:rPr>
        <w:lastRenderedPageBreak/>
        <w:t>2.3 Digital Signatures and Hash-Based Integrity Verification</w:t>
      </w:r>
    </w:p>
    <w:p w14:paraId="0E8C006D" w14:textId="77777777" w:rsidR="00E35E76" w:rsidRPr="00E35E76" w:rsidRDefault="00E35E76" w:rsidP="00E35E76">
      <w:pPr>
        <w:bidi w:val="0"/>
        <w:spacing w:after="120"/>
        <w:jc w:val="both"/>
        <w:rPr>
          <w:rFonts w:ascii="Arial" w:eastAsia="Arial" w:hAnsi="Arial" w:cs="Arial" w:hint="cs"/>
        </w:rPr>
      </w:pPr>
    </w:p>
    <w:p w14:paraId="269AB243" w14:textId="76AAB91A" w:rsidR="00E35E76" w:rsidRDefault="00E35E76" w:rsidP="00E35E76">
      <w:pPr>
        <w:bidi w:val="0"/>
        <w:spacing w:after="120"/>
        <w:jc w:val="both"/>
      </w:pPr>
      <w:r>
        <w:rPr>
          <w:rFonts w:ascii="Arial" w:eastAsia="Arial" w:hAnsi="Arial" w:cs="Arial"/>
        </w:rPr>
        <w:t>Cryptographic hash functions and digital signatures form the foundational security layer of any modern document authentication system. A hash function such as SHA-256 maps an input of arbitrary length to a fixed-size digest in a deterministic and collision-resistant manner. Any change in the input — even a single character — produces a completely different hash output. This property makes SHA-256 ideal for detecting unauthorized modifications to document content.</w:t>
      </w:r>
    </w:p>
    <w:p w14:paraId="17B57501" w14:textId="77777777" w:rsidR="00E35E76" w:rsidRDefault="00E35E76" w:rsidP="00E35E76">
      <w:pPr>
        <w:bidi w:val="0"/>
        <w:spacing w:after="120"/>
        <w:jc w:val="both"/>
      </w:pPr>
      <w:r>
        <w:rPr>
          <w:rFonts w:ascii="Arial" w:eastAsia="Arial" w:hAnsi="Arial" w:cs="Arial"/>
        </w:rPr>
        <w:t>RSA (Rivest-Shamir-Adleman) is a widely adopted asymmetric cryptographic algorithm used to generate and verify digital signatures. In the context of document protection, a digital signature is created by encrypting the hash of the document's content or metadata using a private key. Any party holding the corresponding public key can verify the signature without needing access to the private key. Research published in Human Systems Data (HSD, 2023) details how SHA-256 integrated with DSA provides strong guarantees of document authenticity, with the digital signature acting as a unique and secure identifier for the signer.</w:t>
      </w:r>
    </w:p>
    <w:p w14:paraId="275677D7" w14:textId="77777777" w:rsidR="00E35E76" w:rsidRDefault="00E35E76" w:rsidP="00E35E76">
      <w:pPr>
        <w:bidi w:val="0"/>
        <w:spacing w:after="120"/>
        <w:jc w:val="both"/>
      </w:pPr>
      <w:r>
        <w:rPr>
          <w:rFonts w:ascii="Arial" w:eastAsia="Arial" w:hAnsi="Arial" w:cs="Arial"/>
        </w:rPr>
        <w:t>MultiGuard uses RSA-SHA256 for all signing operations. The private key signs a payload containing the document hash and owner metadata; the public key is available for download to allow external verification. This is consistent with best practices described in both academic literature and industry standards.</w:t>
      </w:r>
    </w:p>
    <w:p w14:paraId="3B4029BB" w14:textId="77777777" w:rsidR="00E35E76" w:rsidRDefault="00E35E76" w:rsidP="00E35E76">
      <w:pPr>
        <w:bidi w:val="0"/>
        <w:spacing w:after="80"/>
        <w:ind w:left="720"/>
        <w:rPr>
          <w:rFonts w:ascii="Arial" w:eastAsia="Arial" w:hAnsi="Arial" w:cs="Arial"/>
          <w:i/>
          <w:iCs/>
          <w:color w:val="555555"/>
          <w:sz w:val="20"/>
          <w:szCs w:val="20"/>
        </w:rPr>
      </w:pPr>
      <w:r>
        <w:rPr>
          <w:rFonts w:ascii="Arial" w:eastAsia="Arial" w:hAnsi="Arial" w:cs="Arial"/>
          <w:i/>
          <w:iCs/>
          <w:color w:val="555555"/>
          <w:sz w:val="20"/>
          <w:szCs w:val="20"/>
        </w:rPr>
        <w:t>[HSD Journal. (2023). Sustainable electronic document security: A comprehensive framework integrating encryption, digital signature and watermarking algorithms. Vol. 5, No. 2, pp. 391-404.]</w:t>
      </w:r>
    </w:p>
    <w:p w14:paraId="7C960D29" w14:textId="77777777" w:rsidR="00E35E76" w:rsidRDefault="00E35E76" w:rsidP="00E35E76">
      <w:pPr>
        <w:bidi w:val="0"/>
        <w:spacing w:after="120"/>
        <w:jc w:val="both"/>
        <w:rPr>
          <w:rFonts w:ascii="Arial" w:eastAsia="Arial" w:hAnsi="Arial" w:cs="Arial"/>
        </w:rPr>
      </w:pPr>
    </w:p>
    <w:p w14:paraId="1359C8F0" w14:textId="77777777" w:rsidR="00E35E76" w:rsidRDefault="00E35E76" w:rsidP="00E35E76">
      <w:pPr>
        <w:bidi w:val="0"/>
        <w:spacing w:after="120"/>
        <w:jc w:val="both"/>
        <w:rPr>
          <w:rFonts w:ascii="Arial" w:eastAsia="Arial" w:hAnsi="Arial" w:cs="Arial"/>
        </w:rPr>
      </w:pPr>
    </w:p>
    <w:p w14:paraId="6869A797" w14:textId="77777777" w:rsidR="00E35E76" w:rsidRDefault="00E35E76" w:rsidP="00E35E76">
      <w:pPr>
        <w:bidi w:val="0"/>
        <w:spacing w:after="120"/>
        <w:jc w:val="both"/>
        <w:rPr>
          <w:rFonts w:ascii="Arial" w:eastAsia="Arial" w:hAnsi="Arial" w:cs="Arial"/>
        </w:rPr>
      </w:pPr>
    </w:p>
    <w:p w14:paraId="0A6E5B8C" w14:textId="767E5AAD" w:rsidR="00E35E76" w:rsidRPr="00E35E76" w:rsidRDefault="00E35E76" w:rsidP="00E35E76">
      <w:pPr>
        <w:bidi w:val="0"/>
        <w:spacing w:after="120"/>
        <w:jc w:val="both"/>
        <w:rPr>
          <w:rFonts w:ascii="Arial" w:eastAsia="Arial" w:hAnsi="Arial" w:cs="Arial"/>
          <w:color w:val="7030A0"/>
        </w:rPr>
      </w:pPr>
      <w:r w:rsidRPr="00E35E76">
        <w:rPr>
          <w:rFonts w:ascii="Arial" w:eastAsia="Arial" w:hAnsi="Arial" w:cs="Arial"/>
          <w:b/>
          <w:bCs/>
          <w:color w:val="7030A0"/>
          <w:sz w:val="26"/>
          <w:szCs w:val="26"/>
        </w:rPr>
        <w:t>2.4 Multi-Format Document Protection</w:t>
      </w:r>
    </w:p>
    <w:p w14:paraId="0EEAA01C" w14:textId="77777777" w:rsidR="00E35E76" w:rsidRDefault="00E35E76" w:rsidP="00E35E76">
      <w:pPr>
        <w:bidi w:val="0"/>
        <w:spacing w:after="120"/>
        <w:jc w:val="both"/>
        <w:rPr>
          <w:rFonts w:ascii="Arial" w:eastAsia="Arial" w:hAnsi="Arial" w:cs="Arial"/>
        </w:rPr>
      </w:pPr>
    </w:p>
    <w:p w14:paraId="6D56968D" w14:textId="593CDCAC" w:rsidR="00E35E76" w:rsidRDefault="00E35E76" w:rsidP="00E35E76">
      <w:pPr>
        <w:bidi w:val="0"/>
        <w:spacing w:after="120"/>
        <w:jc w:val="both"/>
      </w:pPr>
      <w:r>
        <w:rPr>
          <w:rFonts w:ascii="Arial" w:eastAsia="Arial" w:hAnsi="Arial" w:cs="Arial"/>
        </w:rPr>
        <w:t>Most academic proposals for document watermarking focus on a single medium — images, plain text, or PDFs in isolation. Very few systems address the challenge of protecting multiple document types within a unified framework. This is a recognized gap in the literature. A proposal cited in Alohali et al. (2024) specifically focused on text-based documents exchanged over the Internet, noting that tampering detection for text-based content is a major unsolved challenge compared to multimedia content.</w:t>
      </w:r>
    </w:p>
    <w:p w14:paraId="2DDA82E1" w14:textId="77777777" w:rsidR="00E35E76" w:rsidRDefault="00E35E76" w:rsidP="00E35E76">
      <w:pPr>
        <w:bidi w:val="0"/>
        <w:spacing w:after="120"/>
        <w:jc w:val="both"/>
      </w:pPr>
      <w:r>
        <w:rPr>
          <w:rFonts w:ascii="Arial" w:eastAsia="Arial" w:hAnsi="Arial" w:cs="Arial"/>
        </w:rPr>
        <w:t>The Alohali et al. (2024) study introduced the ADMDTW-TAD technique, which applies data mining concepts to identify appropriate document characteristics for embedding larger watermarks and detecting tampering in text documents transmitted over the Internet. While their approach is theoretically advanced, it operates on plain text only. MultiGuard extends this concept by providing a practical implementation across three document formats using a unified web interface.</w:t>
      </w:r>
    </w:p>
    <w:p w14:paraId="32DBBBB2" w14:textId="77777777" w:rsidR="00E35E76" w:rsidRDefault="00E35E76" w:rsidP="00E35E76">
      <w:pPr>
        <w:bidi w:val="0"/>
        <w:spacing w:after="80"/>
        <w:ind w:left="720"/>
      </w:pPr>
      <w:r>
        <w:rPr>
          <w:rFonts w:ascii="Arial" w:eastAsia="Arial" w:hAnsi="Arial" w:cs="Arial"/>
          <w:i/>
          <w:iCs/>
          <w:color w:val="555555"/>
          <w:sz w:val="20"/>
          <w:szCs w:val="20"/>
        </w:rPr>
        <w:t>[Alohali, M.A., Elsadig, M., et al. (2024). Digital Text Document Watermarking Based Tampering Attack Detection via Internet. Computer Systems Science and Engineering, 48(3), 759-771.]</w:t>
      </w:r>
    </w:p>
    <w:p w14:paraId="2E7CCFC6" w14:textId="77777777" w:rsidR="00E35E76" w:rsidRDefault="00E35E76" w:rsidP="00E35E76">
      <w:pPr>
        <w:bidi w:val="0"/>
        <w:spacing w:after="80"/>
      </w:pPr>
    </w:p>
    <w:p w14:paraId="5CCDAA86" w14:textId="77777777" w:rsidR="00E35E76" w:rsidRDefault="00E35E76" w:rsidP="00E35E76">
      <w:pPr>
        <w:bidi w:val="0"/>
        <w:spacing w:after="80"/>
      </w:pPr>
    </w:p>
    <w:p w14:paraId="7FC2F695" w14:textId="77777777" w:rsidR="00E35E76" w:rsidRDefault="00E35E76" w:rsidP="00E35E76">
      <w:pPr>
        <w:bidi w:val="0"/>
        <w:spacing w:after="120"/>
        <w:jc w:val="both"/>
      </w:pPr>
    </w:p>
    <w:p w14:paraId="06B96AB0" w14:textId="62D229AC" w:rsidR="00E35E76" w:rsidRPr="00727BFD" w:rsidRDefault="00E35E76" w:rsidP="00E35E76">
      <w:pPr>
        <w:bidi w:val="0"/>
        <w:spacing w:after="120"/>
        <w:jc w:val="both"/>
        <w:rPr>
          <w:color w:val="7030A0"/>
        </w:rPr>
      </w:pPr>
      <w:r w:rsidRPr="00727BFD">
        <w:rPr>
          <w:rFonts w:ascii="Arial" w:eastAsia="Arial" w:hAnsi="Arial" w:cs="Arial"/>
          <w:b/>
          <w:bCs/>
          <w:color w:val="7030A0"/>
          <w:sz w:val="26"/>
          <w:szCs w:val="26"/>
        </w:rPr>
        <w:lastRenderedPageBreak/>
        <w:t>2.5 Hybrid Approaches: Combining Watermarking and Digital Signatures</w:t>
      </w:r>
    </w:p>
    <w:p w14:paraId="71C356BF" w14:textId="60E9DC68" w:rsidR="00E35E76" w:rsidRDefault="00E35E76" w:rsidP="00E35E76">
      <w:pPr>
        <w:bidi w:val="0"/>
        <w:spacing w:after="120"/>
        <w:jc w:val="both"/>
      </w:pPr>
      <w:r>
        <w:rPr>
          <w:rFonts w:ascii="Arial" w:eastAsia="Arial" w:hAnsi="Arial" w:cs="Arial"/>
        </w:rPr>
        <w:t>Several researchers have proposed hybrid systems that combine the complementary strengths of watermarking and digital signatures. Shkilev et al. (2024) introduced an evolutionary optimizer-powered watermarking model for tampering attack detection, noting that watermarks can mechanically classify and identify tampering attacks by inspecting the embedded signature for distortions. Their EO-WTAD3 model demonstrates that embedding a hidden layer of accountability through watermarks, combined with cryptographic verification, provides superior tamper detection performance.</w:t>
      </w:r>
    </w:p>
    <w:p w14:paraId="6DE3BF9E" w14:textId="77777777" w:rsidR="00E35E76" w:rsidRDefault="00E35E76" w:rsidP="00E35E76">
      <w:pPr>
        <w:bidi w:val="0"/>
        <w:spacing w:after="120"/>
        <w:jc w:val="both"/>
      </w:pPr>
      <w:r>
        <w:rPr>
          <w:rFonts w:ascii="Arial" w:eastAsia="Arial" w:hAnsi="Arial" w:cs="Arial"/>
        </w:rPr>
        <w:t>Earlier foundational work by Al-Haidari et al., published in Security and Communication Networks, established that a hybrid approach based on zero-watermarking and digital-signature-like manipulations achieves content originality and integrity verification for sensitive text documents under known constraints, while being computationally efficient and language-independent.</w:t>
      </w:r>
    </w:p>
    <w:p w14:paraId="553AEF55" w14:textId="77777777" w:rsidR="00E35E76" w:rsidRDefault="00E35E76" w:rsidP="00E35E76">
      <w:pPr>
        <w:bidi w:val="0"/>
        <w:spacing w:after="120"/>
        <w:jc w:val="both"/>
      </w:pPr>
      <w:r>
        <w:rPr>
          <w:rFonts w:ascii="Arial" w:eastAsia="Arial" w:hAnsi="Arial" w:cs="Arial"/>
        </w:rPr>
        <w:t>MultiGuard synthesizes these approaches into a practical system: it supports both embedded and zero-watermark modes, signs all trust payloads with RSA-SHA256, and classifies verification results into five categories rather than a simple binary authentic/tampered decision.</w:t>
      </w:r>
    </w:p>
    <w:p w14:paraId="215A44BB" w14:textId="15D8D6A6" w:rsidR="00E35E76" w:rsidRPr="00E35E76" w:rsidRDefault="00E35E76" w:rsidP="00E35E76">
      <w:pPr>
        <w:bidi w:val="0"/>
        <w:spacing w:after="80"/>
        <w:ind w:left="720"/>
      </w:pPr>
      <w:r>
        <w:rPr>
          <w:rFonts w:ascii="Arial" w:eastAsia="Arial" w:hAnsi="Arial" w:cs="Arial"/>
          <w:i/>
          <w:iCs/>
          <w:color w:val="555555"/>
          <w:sz w:val="20"/>
          <w:szCs w:val="20"/>
        </w:rPr>
        <w:t>[Shkilev, R. et al. (2024). Fortifying textual integrity: Evolutionary optimization-powered watermarking for tampering attack detection in digital documents. Fusion: Practice and Applications, 14(2), 97-108.]</w:t>
      </w:r>
    </w:p>
    <w:p w14:paraId="7CE08E71" w14:textId="77777777" w:rsidR="00E35E76" w:rsidRDefault="00E35E76" w:rsidP="00E35E76">
      <w:pPr>
        <w:widowControl/>
        <w:suppressAutoHyphens w:val="0"/>
        <w:autoSpaceDN/>
        <w:bidi w:val="0"/>
        <w:spacing w:after="160" w:line="259" w:lineRule="auto"/>
        <w:textAlignment w:val="auto"/>
        <w:rPr>
          <w:rFonts w:ascii="Arial" w:eastAsia="Arial" w:hAnsi="Arial" w:cs="Arial"/>
          <w:b/>
          <w:bCs/>
          <w:color w:val="4B0082"/>
          <w:sz w:val="28"/>
          <w:szCs w:val="28"/>
        </w:rPr>
      </w:pPr>
    </w:p>
    <w:p w14:paraId="7C2FEB35" w14:textId="2D46D9E8" w:rsidR="00E35E76" w:rsidRPr="00E35E76" w:rsidRDefault="00663B3B" w:rsidP="00E35E76">
      <w:pPr>
        <w:widowControl/>
        <w:suppressAutoHyphens w:val="0"/>
        <w:autoSpaceDN/>
        <w:bidi w:val="0"/>
        <w:spacing w:after="160" w:line="259" w:lineRule="auto"/>
        <w:textAlignment w:val="auto"/>
        <w:rPr>
          <w:rFonts w:ascii="Arial" w:eastAsia="Arial" w:hAnsi="Arial" w:cs="Arial"/>
          <w:b/>
          <w:bCs/>
          <w:color w:val="7030A0"/>
          <w:sz w:val="28"/>
          <w:szCs w:val="28"/>
        </w:rPr>
      </w:pPr>
      <w:r w:rsidRPr="00E35E76">
        <w:rPr>
          <w:rFonts w:ascii="Arial" w:eastAsia="Arial" w:hAnsi="Arial" w:cs="Arial"/>
          <w:b/>
          <w:bCs/>
          <w:color w:val="7030A0"/>
          <w:sz w:val="28"/>
          <w:szCs w:val="28"/>
        </w:rPr>
        <w:t xml:space="preserve">3. </w:t>
      </w:r>
      <w:r w:rsidR="00E35E76" w:rsidRPr="00E35E76">
        <w:rPr>
          <w:rFonts w:ascii="Arial" w:eastAsia="Arial" w:hAnsi="Arial" w:cs="Arial"/>
          <w:b/>
          <w:bCs/>
          <w:color w:val="7030A0"/>
          <w:sz w:val="32"/>
          <w:szCs w:val="32"/>
        </w:rPr>
        <w:t>System Overview</w:t>
      </w:r>
      <w:r w:rsidR="00E35E76" w:rsidRPr="00E35E76">
        <w:rPr>
          <w:noProof/>
          <w:color w:val="7030A0"/>
          <w14:ligatures w14:val="standardContextual"/>
        </w:rPr>
        <w:t xml:space="preserve"> </w:t>
      </w:r>
      <w:r w:rsidR="00D43CAC" w:rsidRPr="00E35E76">
        <w:rPr>
          <w:noProof/>
          <w:color w:val="7030A0"/>
          <w14:ligatures w14:val="standardContextual"/>
        </w:rPr>
        <w:drawing>
          <wp:inline distT="0" distB="0" distL="0" distR="0" wp14:anchorId="5A684F87" wp14:editId="10F6EECC">
            <wp:extent cx="5943600" cy="8890"/>
            <wp:effectExtent l="0" t="0" r="0" b="0"/>
            <wp:docPr id="148354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49568" name=""/>
                    <pic:cNvPicPr/>
                  </pic:nvPicPr>
                  <pic:blipFill>
                    <a:blip r:embed="rId9"/>
                    <a:stretch>
                      <a:fillRect/>
                    </a:stretch>
                  </pic:blipFill>
                  <pic:spPr>
                    <a:xfrm>
                      <a:off x="0" y="0"/>
                      <a:ext cx="5943600" cy="8890"/>
                    </a:xfrm>
                    <a:prstGeom prst="rect">
                      <a:avLst/>
                    </a:prstGeom>
                  </pic:spPr>
                </pic:pic>
              </a:graphicData>
            </a:graphic>
          </wp:inline>
        </w:drawing>
      </w:r>
    </w:p>
    <w:p w14:paraId="7C6200E8" w14:textId="1DF5DD1A" w:rsidR="00E35E76" w:rsidRPr="00E35E76" w:rsidRDefault="00E35E76" w:rsidP="00E35E76">
      <w:pPr>
        <w:widowControl/>
        <w:suppressAutoHyphens w:val="0"/>
        <w:autoSpaceDN/>
        <w:bidi w:val="0"/>
        <w:spacing w:after="160" w:line="259" w:lineRule="auto"/>
        <w:textAlignment w:val="auto"/>
        <w:rPr>
          <w:rFonts w:ascii="Arial" w:eastAsia="Arial" w:hAnsi="Arial" w:cs="Arial" w:hint="cs"/>
          <w:b/>
          <w:bCs/>
          <w:color w:val="7B1FA2"/>
          <w:sz w:val="26"/>
          <w:szCs w:val="26"/>
          <w:rtl/>
        </w:rPr>
      </w:pPr>
      <w:r w:rsidRPr="00E35E76">
        <w:rPr>
          <w:rFonts w:ascii="Arial" w:eastAsia="Arial" w:hAnsi="Arial" w:cs="Arial"/>
          <w:b/>
          <w:bCs/>
          <w:color w:val="7030A0"/>
          <w:sz w:val="26"/>
          <w:szCs w:val="26"/>
        </w:rPr>
        <w:t>3.1 Project Description</w:t>
      </w:r>
    </w:p>
    <w:p w14:paraId="3DD22FA2" w14:textId="77777777" w:rsidR="00E35E76" w:rsidRDefault="00E35E76" w:rsidP="00E35E76">
      <w:pPr>
        <w:spacing w:after="120"/>
        <w:jc w:val="both"/>
      </w:pPr>
      <w:r>
        <w:rPr>
          <w:rFonts w:ascii="Arial" w:eastAsia="Arial" w:hAnsi="Arial" w:cs="Arial"/>
        </w:rPr>
        <w:t>MultiGuard is a web-based application built using the Python Flask framework. It enables registered users to protect digital documents in three supported formats — PDF, DOCX, and TXT — and to verify whether those documents have been altered since their initial registration. The system supports two distinct protection modes and produces structured, classifiable verification results.</w:t>
      </w:r>
    </w:p>
    <w:p w14:paraId="437A1E69" w14:textId="77777777" w:rsidR="00E35E76" w:rsidRDefault="00E35E76" w:rsidP="00E35E76">
      <w:pPr>
        <w:spacing w:after="120"/>
        <w:jc w:val="both"/>
      </w:pPr>
      <w:r>
        <w:rPr>
          <w:rFonts w:ascii="Arial" w:eastAsia="Arial" w:hAnsi="Arial" w:cs="Arial"/>
        </w:rPr>
        <w:t>The system was designed with the following core requirements in mind:</w:t>
      </w:r>
    </w:p>
    <w:p w14:paraId="3EED83B4" w14:textId="77777777" w:rsidR="00E35E76" w:rsidRDefault="00E35E76" w:rsidP="00E35E76">
      <w:pPr>
        <w:pStyle w:val="ListParagraph"/>
        <w:widowControl/>
        <w:numPr>
          <w:ilvl w:val="0"/>
          <w:numId w:val="79"/>
        </w:numPr>
        <w:suppressAutoHyphens w:val="0"/>
        <w:autoSpaceDN/>
        <w:bidi w:val="0"/>
        <w:spacing w:after="80"/>
        <w:contextualSpacing w:val="0"/>
        <w:textAlignment w:val="auto"/>
      </w:pPr>
      <w:r>
        <w:rPr>
          <w:rFonts w:ascii="Arial" w:eastAsia="Arial" w:hAnsi="Arial" w:cs="Arial"/>
        </w:rPr>
        <w:t>Support for real-world document formats used in organizational and academic contexts</w:t>
      </w:r>
    </w:p>
    <w:p w14:paraId="38E256E6" w14:textId="77777777" w:rsidR="00E35E76" w:rsidRDefault="00E35E76" w:rsidP="00E35E76">
      <w:pPr>
        <w:pStyle w:val="ListParagraph"/>
        <w:widowControl/>
        <w:numPr>
          <w:ilvl w:val="0"/>
          <w:numId w:val="79"/>
        </w:numPr>
        <w:suppressAutoHyphens w:val="0"/>
        <w:autoSpaceDN/>
        <w:bidi w:val="0"/>
        <w:spacing w:after="80"/>
        <w:contextualSpacing w:val="0"/>
        <w:textAlignment w:val="auto"/>
      </w:pPr>
      <w:r>
        <w:rPr>
          <w:rFonts w:ascii="Arial" w:eastAsia="Arial" w:hAnsi="Arial" w:cs="Arial"/>
        </w:rPr>
        <w:t>A hybrid protection model offering both embedded watermarking and registry-only (zero-watermark) protection</w:t>
      </w:r>
    </w:p>
    <w:p w14:paraId="5E2C8C78" w14:textId="77777777" w:rsidR="00E35E76" w:rsidRDefault="00E35E76" w:rsidP="00E35E76">
      <w:pPr>
        <w:pStyle w:val="ListParagraph"/>
        <w:widowControl/>
        <w:numPr>
          <w:ilvl w:val="0"/>
          <w:numId w:val="79"/>
        </w:numPr>
        <w:suppressAutoHyphens w:val="0"/>
        <w:autoSpaceDN/>
        <w:bidi w:val="0"/>
        <w:spacing w:after="80"/>
        <w:contextualSpacing w:val="0"/>
        <w:textAlignment w:val="auto"/>
      </w:pPr>
      <w:r>
        <w:rPr>
          <w:rFonts w:ascii="Arial" w:eastAsia="Arial" w:hAnsi="Arial" w:cs="Arial"/>
        </w:rPr>
        <w:t>Cryptographically strong integrity verification using SHA-256 and RSA-SHA256</w:t>
      </w:r>
    </w:p>
    <w:p w14:paraId="6E15CC68" w14:textId="77777777" w:rsidR="00E35E76" w:rsidRDefault="00E35E76" w:rsidP="00E35E76">
      <w:pPr>
        <w:pStyle w:val="ListParagraph"/>
        <w:widowControl/>
        <w:numPr>
          <w:ilvl w:val="0"/>
          <w:numId w:val="79"/>
        </w:numPr>
        <w:suppressAutoHyphens w:val="0"/>
        <w:autoSpaceDN/>
        <w:bidi w:val="0"/>
        <w:spacing w:after="80"/>
        <w:contextualSpacing w:val="0"/>
        <w:textAlignment w:val="auto"/>
      </w:pPr>
      <w:r>
        <w:rPr>
          <w:rFonts w:ascii="Arial" w:eastAsia="Arial" w:hAnsi="Arial" w:cs="Arial"/>
        </w:rPr>
        <w:t>Fine-grained tamper classification, not just a binary authentic/tampered result</w:t>
      </w:r>
    </w:p>
    <w:p w14:paraId="554F9270" w14:textId="77777777" w:rsidR="00E35E76" w:rsidRDefault="00E35E76" w:rsidP="00E35E76">
      <w:pPr>
        <w:pStyle w:val="ListParagraph"/>
        <w:widowControl/>
        <w:numPr>
          <w:ilvl w:val="0"/>
          <w:numId w:val="79"/>
        </w:numPr>
        <w:suppressAutoHyphens w:val="0"/>
        <w:autoSpaceDN/>
        <w:bidi w:val="0"/>
        <w:spacing w:after="80"/>
        <w:contextualSpacing w:val="0"/>
        <w:textAlignment w:val="auto"/>
      </w:pPr>
      <w:r>
        <w:rPr>
          <w:rFonts w:ascii="Arial" w:eastAsia="Arial" w:hAnsi="Arial" w:cs="Arial"/>
        </w:rPr>
        <w:t>A modern, responsive web interface accessible through a standard browser</w:t>
      </w:r>
    </w:p>
    <w:p w14:paraId="68B1B8D0" w14:textId="77777777" w:rsidR="00E35E76" w:rsidRDefault="00E35E76" w:rsidP="00E35E76">
      <w:pPr>
        <w:pStyle w:val="ListParagraph"/>
        <w:widowControl/>
        <w:numPr>
          <w:ilvl w:val="0"/>
          <w:numId w:val="79"/>
        </w:numPr>
        <w:suppressAutoHyphens w:val="0"/>
        <w:autoSpaceDN/>
        <w:bidi w:val="0"/>
        <w:spacing w:after="80"/>
        <w:contextualSpacing w:val="0"/>
        <w:textAlignment w:val="auto"/>
      </w:pPr>
      <w:r>
        <w:rPr>
          <w:rFonts w:ascii="Arial" w:eastAsia="Arial" w:hAnsi="Arial" w:cs="Arial"/>
        </w:rPr>
        <w:t>A persistent local trusted registry using SQLite</w:t>
      </w:r>
    </w:p>
    <w:p w14:paraId="6A972ED0" w14:textId="77777777" w:rsidR="00960A7C" w:rsidRDefault="00960A7C" w:rsidP="00663B3B">
      <w:pPr>
        <w:bidi w:val="0"/>
        <w:spacing w:after="120"/>
        <w:rPr>
          <w:rFonts w:ascii="Arial" w:eastAsia="Arial" w:hAnsi="Arial" w:cs="Arial"/>
          <w:b/>
          <w:bCs/>
          <w:color w:val="7B1FA2"/>
          <w:sz w:val="26"/>
          <w:szCs w:val="26"/>
        </w:rPr>
      </w:pPr>
    </w:p>
    <w:p w14:paraId="2327E897" w14:textId="77777777" w:rsidR="00960A7C" w:rsidRDefault="00960A7C" w:rsidP="00960A7C">
      <w:pPr>
        <w:bidi w:val="0"/>
        <w:spacing w:after="120"/>
        <w:rPr>
          <w:rFonts w:ascii="Arial" w:eastAsia="Arial" w:hAnsi="Arial" w:cs="Arial"/>
          <w:b/>
          <w:bCs/>
          <w:color w:val="7B1FA2"/>
          <w:sz w:val="26"/>
          <w:szCs w:val="26"/>
        </w:rPr>
      </w:pPr>
    </w:p>
    <w:p w14:paraId="625F885F" w14:textId="77777777" w:rsidR="00960A7C" w:rsidRDefault="00960A7C" w:rsidP="00960A7C">
      <w:pPr>
        <w:bidi w:val="0"/>
        <w:spacing w:after="120"/>
        <w:rPr>
          <w:rFonts w:ascii="Arial" w:eastAsia="Arial" w:hAnsi="Arial" w:cs="Arial"/>
          <w:b/>
          <w:bCs/>
          <w:color w:val="7B1FA2"/>
          <w:sz w:val="26"/>
          <w:szCs w:val="26"/>
        </w:rPr>
      </w:pPr>
    </w:p>
    <w:p w14:paraId="37653FEF" w14:textId="77777777" w:rsidR="00960A7C" w:rsidRDefault="00960A7C" w:rsidP="00960A7C">
      <w:pPr>
        <w:bidi w:val="0"/>
        <w:spacing w:after="120"/>
        <w:rPr>
          <w:rFonts w:ascii="Arial" w:eastAsia="Arial" w:hAnsi="Arial" w:cs="Arial"/>
          <w:b/>
          <w:bCs/>
          <w:color w:val="7B1FA2"/>
          <w:sz w:val="26"/>
          <w:szCs w:val="26"/>
        </w:rPr>
      </w:pPr>
    </w:p>
    <w:p w14:paraId="156C200C" w14:textId="77777777" w:rsidR="00960A7C" w:rsidRDefault="00663B3B" w:rsidP="00960A7C">
      <w:pPr>
        <w:bidi w:val="0"/>
        <w:spacing w:after="120"/>
        <w:rPr>
          <w:color w:val="7030A0"/>
        </w:rPr>
      </w:pPr>
      <w:r w:rsidRPr="00960A7C">
        <w:rPr>
          <w:rFonts w:ascii="Arial" w:eastAsia="Arial" w:hAnsi="Arial" w:cs="Arial"/>
          <w:b/>
          <w:bCs/>
          <w:color w:val="7030A0"/>
          <w:sz w:val="26"/>
          <w:szCs w:val="26"/>
        </w:rPr>
        <w:lastRenderedPageBreak/>
        <w:t xml:space="preserve">3.2 </w:t>
      </w:r>
      <w:r w:rsidR="00960A7C" w:rsidRPr="00960A7C">
        <w:rPr>
          <w:rFonts w:ascii="Arial" w:eastAsia="Arial" w:hAnsi="Arial" w:cs="Arial"/>
          <w:b/>
          <w:bCs/>
          <w:color w:val="7030A0"/>
          <w:sz w:val="26"/>
          <w:szCs w:val="26"/>
        </w:rPr>
        <w:t>Key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960A7C" w14:paraId="47E61513" w14:textId="77777777" w:rsidTr="00960A7C">
        <w:tblPrEx>
          <w:tblCellMar>
            <w:top w:w="0" w:type="dxa"/>
            <w:bottom w:w="0" w:type="dxa"/>
          </w:tblCellMar>
        </w:tblPrEx>
        <w:tc>
          <w:tcPr>
            <w:tcW w:w="3500" w:type="dxa"/>
            <w:tcBorders>
              <w:top w:val="single" w:sz="4" w:space="0" w:color="auto"/>
              <w:left w:val="single" w:sz="4" w:space="0" w:color="auto"/>
              <w:bottom w:val="single" w:sz="4" w:space="0" w:color="auto"/>
              <w:right w:val="single" w:sz="4" w:space="0" w:color="auto"/>
            </w:tcBorders>
            <w:shd w:val="clear" w:color="auto" w:fill="CC99FF"/>
            <w:tcMar>
              <w:top w:w="80" w:type="dxa"/>
              <w:left w:w="120" w:type="dxa"/>
              <w:bottom w:w="80" w:type="dxa"/>
              <w:right w:w="120" w:type="dxa"/>
            </w:tcMar>
          </w:tcPr>
          <w:p w14:paraId="6B86DDF7" w14:textId="77777777" w:rsidR="00960A7C" w:rsidRDefault="00960A7C" w:rsidP="006B6793">
            <w:pPr>
              <w:rPr>
                <w:rFonts w:hint="cs"/>
                <w:rtl/>
              </w:rPr>
            </w:pPr>
            <w:r>
              <w:rPr>
                <w:rFonts w:ascii="Arial" w:eastAsia="Arial" w:hAnsi="Arial" w:cs="Arial"/>
                <w:b/>
                <w:bCs/>
                <w:sz w:val="20"/>
                <w:szCs w:val="20"/>
              </w:rPr>
              <w:t>Feature</w:t>
            </w:r>
          </w:p>
        </w:tc>
        <w:tc>
          <w:tcPr>
            <w:tcW w:w="5860" w:type="dxa"/>
            <w:tcBorders>
              <w:top w:val="single" w:sz="4" w:space="0" w:color="auto"/>
              <w:left w:val="single" w:sz="4" w:space="0" w:color="auto"/>
              <w:bottom w:val="single" w:sz="4" w:space="0" w:color="auto"/>
              <w:right w:val="single" w:sz="4" w:space="0" w:color="auto"/>
            </w:tcBorders>
            <w:shd w:val="clear" w:color="auto" w:fill="FDFEFE"/>
            <w:tcMar>
              <w:top w:w="80" w:type="dxa"/>
              <w:left w:w="120" w:type="dxa"/>
              <w:bottom w:w="80" w:type="dxa"/>
              <w:right w:w="120" w:type="dxa"/>
            </w:tcMar>
          </w:tcPr>
          <w:p w14:paraId="2FFE3FE6" w14:textId="77777777" w:rsidR="00960A7C" w:rsidRDefault="00960A7C" w:rsidP="006B6793">
            <w:pPr>
              <w:rPr>
                <w:rFonts w:hint="cs"/>
                <w:rtl/>
              </w:rPr>
            </w:pPr>
            <w:r>
              <w:rPr>
                <w:rFonts w:ascii="Arial" w:eastAsia="Arial" w:hAnsi="Arial" w:cs="Arial"/>
                <w:sz w:val="20"/>
                <w:szCs w:val="20"/>
              </w:rPr>
              <w:t>Description</w:t>
            </w:r>
          </w:p>
        </w:tc>
      </w:tr>
      <w:tr w:rsidR="00960A7C" w14:paraId="1F3F34D2" w14:textId="77777777" w:rsidTr="00960A7C">
        <w:tblPrEx>
          <w:tblCellMar>
            <w:top w:w="0" w:type="dxa"/>
            <w:bottom w:w="0" w:type="dxa"/>
          </w:tblCellMar>
        </w:tblPrEx>
        <w:tc>
          <w:tcPr>
            <w:tcW w:w="3500" w:type="dxa"/>
            <w:tcBorders>
              <w:top w:val="single" w:sz="4" w:space="0" w:color="auto"/>
              <w:left w:val="single" w:sz="4" w:space="0" w:color="auto"/>
              <w:bottom w:val="single" w:sz="4" w:space="0" w:color="auto"/>
              <w:right w:val="single" w:sz="4" w:space="0" w:color="auto"/>
            </w:tcBorders>
            <w:shd w:val="clear" w:color="auto" w:fill="CC99FF"/>
            <w:tcMar>
              <w:top w:w="80" w:type="dxa"/>
              <w:left w:w="120" w:type="dxa"/>
              <w:bottom w:w="80" w:type="dxa"/>
              <w:right w:w="120" w:type="dxa"/>
            </w:tcMar>
          </w:tcPr>
          <w:p w14:paraId="60C34E6B" w14:textId="77777777" w:rsidR="00960A7C" w:rsidRDefault="00960A7C" w:rsidP="006B6793">
            <w:pPr>
              <w:rPr>
                <w:rFonts w:hint="cs"/>
                <w:rtl/>
              </w:rPr>
            </w:pPr>
            <w:r>
              <w:rPr>
                <w:rFonts w:ascii="Arial" w:eastAsia="Arial" w:hAnsi="Arial" w:cs="Arial"/>
                <w:b/>
                <w:bCs/>
                <w:sz w:val="20"/>
                <w:szCs w:val="20"/>
              </w:rPr>
              <w:t>Multi-format support</w:t>
            </w:r>
          </w:p>
        </w:tc>
        <w:tc>
          <w:tcPr>
            <w:tcW w:w="586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3FA45AE1" w14:textId="77777777" w:rsidR="00960A7C" w:rsidRDefault="00960A7C" w:rsidP="006B6793">
            <w:r>
              <w:rPr>
                <w:rFonts w:ascii="Arial" w:eastAsia="Arial" w:hAnsi="Arial" w:cs="Arial"/>
                <w:sz w:val="20"/>
                <w:szCs w:val="20"/>
              </w:rPr>
              <w:t>PDF, DOCX, and TXT documents</w:t>
            </w:r>
          </w:p>
        </w:tc>
      </w:tr>
      <w:tr w:rsidR="00960A7C" w14:paraId="7877758B" w14:textId="77777777" w:rsidTr="00960A7C">
        <w:tblPrEx>
          <w:tblCellMar>
            <w:top w:w="0" w:type="dxa"/>
            <w:bottom w:w="0" w:type="dxa"/>
          </w:tblCellMar>
        </w:tblPrEx>
        <w:tc>
          <w:tcPr>
            <w:tcW w:w="3500" w:type="dxa"/>
            <w:tcBorders>
              <w:top w:val="single" w:sz="4" w:space="0" w:color="auto"/>
              <w:left w:val="single" w:sz="4" w:space="0" w:color="auto"/>
              <w:bottom w:val="single" w:sz="4" w:space="0" w:color="auto"/>
              <w:right w:val="single" w:sz="4" w:space="0" w:color="auto"/>
            </w:tcBorders>
            <w:shd w:val="clear" w:color="auto" w:fill="CC99FF"/>
            <w:tcMar>
              <w:top w:w="80" w:type="dxa"/>
              <w:left w:w="120" w:type="dxa"/>
              <w:bottom w:w="80" w:type="dxa"/>
              <w:right w:w="120" w:type="dxa"/>
            </w:tcMar>
          </w:tcPr>
          <w:p w14:paraId="56DA0FEA" w14:textId="77777777" w:rsidR="00960A7C" w:rsidRDefault="00960A7C" w:rsidP="006B6793">
            <w:pPr>
              <w:rPr>
                <w:rFonts w:hint="cs"/>
                <w:rtl/>
              </w:rPr>
            </w:pPr>
            <w:r>
              <w:rPr>
                <w:rFonts w:ascii="Arial" w:eastAsia="Arial" w:hAnsi="Arial" w:cs="Arial"/>
                <w:b/>
                <w:bCs/>
                <w:sz w:val="20"/>
                <w:szCs w:val="20"/>
              </w:rPr>
              <w:t>Embedded watermark mode</w:t>
            </w:r>
          </w:p>
        </w:tc>
        <w:tc>
          <w:tcPr>
            <w:tcW w:w="5860" w:type="dxa"/>
            <w:tcBorders>
              <w:top w:val="single" w:sz="4" w:space="0" w:color="auto"/>
              <w:left w:val="single" w:sz="4" w:space="0" w:color="auto"/>
              <w:bottom w:val="single" w:sz="4" w:space="0" w:color="auto"/>
              <w:right w:val="single" w:sz="4" w:space="0" w:color="auto"/>
            </w:tcBorders>
            <w:shd w:val="clear" w:color="auto" w:fill="FDFEFE"/>
            <w:tcMar>
              <w:top w:w="80" w:type="dxa"/>
              <w:left w:w="120" w:type="dxa"/>
              <w:bottom w:w="80" w:type="dxa"/>
              <w:right w:w="120" w:type="dxa"/>
            </w:tcMar>
          </w:tcPr>
          <w:p w14:paraId="06A1639F" w14:textId="77777777" w:rsidR="00960A7C" w:rsidRDefault="00960A7C" w:rsidP="006B6793">
            <w:r>
              <w:rPr>
                <w:rFonts w:ascii="Arial" w:eastAsia="Arial" w:hAnsi="Arial" w:cs="Arial"/>
                <w:sz w:val="20"/>
                <w:szCs w:val="20"/>
              </w:rPr>
              <w:t>Trust data embedded inside the file (metadata/XMP/footer)</w:t>
            </w:r>
          </w:p>
        </w:tc>
      </w:tr>
      <w:tr w:rsidR="00960A7C" w14:paraId="74DAC302" w14:textId="77777777" w:rsidTr="00960A7C">
        <w:tblPrEx>
          <w:tblCellMar>
            <w:top w:w="0" w:type="dxa"/>
            <w:bottom w:w="0" w:type="dxa"/>
          </w:tblCellMar>
        </w:tblPrEx>
        <w:tc>
          <w:tcPr>
            <w:tcW w:w="3500" w:type="dxa"/>
            <w:tcBorders>
              <w:top w:val="single" w:sz="4" w:space="0" w:color="auto"/>
              <w:left w:val="single" w:sz="4" w:space="0" w:color="auto"/>
              <w:bottom w:val="single" w:sz="4" w:space="0" w:color="auto"/>
              <w:right w:val="single" w:sz="4" w:space="0" w:color="auto"/>
            </w:tcBorders>
            <w:shd w:val="clear" w:color="auto" w:fill="CC99FF"/>
            <w:tcMar>
              <w:top w:w="80" w:type="dxa"/>
              <w:left w:w="120" w:type="dxa"/>
              <w:bottom w:w="80" w:type="dxa"/>
              <w:right w:w="120" w:type="dxa"/>
            </w:tcMar>
          </w:tcPr>
          <w:p w14:paraId="19E54AD6" w14:textId="77777777" w:rsidR="00960A7C" w:rsidRDefault="00960A7C" w:rsidP="006B6793">
            <w:pPr>
              <w:rPr>
                <w:rFonts w:hint="cs"/>
                <w:rtl/>
              </w:rPr>
            </w:pPr>
            <w:r>
              <w:rPr>
                <w:rFonts w:ascii="Arial" w:eastAsia="Arial" w:hAnsi="Arial" w:cs="Arial"/>
                <w:b/>
                <w:bCs/>
                <w:sz w:val="20"/>
                <w:szCs w:val="20"/>
              </w:rPr>
              <w:t>Registry-only mode</w:t>
            </w:r>
          </w:p>
        </w:tc>
        <w:tc>
          <w:tcPr>
            <w:tcW w:w="586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0C74B89B" w14:textId="77777777" w:rsidR="00960A7C" w:rsidRDefault="00960A7C" w:rsidP="006B6793">
            <w:r>
              <w:rPr>
                <w:rFonts w:ascii="Arial" w:eastAsia="Arial" w:hAnsi="Arial" w:cs="Arial"/>
                <w:sz w:val="20"/>
                <w:szCs w:val="20"/>
              </w:rPr>
              <w:t>Zero-watermark approach; only the hash is stored in DB</w:t>
            </w:r>
          </w:p>
        </w:tc>
      </w:tr>
      <w:tr w:rsidR="00960A7C" w14:paraId="7F9E68E4" w14:textId="77777777" w:rsidTr="00960A7C">
        <w:tblPrEx>
          <w:tblCellMar>
            <w:top w:w="0" w:type="dxa"/>
            <w:bottom w:w="0" w:type="dxa"/>
          </w:tblCellMar>
        </w:tblPrEx>
        <w:tc>
          <w:tcPr>
            <w:tcW w:w="3500" w:type="dxa"/>
            <w:tcBorders>
              <w:top w:val="single" w:sz="4" w:space="0" w:color="auto"/>
              <w:left w:val="single" w:sz="4" w:space="0" w:color="auto"/>
              <w:bottom w:val="single" w:sz="4" w:space="0" w:color="auto"/>
              <w:right w:val="single" w:sz="4" w:space="0" w:color="auto"/>
            </w:tcBorders>
            <w:shd w:val="clear" w:color="auto" w:fill="CC99FF"/>
            <w:tcMar>
              <w:top w:w="80" w:type="dxa"/>
              <w:left w:w="120" w:type="dxa"/>
              <w:bottom w:w="80" w:type="dxa"/>
              <w:right w:w="120" w:type="dxa"/>
            </w:tcMar>
          </w:tcPr>
          <w:p w14:paraId="0778267B" w14:textId="77777777" w:rsidR="00960A7C" w:rsidRDefault="00960A7C" w:rsidP="006B6793">
            <w:r>
              <w:rPr>
                <w:rFonts w:ascii="Arial" w:eastAsia="Arial" w:hAnsi="Arial" w:cs="Arial"/>
                <w:b/>
                <w:bCs/>
                <w:sz w:val="20"/>
                <w:szCs w:val="20"/>
              </w:rPr>
              <w:t>SHA-256 content hashing</w:t>
            </w:r>
          </w:p>
        </w:tc>
        <w:tc>
          <w:tcPr>
            <w:tcW w:w="5860" w:type="dxa"/>
            <w:tcBorders>
              <w:top w:val="single" w:sz="4" w:space="0" w:color="auto"/>
              <w:left w:val="single" w:sz="4" w:space="0" w:color="auto"/>
              <w:bottom w:val="single" w:sz="4" w:space="0" w:color="auto"/>
              <w:right w:val="single" w:sz="4" w:space="0" w:color="auto"/>
            </w:tcBorders>
            <w:shd w:val="clear" w:color="auto" w:fill="FDFEFE"/>
            <w:tcMar>
              <w:top w:w="80" w:type="dxa"/>
              <w:left w:w="120" w:type="dxa"/>
              <w:bottom w:w="80" w:type="dxa"/>
              <w:right w:w="120" w:type="dxa"/>
            </w:tcMar>
          </w:tcPr>
          <w:p w14:paraId="2768EED0" w14:textId="77777777" w:rsidR="00960A7C" w:rsidRDefault="00960A7C" w:rsidP="006B6793">
            <w:r>
              <w:rPr>
                <w:rFonts w:ascii="Arial" w:eastAsia="Arial" w:hAnsi="Arial" w:cs="Arial"/>
                <w:sz w:val="20"/>
                <w:szCs w:val="20"/>
              </w:rPr>
              <w:t>Detects any change to file content</w:t>
            </w:r>
          </w:p>
        </w:tc>
      </w:tr>
      <w:tr w:rsidR="00960A7C" w14:paraId="7FF49A78" w14:textId="77777777" w:rsidTr="00960A7C">
        <w:tblPrEx>
          <w:tblCellMar>
            <w:top w:w="0" w:type="dxa"/>
            <w:bottom w:w="0" w:type="dxa"/>
          </w:tblCellMar>
        </w:tblPrEx>
        <w:tc>
          <w:tcPr>
            <w:tcW w:w="3500" w:type="dxa"/>
            <w:tcBorders>
              <w:top w:val="single" w:sz="4" w:space="0" w:color="auto"/>
              <w:left w:val="single" w:sz="4" w:space="0" w:color="auto"/>
              <w:bottom w:val="single" w:sz="4" w:space="0" w:color="auto"/>
              <w:right w:val="single" w:sz="4" w:space="0" w:color="auto"/>
            </w:tcBorders>
            <w:shd w:val="clear" w:color="auto" w:fill="CC99FF"/>
            <w:tcMar>
              <w:top w:w="80" w:type="dxa"/>
              <w:left w:w="120" w:type="dxa"/>
              <w:bottom w:w="80" w:type="dxa"/>
              <w:right w:w="120" w:type="dxa"/>
            </w:tcMar>
          </w:tcPr>
          <w:p w14:paraId="7B2AF008" w14:textId="77777777" w:rsidR="00960A7C" w:rsidRDefault="00960A7C" w:rsidP="006B6793">
            <w:r>
              <w:rPr>
                <w:rFonts w:ascii="Arial" w:eastAsia="Arial" w:hAnsi="Arial" w:cs="Arial"/>
                <w:b/>
                <w:bCs/>
                <w:sz w:val="20"/>
                <w:szCs w:val="20"/>
              </w:rPr>
              <w:t>RSA-SHA256 digital signatures</w:t>
            </w:r>
          </w:p>
        </w:tc>
        <w:tc>
          <w:tcPr>
            <w:tcW w:w="586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394750D4" w14:textId="77777777" w:rsidR="00960A7C" w:rsidRDefault="00960A7C" w:rsidP="006B6793">
            <w:r>
              <w:rPr>
                <w:rFonts w:ascii="Arial" w:eastAsia="Arial" w:hAnsi="Arial" w:cs="Arial"/>
                <w:sz w:val="20"/>
                <w:szCs w:val="20"/>
              </w:rPr>
              <w:t>Cryptographic proof of ownership and integrity</w:t>
            </w:r>
          </w:p>
        </w:tc>
      </w:tr>
      <w:tr w:rsidR="00960A7C" w14:paraId="60014677" w14:textId="77777777" w:rsidTr="00960A7C">
        <w:tblPrEx>
          <w:tblCellMar>
            <w:top w:w="0" w:type="dxa"/>
            <w:bottom w:w="0" w:type="dxa"/>
          </w:tblCellMar>
        </w:tblPrEx>
        <w:tc>
          <w:tcPr>
            <w:tcW w:w="3500" w:type="dxa"/>
            <w:tcBorders>
              <w:top w:val="single" w:sz="4" w:space="0" w:color="auto"/>
              <w:left w:val="single" w:sz="4" w:space="0" w:color="auto"/>
              <w:bottom w:val="single" w:sz="4" w:space="0" w:color="auto"/>
              <w:right w:val="single" w:sz="4" w:space="0" w:color="auto"/>
            </w:tcBorders>
            <w:shd w:val="clear" w:color="auto" w:fill="CC99FF"/>
            <w:tcMar>
              <w:top w:w="80" w:type="dxa"/>
              <w:left w:w="120" w:type="dxa"/>
              <w:bottom w:w="80" w:type="dxa"/>
              <w:right w:w="120" w:type="dxa"/>
            </w:tcMar>
          </w:tcPr>
          <w:p w14:paraId="65D6FC68" w14:textId="77777777" w:rsidR="00960A7C" w:rsidRDefault="00960A7C" w:rsidP="006B6793">
            <w:r>
              <w:rPr>
                <w:rFonts w:ascii="Arial" w:eastAsia="Arial" w:hAnsi="Arial" w:cs="Arial"/>
                <w:b/>
                <w:bCs/>
                <w:sz w:val="20"/>
                <w:szCs w:val="20"/>
              </w:rPr>
              <w:t>5-level verification results</w:t>
            </w:r>
          </w:p>
        </w:tc>
        <w:tc>
          <w:tcPr>
            <w:tcW w:w="5860" w:type="dxa"/>
            <w:tcBorders>
              <w:top w:val="single" w:sz="4" w:space="0" w:color="auto"/>
              <w:left w:val="single" w:sz="4" w:space="0" w:color="auto"/>
              <w:bottom w:val="single" w:sz="4" w:space="0" w:color="auto"/>
              <w:right w:val="single" w:sz="4" w:space="0" w:color="auto"/>
            </w:tcBorders>
            <w:shd w:val="clear" w:color="auto" w:fill="FDFEFE"/>
            <w:tcMar>
              <w:top w:w="80" w:type="dxa"/>
              <w:left w:w="120" w:type="dxa"/>
              <w:bottom w:w="80" w:type="dxa"/>
              <w:right w:w="120" w:type="dxa"/>
            </w:tcMar>
          </w:tcPr>
          <w:p w14:paraId="039E03B7" w14:textId="77777777" w:rsidR="00960A7C" w:rsidRDefault="00960A7C" w:rsidP="006B6793">
            <w:r>
              <w:rPr>
                <w:rFonts w:ascii="Arial" w:eastAsia="Arial" w:hAnsi="Arial" w:cs="Arial"/>
                <w:sz w:val="20"/>
                <w:szCs w:val="20"/>
              </w:rPr>
              <w:t>AUTHENTIC, TAMPERED, INVALID, METADATA_ALTERED, UNREGISTERED</w:t>
            </w:r>
          </w:p>
        </w:tc>
      </w:tr>
      <w:tr w:rsidR="00960A7C" w14:paraId="1BC6905C" w14:textId="77777777" w:rsidTr="00960A7C">
        <w:tblPrEx>
          <w:tblCellMar>
            <w:top w:w="0" w:type="dxa"/>
            <w:bottom w:w="0" w:type="dxa"/>
          </w:tblCellMar>
        </w:tblPrEx>
        <w:tc>
          <w:tcPr>
            <w:tcW w:w="3500" w:type="dxa"/>
            <w:tcBorders>
              <w:top w:val="single" w:sz="4" w:space="0" w:color="auto"/>
              <w:left w:val="single" w:sz="4" w:space="0" w:color="auto"/>
              <w:bottom w:val="single" w:sz="4" w:space="0" w:color="auto"/>
              <w:right w:val="single" w:sz="4" w:space="0" w:color="auto"/>
            </w:tcBorders>
            <w:shd w:val="clear" w:color="auto" w:fill="CC99FF"/>
            <w:tcMar>
              <w:top w:w="80" w:type="dxa"/>
              <w:left w:w="120" w:type="dxa"/>
              <w:bottom w:w="80" w:type="dxa"/>
              <w:right w:w="120" w:type="dxa"/>
            </w:tcMar>
          </w:tcPr>
          <w:p w14:paraId="2BF92BE8" w14:textId="77777777" w:rsidR="00960A7C" w:rsidRDefault="00960A7C" w:rsidP="006B6793">
            <w:r>
              <w:rPr>
                <w:rFonts w:ascii="Arial" w:eastAsia="Arial" w:hAnsi="Arial" w:cs="Arial"/>
                <w:b/>
                <w:bCs/>
                <w:sz w:val="20"/>
                <w:szCs w:val="20"/>
              </w:rPr>
              <w:t>User authentication</w:t>
            </w:r>
          </w:p>
        </w:tc>
        <w:tc>
          <w:tcPr>
            <w:tcW w:w="586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1116339C" w14:textId="77777777" w:rsidR="00960A7C" w:rsidRDefault="00960A7C" w:rsidP="006B6793">
            <w:r>
              <w:rPr>
                <w:rFonts w:ascii="Arial" w:eastAsia="Arial" w:hAnsi="Arial" w:cs="Arial"/>
                <w:sz w:val="20"/>
                <w:szCs w:val="20"/>
              </w:rPr>
              <w:t>Registration and login with hashed passwords</w:t>
            </w:r>
          </w:p>
        </w:tc>
      </w:tr>
      <w:tr w:rsidR="00960A7C" w14:paraId="57A8D625" w14:textId="77777777" w:rsidTr="00960A7C">
        <w:tblPrEx>
          <w:tblCellMar>
            <w:top w:w="0" w:type="dxa"/>
            <w:bottom w:w="0" w:type="dxa"/>
          </w:tblCellMar>
        </w:tblPrEx>
        <w:tc>
          <w:tcPr>
            <w:tcW w:w="3500" w:type="dxa"/>
            <w:tcBorders>
              <w:top w:val="single" w:sz="4" w:space="0" w:color="auto"/>
              <w:left w:val="single" w:sz="4" w:space="0" w:color="auto"/>
              <w:bottom w:val="single" w:sz="4" w:space="0" w:color="auto"/>
              <w:right w:val="single" w:sz="4" w:space="0" w:color="auto"/>
            </w:tcBorders>
            <w:shd w:val="clear" w:color="auto" w:fill="CC99FF"/>
            <w:tcMar>
              <w:top w:w="80" w:type="dxa"/>
              <w:left w:w="120" w:type="dxa"/>
              <w:bottom w:w="80" w:type="dxa"/>
              <w:right w:w="120" w:type="dxa"/>
            </w:tcMar>
          </w:tcPr>
          <w:p w14:paraId="2B9CE51A" w14:textId="77777777" w:rsidR="00960A7C" w:rsidRDefault="00960A7C" w:rsidP="006B6793">
            <w:r>
              <w:rPr>
                <w:rFonts w:ascii="Arial" w:eastAsia="Arial" w:hAnsi="Arial" w:cs="Arial"/>
                <w:b/>
                <w:bCs/>
                <w:sz w:val="20"/>
                <w:szCs w:val="20"/>
              </w:rPr>
              <w:t>Verification history</w:t>
            </w:r>
          </w:p>
        </w:tc>
        <w:tc>
          <w:tcPr>
            <w:tcW w:w="5860" w:type="dxa"/>
            <w:tcBorders>
              <w:top w:val="single" w:sz="4" w:space="0" w:color="auto"/>
              <w:left w:val="single" w:sz="4" w:space="0" w:color="auto"/>
              <w:bottom w:val="single" w:sz="4" w:space="0" w:color="auto"/>
              <w:right w:val="single" w:sz="4" w:space="0" w:color="auto"/>
            </w:tcBorders>
            <w:shd w:val="clear" w:color="auto" w:fill="FDFEFE"/>
            <w:tcMar>
              <w:top w:w="80" w:type="dxa"/>
              <w:left w:w="120" w:type="dxa"/>
              <w:bottom w:w="80" w:type="dxa"/>
              <w:right w:w="120" w:type="dxa"/>
            </w:tcMar>
          </w:tcPr>
          <w:p w14:paraId="3D0DDB74" w14:textId="77777777" w:rsidR="00960A7C" w:rsidRDefault="00960A7C" w:rsidP="006B6793">
            <w:r>
              <w:rPr>
                <w:rFonts w:ascii="Arial" w:eastAsia="Arial" w:hAnsi="Arial" w:cs="Arial"/>
                <w:sz w:val="20"/>
                <w:szCs w:val="20"/>
              </w:rPr>
              <w:t>Full log of all past verification operations</w:t>
            </w:r>
          </w:p>
        </w:tc>
      </w:tr>
      <w:tr w:rsidR="00960A7C" w14:paraId="6758F8B7" w14:textId="77777777" w:rsidTr="00960A7C">
        <w:tblPrEx>
          <w:tblCellMar>
            <w:top w:w="0" w:type="dxa"/>
            <w:bottom w:w="0" w:type="dxa"/>
          </w:tblCellMar>
        </w:tblPrEx>
        <w:tc>
          <w:tcPr>
            <w:tcW w:w="3500" w:type="dxa"/>
            <w:tcBorders>
              <w:top w:val="single" w:sz="4" w:space="0" w:color="auto"/>
              <w:left w:val="single" w:sz="4" w:space="0" w:color="auto"/>
              <w:bottom w:val="single" w:sz="4" w:space="0" w:color="auto"/>
              <w:right w:val="single" w:sz="4" w:space="0" w:color="auto"/>
            </w:tcBorders>
            <w:shd w:val="clear" w:color="auto" w:fill="CC99FF"/>
            <w:tcMar>
              <w:top w:w="80" w:type="dxa"/>
              <w:left w:w="120" w:type="dxa"/>
              <w:bottom w:w="80" w:type="dxa"/>
              <w:right w:w="120" w:type="dxa"/>
            </w:tcMar>
          </w:tcPr>
          <w:p w14:paraId="032C1D97" w14:textId="77777777" w:rsidR="00960A7C" w:rsidRDefault="00960A7C" w:rsidP="006B6793">
            <w:pPr>
              <w:rPr>
                <w:rFonts w:hint="cs"/>
                <w:rtl/>
              </w:rPr>
            </w:pPr>
            <w:r>
              <w:rPr>
                <w:rFonts w:ascii="Arial" w:eastAsia="Arial" w:hAnsi="Arial" w:cs="Arial"/>
                <w:b/>
                <w:bCs/>
                <w:sz w:val="20"/>
                <w:szCs w:val="20"/>
              </w:rPr>
              <w:t>Public key download</w:t>
            </w:r>
          </w:p>
        </w:tc>
        <w:tc>
          <w:tcPr>
            <w:tcW w:w="586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4E77DCA8" w14:textId="77777777" w:rsidR="00960A7C" w:rsidRDefault="00960A7C" w:rsidP="006B6793">
            <w:r>
              <w:rPr>
                <w:rFonts w:ascii="Arial" w:eastAsia="Arial" w:hAnsi="Arial" w:cs="Arial"/>
                <w:sz w:val="20"/>
                <w:szCs w:val="20"/>
              </w:rPr>
              <w:t>External parties can independently verify signatures</w:t>
            </w:r>
          </w:p>
        </w:tc>
      </w:tr>
    </w:tbl>
    <w:p w14:paraId="1FDA126A" w14:textId="77777777" w:rsidR="00960A7C" w:rsidRDefault="00960A7C" w:rsidP="00960A7C">
      <w:pPr>
        <w:widowControl/>
        <w:suppressAutoHyphens w:val="0"/>
        <w:autoSpaceDN/>
        <w:bidi w:val="0"/>
        <w:spacing w:after="80"/>
        <w:textAlignment w:val="auto"/>
        <w:rPr>
          <w:rFonts w:ascii="Arial" w:eastAsia="Arial" w:hAnsi="Arial" w:cs="Arial"/>
        </w:rPr>
      </w:pPr>
    </w:p>
    <w:p w14:paraId="23D2C599" w14:textId="77777777" w:rsidR="00960A7C" w:rsidRDefault="00960A7C" w:rsidP="00960A7C">
      <w:pPr>
        <w:widowControl/>
        <w:suppressAutoHyphens w:val="0"/>
        <w:autoSpaceDN/>
        <w:bidi w:val="0"/>
        <w:spacing w:after="80"/>
        <w:textAlignment w:val="auto"/>
        <w:rPr>
          <w:rFonts w:ascii="Arial" w:eastAsia="Arial" w:hAnsi="Arial" w:cs="Arial"/>
        </w:rPr>
      </w:pPr>
    </w:p>
    <w:p w14:paraId="19BA8846" w14:textId="3DBC447B" w:rsidR="009F36C5" w:rsidRPr="009F36C5" w:rsidRDefault="009F36C5" w:rsidP="009F36C5">
      <w:pPr>
        <w:rPr>
          <w:rFonts w:hint="cs"/>
          <w:rtl/>
        </w:rPr>
      </w:pPr>
    </w:p>
    <w:p w14:paraId="1CE08463" w14:textId="16576798" w:rsidR="009F36C5" w:rsidRPr="00960A7C" w:rsidRDefault="009F36C5" w:rsidP="00960A7C">
      <w:pPr>
        <w:widowControl/>
        <w:suppressAutoHyphens w:val="0"/>
        <w:autoSpaceDN/>
        <w:bidi w:val="0"/>
        <w:spacing w:after="160" w:line="259" w:lineRule="auto"/>
        <w:textAlignment w:val="auto"/>
        <w:rPr>
          <w:rFonts w:ascii="Bahnschrift" w:hAnsi="Bahnschrift"/>
          <w:b/>
          <w:bCs/>
          <w:noProof/>
          <w:color w:val="7030A0"/>
          <w:sz w:val="24"/>
          <w:szCs w:val="24"/>
          <w14:ligatures w14:val="standardContextual"/>
        </w:rPr>
      </w:pPr>
      <w:r w:rsidRPr="00960A7C">
        <w:rPr>
          <w:rFonts w:ascii="Arial" w:eastAsia="Arial" w:hAnsi="Arial" w:cs="Arial"/>
          <w:b/>
          <w:bCs/>
          <w:color w:val="7030A0"/>
          <w:sz w:val="32"/>
          <w:szCs w:val="32"/>
        </w:rPr>
        <w:t xml:space="preserve">4. </w:t>
      </w:r>
      <w:r w:rsidR="00960A7C" w:rsidRPr="00960A7C">
        <w:rPr>
          <w:rFonts w:ascii="Arial" w:eastAsia="Arial" w:hAnsi="Arial" w:cs="Arial"/>
          <w:b/>
          <w:bCs/>
          <w:color w:val="7030A0"/>
          <w:sz w:val="32"/>
          <w:szCs w:val="32"/>
        </w:rPr>
        <w:t>System Architecture</w:t>
      </w:r>
      <w:r w:rsidR="00960A7C" w:rsidRPr="00960A7C">
        <w:rPr>
          <w:noProof/>
          <w:color w:val="7030A0"/>
          <w14:ligatures w14:val="standardContextual"/>
        </w:rPr>
        <w:t xml:space="preserve"> </w:t>
      </w:r>
      <w:r w:rsidRPr="00960A7C">
        <w:rPr>
          <w:noProof/>
          <w:color w:val="7030A0"/>
          <w14:ligatures w14:val="standardContextual"/>
        </w:rPr>
        <w:drawing>
          <wp:inline distT="0" distB="0" distL="0" distR="0" wp14:anchorId="404FCE7E" wp14:editId="50B17FA1">
            <wp:extent cx="5942857" cy="9524"/>
            <wp:effectExtent l="0" t="0" r="0" b="0"/>
            <wp:docPr id="1188934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34328" name=""/>
                    <pic:cNvPicPr/>
                  </pic:nvPicPr>
                  <pic:blipFill>
                    <a:blip r:embed="rId10"/>
                    <a:stretch>
                      <a:fillRect/>
                    </a:stretch>
                  </pic:blipFill>
                  <pic:spPr>
                    <a:xfrm>
                      <a:off x="0" y="0"/>
                      <a:ext cx="5942857" cy="9524"/>
                    </a:xfrm>
                    <a:prstGeom prst="rect">
                      <a:avLst/>
                    </a:prstGeom>
                  </pic:spPr>
                </pic:pic>
              </a:graphicData>
            </a:graphic>
          </wp:inline>
        </w:drawing>
      </w:r>
    </w:p>
    <w:p w14:paraId="1CF1C204" w14:textId="676783ED" w:rsidR="009F36C5" w:rsidRDefault="009F36C5" w:rsidP="009F36C5">
      <w:pPr>
        <w:bidi w:val="0"/>
        <w:spacing w:after="120"/>
        <w:rPr>
          <w:color w:val="7030A0"/>
        </w:rPr>
      </w:pPr>
      <w:r w:rsidRPr="00960A7C">
        <w:rPr>
          <w:rFonts w:ascii="Arial" w:eastAsia="Arial" w:hAnsi="Arial" w:cs="Arial"/>
          <w:b/>
          <w:bCs/>
          <w:color w:val="7030A0"/>
          <w:sz w:val="26"/>
          <w:szCs w:val="26"/>
        </w:rPr>
        <w:t xml:space="preserve">4.1 </w:t>
      </w:r>
      <w:r w:rsidR="00960A7C" w:rsidRPr="00960A7C">
        <w:rPr>
          <w:rFonts w:ascii="Arial" w:eastAsia="Arial" w:hAnsi="Arial" w:cs="Arial"/>
          <w:b/>
          <w:bCs/>
          <w:color w:val="7030A0"/>
          <w:sz w:val="26"/>
          <w:szCs w:val="26"/>
        </w:rPr>
        <w:t>Technology Stack</w:t>
      </w:r>
    </w:p>
    <w:p w14:paraId="2838D3A9" w14:textId="2446643A" w:rsidR="00960A7C" w:rsidRPr="00960A7C" w:rsidRDefault="00960A7C" w:rsidP="00960A7C">
      <w:pPr>
        <w:bidi w:val="0"/>
        <w:spacing w:after="120"/>
        <w:rPr>
          <w:color w:val="7030A0"/>
        </w:rPr>
      </w:pPr>
      <w:r>
        <w:rPr>
          <w:rFonts w:ascii="Arial" w:eastAsia="Arial" w:hAnsi="Arial" w:cs="Arial"/>
        </w:rPr>
        <w:t>MultiGuard was implemented using a carefully selected stack of open-source technologies, each chosen for its suitability to the task</w:t>
      </w:r>
      <w:r>
        <w:rPr>
          <w:color w:val="7030A0"/>
        </w:rPr>
        <w:t>:</w:t>
      </w:r>
    </w:p>
    <w:p w14:paraId="3DF8B151" w14:textId="77777777" w:rsidR="009F36C5" w:rsidRDefault="009F36C5" w:rsidP="009F36C5">
      <w:pPr>
        <w:bidi w:val="0"/>
        <w:spacing w:after="120"/>
      </w:pPr>
    </w:p>
    <w:tbl>
      <w:tblPr>
        <w:tblW w:w="9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8"/>
        <w:gridCol w:w="7213"/>
      </w:tblGrid>
      <w:tr w:rsidR="00DA7826" w14:paraId="1801033E" w14:textId="77777777" w:rsidTr="00DA7826">
        <w:trPr>
          <w:trHeight w:val="144"/>
          <w:tblHeader/>
        </w:trPr>
        <w:tc>
          <w:tcPr>
            <w:tcW w:w="1898" w:type="dxa"/>
            <w:tcBorders>
              <w:top w:val="single" w:sz="1" w:space="0" w:color="4B0082"/>
              <w:left w:val="single" w:sz="1" w:space="0" w:color="4B0082"/>
              <w:bottom w:val="single" w:sz="1" w:space="0" w:color="4B0082"/>
              <w:right w:val="single" w:sz="1" w:space="0" w:color="4B0082"/>
            </w:tcBorders>
            <w:shd w:val="clear" w:color="auto" w:fill="4B0082"/>
            <w:tcMar>
              <w:top w:w="100" w:type="dxa"/>
              <w:left w:w="120" w:type="dxa"/>
              <w:bottom w:w="100" w:type="dxa"/>
              <w:right w:w="120" w:type="dxa"/>
            </w:tcMar>
          </w:tcPr>
          <w:p w14:paraId="6D896C7A" w14:textId="273923C0" w:rsidR="00DA7826" w:rsidRDefault="00DA7826" w:rsidP="00960A7C">
            <w:pPr>
              <w:jc w:val="center"/>
            </w:pPr>
            <w:r>
              <w:rPr>
                <w:rFonts w:ascii="Arial" w:eastAsia="Arial" w:hAnsi="Arial" w:cs="Arial"/>
                <w:b/>
                <w:bCs/>
                <w:sz w:val="20"/>
                <w:szCs w:val="20"/>
              </w:rPr>
              <w:t>Component</w:t>
            </w:r>
          </w:p>
        </w:tc>
        <w:tc>
          <w:tcPr>
            <w:tcW w:w="7213" w:type="dxa"/>
            <w:tcBorders>
              <w:top w:val="single" w:sz="1" w:space="0" w:color="4B0082"/>
              <w:left w:val="single" w:sz="1" w:space="0" w:color="4B0082"/>
              <w:bottom w:val="single" w:sz="1" w:space="0" w:color="4B0082"/>
              <w:right w:val="single" w:sz="1" w:space="0" w:color="4B0082"/>
            </w:tcBorders>
            <w:shd w:val="clear" w:color="auto" w:fill="4B0082"/>
            <w:tcMar>
              <w:top w:w="100" w:type="dxa"/>
              <w:left w:w="120" w:type="dxa"/>
              <w:bottom w:w="100" w:type="dxa"/>
              <w:right w:w="120" w:type="dxa"/>
            </w:tcMar>
          </w:tcPr>
          <w:p w14:paraId="4C13705E" w14:textId="3E89F0C9" w:rsidR="00DA7826" w:rsidRDefault="00DA7826" w:rsidP="00960A7C">
            <w:pPr>
              <w:jc w:val="center"/>
            </w:pPr>
            <w:r>
              <w:rPr>
                <w:rFonts w:ascii="Arial" w:eastAsia="Arial" w:hAnsi="Arial" w:cs="Arial"/>
                <w:sz w:val="20"/>
                <w:szCs w:val="20"/>
              </w:rPr>
              <w:t>Technology / Library</w:t>
            </w:r>
          </w:p>
        </w:tc>
      </w:tr>
      <w:tr w:rsidR="00DA7826" w14:paraId="53047598" w14:textId="77777777" w:rsidTr="00DA7826">
        <w:trPr>
          <w:trHeight w:val="471"/>
        </w:trPr>
        <w:tc>
          <w:tcPr>
            <w:tcW w:w="18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60F74" w14:textId="5C424424" w:rsidR="00DA7826" w:rsidRDefault="00DA7826" w:rsidP="00960A7C">
            <w:r>
              <w:rPr>
                <w:rFonts w:ascii="Arial" w:eastAsia="Arial" w:hAnsi="Arial" w:cs="Arial"/>
                <w:b/>
                <w:bCs/>
                <w:sz w:val="20"/>
                <w:szCs w:val="20"/>
              </w:rPr>
              <w:t>Web Framework</w:t>
            </w:r>
          </w:p>
        </w:tc>
        <w:tc>
          <w:tcPr>
            <w:tcW w:w="7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BBC3F" w14:textId="42F17CFC" w:rsidR="00DA7826" w:rsidRDefault="00DA7826" w:rsidP="00960A7C">
            <w:r>
              <w:rPr>
                <w:rFonts w:ascii="Arial" w:eastAsia="Arial" w:hAnsi="Arial" w:cs="Arial"/>
                <w:sz w:val="20"/>
                <w:szCs w:val="20"/>
              </w:rPr>
              <w:t>Python Flask (micro-framework for web applications)</w:t>
            </w:r>
          </w:p>
        </w:tc>
      </w:tr>
      <w:tr w:rsidR="00DA7826" w14:paraId="27C2EA19" w14:textId="77777777" w:rsidTr="00DA7826">
        <w:trPr>
          <w:trHeight w:val="308"/>
        </w:trPr>
        <w:tc>
          <w:tcPr>
            <w:tcW w:w="1898"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6D203264" w14:textId="5C7186F2" w:rsidR="00DA7826" w:rsidRDefault="00DA7826" w:rsidP="00960A7C">
            <w:r>
              <w:rPr>
                <w:rFonts w:ascii="Arial" w:eastAsia="Arial" w:hAnsi="Arial" w:cs="Arial"/>
                <w:b/>
                <w:bCs/>
                <w:sz w:val="20"/>
                <w:szCs w:val="20"/>
              </w:rPr>
              <w:t>Database</w:t>
            </w:r>
          </w:p>
        </w:tc>
        <w:tc>
          <w:tcPr>
            <w:tcW w:w="7213"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073A0EEF" w14:textId="26E0AB75" w:rsidR="00DA7826" w:rsidRDefault="00DA7826" w:rsidP="00960A7C">
            <w:r>
              <w:rPr>
                <w:rFonts w:ascii="Arial" w:eastAsia="Arial" w:hAnsi="Arial" w:cs="Arial"/>
                <w:sz w:val="20"/>
                <w:szCs w:val="20"/>
              </w:rPr>
              <w:t>SQLite via SQLAlchemy ORM</w:t>
            </w:r>
          </w:p>
        </w:tc>
      </w:tr>
      <w:tr w:rsidR="00DA7826" w14:paraId="11EEDAE0" w14:textId="77777777" w:rsidTr="00DA7826">
        <w:trPr>
          <w:trHeight w:val="317"/>
        </w:trPr>
        <w:tc>
          <w:tcPr>
            <w:tcW w:w="18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B8C62" w14:textId="6EFEF98A" w:rsidR="00DA7826" w:rsidRDefault="00DA7826" w:rsidP="00960A7C">
            <w:r>
              <w:rPr>
                <w:rFonts w:ascii="Arial" w:eastAsia="Arial" w:hAnsi="Arial" w:cs="Arial"/>
                <w:b/>
                <w:bCs/>
                <w:sz w:val="20"/>
                <w:szCs w:val="20"/>
              </w:rPr>
              <w:t>Cryptography</w:t>
            </w:r>
          </w:p>
        </w:tc>
        <w:tc>
          <w:tcPr>
            <w:tcW w:w="7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57A80" w14:textId="1D595839" w:rsidR="00DA7826" w:rsidRDefault="00DA7826" w:rsidP="00960A7C">
            <w:r>
              <w:rPr>
                <w:rFonts w:ascii="Arial" w:eastAsia="Arial" w:hAnsi="Arial" w:cs="Arial"/>
                <w:sz w:val="20"/>
                <w:szCs w:val="20"/>
              </w:rPr>
              <w:t>Python cryptography library (RSA, SHA-256, PKCS#1v15)</w:t>
            </w:r>
          </w:p>
        </w:tc>
      </w:tr>
      <w:tr w:rsidR="00DA7826" w14:paraId="62A1ABC2" w14:textId="77777777" w:rsidTr="00DA7826">
        <w:trPr>
          <w:trHeight w:val="308"/>
        </w:trPr>
        <w:tc>
          <w:tcPr>
            <w:tcW w:w="1898"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134F87CA" w14:textId="419660D3" w:rsidR="00DA7826" w:rsidRDefault="00DA7826" w:rsidP="00960A7C">
            <w:r>
              <w:rPr>
                <w:rFonts w:ascii="Arial" w:eastAsia="Arial" w:hAnsi="Arial" w:cs="Arial"/>
                <w:b/>
                <w:bCs/>
                <w:sz w:val="20"/>
                <w:szCs w:val="20"/>
              </w:rPr>
              <w:t>PDF Operations</w:t>
            </w:r>
          </w:p>
        </w:tc>
        <w:tc>
          <w:tcPr>
            <w:tcW w:w="7213"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6D18FDA3" w14:textId="383F48FD" w:rsidR="00DA7826" w:rsidRDefault="00DA7826" w:rsidP="00960A7C">
            <w:r>
              <w:rPr>
                <w:rFonts w:ascii="Arial" w:eastAsia="Arial" w:hAnsi="Arial" w:cs="Arial"/>
                <w:sz w:val="20"/>
                <w:szCs w:val="20"/>
              </w:rPr>
              <w:t>PyPDF2 / pypdf for metadata embedding and extraction</w:t>
            </w:r>
          </w:p>
        </w:tc>
      </w:tr>
      <w:tr w:rsidR="00DA7826" w14:paraId="19EBC33A" w14:textId="77777777" w:rsidTr="00DA7826">
        <w:trPr>
          <w:trHeight w:val="317"/>
        </w:trPr>
        <w:tc>
          <w:tcPr>
            <w:tcW w:w="18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70E03" w14:textId="1F1659EA" w:rsidR="00DA7826" w:rsidRDefault="00DA7826" w:rsidP="00960A7C">
            <w:r>
              <w:rPr>
                <w:rFonts w:ascii="Arial" w:eastAsia="Arial" w:hAnsi="Arial" w:cs="Arial"/>
                <w:b/>
                <w:bCs/>
                <w:sz w:val="20"/>
                <w:szCs w:val="20"/>
              </w:rPr>
              <w:t>DOCX Operations</w:t>
            </w:r>
          </w:p>
        </w:tc>
        <w:tc>
          <w:tcPr>
            <w:tcW w:w="7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6F72" w14:textId="66F140BE" w:rsidR="00DA7826" w:rsidRDefault="00DA7826" w:rsidP="00960A7C">
            <w:r>
              <w:rPr>
                <w:rFonts w:ascii="Arial" w:eastAsia="Arial" w:hAnsi="Arial" w:cs="Arial"/>
                <w:sz w:val="20"/>
                <w:szCs w:val="20"/>
              </w:rPr>
              <w:t>python-docx for core properties manipulation</w:t>
            </w:r>
          </w:p>
        </w:tc>
      </w:tr>
      <w:tr w:rsidR="00DA7826" w14:paraId="27C2F119" w14:textId="77777777" w:rsidTr="00DA7826">
        <w:trPr>
          <w:trHeight w:val="308"/>
        </w:trPr>
        <w:tc>
          <w:tcPr>
            <w:tcW w:w="1898"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04AD3FE5" w14:textId="50CD777C" w:rsidR="00DA7826" w:rsidRDefault="00DA7826" w:rsidP="00960A7C">
            <w:r>
              <w:rPr>
                <w:rFonts w:ascii="Arial" w:eastAsia="Arial" w:hAnsi="Arial" w:cs="Arial"/>
                <w:b/>
                <w:bCs/>
                <w:sz w:val="20"/>
                <w:szCs w:val="20"/>
              </w:rPr>
              <w:t>Text Operations</w:t>
            </w:r>
          </w:p>
        </w:tc>
        <w:tc>
          <w:tcPr>
            <w:tcW w:w="7213"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0578F409" w14:textId="09CDCA24" w:rsidR="00DA7826" w:rsidRDefault="00DA7826" w:rsidP="00960A7C">
            <w:r>
              <w:rPr>
                <w:rFonts w:ascii="Arial" w:eastAsia="Arial" w:hAnsi="Arial" w:cs="Arial"/>
                <w:sz w:val="20"/>
                <w:szCs w:val="20"/>
              </w:rPr>
              <w:t>Custom Python parser for footer-block watermarking</w:t>
            </w:r>
          </w:p>
        </w:tc>
      </w:tr>
      <w:tr w:rsidR="00DA7826" w14:paraId="6513716E" w14:textId="77777777" w:rsidTr="00DA7826">
        <w:trPr>
          <w:trHeight w:val="471"/>
        </w:trPr>
        <w:tc>
          <w:tcPr>
            <w:tcW w:w="18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80B65" w14:textId="79954D40" w:rsidR="00DA7826" w:rsidRDefault="00DA7826" w:rsidP="00960A7C">
            <w:r>
              <w:rPr>
                <w:rFonts w:ascii="Arial" w:eastAsia="Arial" w:hAnsi="Arial" w:cs="Arial"/>
                <w:b/>
                <w:bCs/>
                <w:sz w:val="20"/>
                <w:szCs w:val="20"/>
              </w:rPr>
              <w:t>Frontend</w:t>
            </w:r>
          </w:p>
        </w:tc>
        <w:tc>
          <w:tcPr>
            <w:tcW w:w="7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A0E30" w14:textId="70313F7D" w:rsidR="00DA7826" w:rsidRDefault="00DA7826" w:rsidP="00960A7C">
            <w:r>
              <w:rPr>
                <w:rFonts w:ascii="Arial" w:eastAsia="Arial" w:hAnsi="Arial" w:cs="Arial"/>
                <w:sz w:val="20"/>
                <w:szCs w:val="20"/>
              </w:rPr>
              <w:t>HTML5, CSS3, Jinja2 templating</w:t>
            </w:r>
          </w:p>
        </w:tc>
      </w:tr>
      <w:tr w:rsidR="00DA7826" w14:paraId="6DC1FEFC" w14:textId="77777777" w:rsidTr="00DA7826">
        <w:trPr>
          <w:trHeight w:val="746"/>
        </w:trPr>
        <w:tc>
          <w:tcPr>
            <w:tcW w:w="1898"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35F367BF" w14:textId="1BD79E99" w:rsidR="00DA7826" w:rsidRDefault="00DA7826" w:rsidP="00960A7C">
            <w:r>
              <w:rPr>
                <w:rFonts w:ascii="Arial" w:eastAsia="Arial" w:hAnsi="Arial" w:cs="Arial"/>
                <w:b/>
                <w:bCs/>
                <w:sz w:val="20"/>
                <w:szCs w:val="20"/>
              </w:rPr>
              <w:lastRenderedPageBreak/>
              <w:t>Password Hashing</w:t>
            </w:r>
          </w:p>
        </w:tc>
        <w:tc>
          <w:tcPr>
            <w:tcW w:w="7213"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55DFDB9C" w14:textId="324454AE" w:rsidR="00DA7826" w:rsidRDefault="00DA7826" w:rsidP="00960A7C">
            <w:r>
              <w:rPr>
                <w:rFonts w:ascii="Arial" w:eastAsia="Arial" w:hAnsi="Arial" w:cs="Arial"/>
                <w:sz w:val="20"/>
                <w:szCs w:val="20"/>
              </w:rPr>
              <w:t>Werkzeug security (bcrypt-compatible hashing)</w:t>
            </w:r>
          </w:p>
        </w:tc>
      </w:tr>
      <w:tr w:rsidR="00DA7826" w14:paraId="27D6428D" w14:textId="77777777" w:rsidTr="00DA7826">
        <w:trPr>
          <w:trHeight w:val="746"/>
        </w:trPr>
        <w:tc>
          <w:tcPr>
            <w:tcW w:w="1898"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08A33143" w14:textId="34233D12" w:rsidR="00DA7826" w:rsidRDefault="00DA7826" w:rsidP="00DA7826">
            <w:pPr>
              <w:rPr>
                <w:rFonts w:ascii="Arial" w:eastAsia="Arial" w:hAnsi="Arial" w:cs="Arial" w:hint="cs"/>
                <w:b/>
                <w:bCs/>
                <w:sz w:val="20"/>
                <w:szCs w:val="20"/>
              </w:rPr>
            </w:pPr>
            <w:r>
              <w:rPr>
                <w:rFonts w:ascii="Arial" w:eastAsia="Arial" w:hAnsi="Arial" w:cs="Arial"/>
                <w:b/>
                <w:bCs/>
                <w:sz w:val="20"/>
                <w:szCs w:val="20"/>
              </w:rPr>
              <w:t>Session Management</w:t>
            </w:r>
          </w:p>
        </w:tc>
        <w:tc>
          <w:tcPr>
            <w:tcW w:w="7213"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77A59F1E" w14:textId="77B2ADAC" w:rsidR="00DA7826" w:rsidRDefault="00DA7826" w:rsidP="00DA7826">
            <w:pPr>
              <w:tabs>
                <w:tab w:val="left" w:pos="4285"/>
              </w:tabs>
              <w:rPr>
                <w:rFonts w:ascii="Arial" w:eastAsia="Arial" w:hAnsi="Arial" w:cs="Arial" w:hint="cs"/>
                <w:sz w:val="20"/>
                <w:szCs w:val="20"/>
              </w:rPr>
            </w:pPr>
            <w:r>
              <w:rPr>
                <w:rFonts w:ascii="Arial" w:eastAsia="Arial" w:hAnsi="Arial" w:cs="Arial"/>
                <w:sz w:val="20"/>
                <w:szCs w:val="20"/>
              </w:rPr>
              <w:t>Flask session with server-side state</w:t>
            </w:r>
          </w:p>
        </w:tc>
      </w:tr>
    </w:tbl>
    <w:p w14:paraId="0593EE9F" w14:textId="77777777" w:rsidR="009F36C5" w:rsidRDefault="009F36C5" w:rsidP="009F36C5">
      <w:pPr>
        <w:bidi w:val="0"/>
        <w:spacing w:after="120"/>
      </w:pPr>
    </w:p>
    <w:p w14:paraId="549AD4AF" w14:textId="77777777" w:rsidR="009F36C5" w:rsidRDefault="009F36C5" w:rsidP="009F36C5">
      <w:pPr>
        <w:bidi w:val="0"/>
        <w:spacing w:after="120"/>
      </w:pPr>
    </w:p>
    <w:p w14:paraId="47979291" w14:textId="5C6FB29E" w:rsidR="009F36C5" w:rsidRPr="00DA7826" w:rsidRDefault="009F36C5" w:rsidP="00DA7826">
      <w:pPr>
        <w:bidi w:val="0"/>
        <w:spacing w:after="120"/>
        <w:rPr>
          <w:rFonts w:ascii="Bahnschrift" w:hAnsi="Bahnschrift"/>
          <w:b/>
          <w:bCs/>
          <w:color w:val="7030A0"/>
          <w:sz w:val="28"/>
          <w:szCs w:val="28"/>
          <w:rtl/>
        </w:rPr>
      </w:pPr>
      <w:r w:rsidRPr="00DA7826">
        <w:rPr>
          <w:rFonts w:ascii="Bahnschrift" w:hAnsi="Bahnschrift"/>
          <w:b/>
          <w:bCs/>
          <w:color w:val="7030A0"/>
          <w:sz w:val="28"/>
          <w:szCs w:val="28"/>
        </w:rPr>
        <w:t xml:space="preserve">4.2 </w:t>
      </w:r>
      <w:r w:rsidR="00DA7826" w:rsidRPr="00DA7826">
        <w:rPr>
          <w:rFonts w:ascii="Arial" w:eastAsia="Arial" w:hAnsi="Arial" w:cs="Arial"/>
          <w:b/>
          <w:bCs/>
          <w:color w:val="7030A0"/>
          <w:sz w:val="28"/>
          <w:szCs w:val="28"/>
        </w:rPr>
        <w:t>Project File Structure</w:t>
      </w:r>
    </w:p>
    <w:p w14:paraId="51015794" w14:textId="77777777" w:rsidR="00DA7826" w:rsidRDefault="00DA7826" w:rsidP="00DA7826">
      <w:pPr>
        <w:bidi w:val="0"/>
        <w:spacing w:after="120"/>
        <w:jc w:val="both"/>
      </w:pPr>
      <w:r>
        <w:rPr>
          <w:rFonts w:ascii="Arial" w:eastAsia="Arial" w:hAnsi="Arial" w:cs="Arial"/>
        </w:rPr>
        <w:t>The project follows a modular structure separating concerns between authentication, database, service logic, and presentation:</w:t>
      </w:r>
    </w:p>
    <w:p w14:paraId="0A073177" w14:textId="77777777" w:rsidR="00DA7826" w:rsidRPr="00DA7826" w:rsidRDefault="00DA7826" w:rsidP="00DA7826">
      <w:pPr>
        <w:bidi w:val="0"/>
        <w:spacing w:after="120"/>
        <w:rPr>
          <w:rFonts w:ascii="Bahnschrift" w:hAnsi="Bahnschrift"/>
          <w:b/>
          <w:bCs/>
          <w:color w:val="7030A0"/>
        </w:rPr>
      </w:pPr>
    </w:p>
    <w:tbl>
      <w:tblPr>
        <w:tblpPr w:leftFromText="180" w:rightFromText="180" w:vertAnchor="text" w:tblpY="13"/>
        <w:tblOverlap w:val="never"/>
        <w:tblW w:w="91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31"/>
        <w:gridCol w:w="5263"/>
      </w:tblGrid>
      <w:tr w:rsidR="00DA7826" w14:paraId="43FCEB11" w14:textId="77777777" w:rsidTr="00DA7826">
        <w:trPr>
          <w:trHeight w:val="192"/>
          <w:tblHeader/>
        </w:trPr>
        <w:tc>
          <w:tcPr>
            <w:tcW w:w="3931" w:type="dxa"/>
            <w:tcBorders>
              <w:top w:val="single" w:sz="1" w:space="0" w:color="4B0082"/>
              <w:left w:val="single" w:sz="1" w:space="0" w:color="4B0082"/>
              <w:bottom w:val="single" w:sz="1" w:space="0" w:color="4B0082"/>
              <w:right w:val="single" w:sz="1" w:space="0" w:color="4B0082"/>
            </w:tcBorders>
            <w:shd w:val="clear" w:color="auto" w:fill="4B0082"/>
            <w:tcMar>
              <w:top w:w="100" w:type="dxa"/>
              <w:left w:w="120" w:type="dxa"/>
              <w:bottom w:w="100" w:type="dxa"/>
              <w:right w:w="120" w:type="dxa"/>
            </w:tcMar>
          </w:tcPr>
          <w:p w14:paraId="4EF4CFD1" w14:textId="167B73F6" w:rsidR="00DA7826" w:rsidRDefault="00DA7826" w:rsidP="00DA7826">
            <w:pPr>
              <w:jc w:val="center"/>
            </w:pPr>
            <w:r>
              <w:rPr>
                <w:rFonts w:ascii="Arial" w:eastAsia="Arial" w:hAnsi="Arial" w:cs="Arial"/>
                <w:b/>
                <w:bCs/>
                <w:color w:val="FFFFFF"/>
                <w:sz w:val="20"/>
                <w:szCs w:val="20"/>
              </w:rPr>
              <w:t>File / Directory</w:t>
            </w:r>
          </w:p>
        </w:tc>
        <w:tc>
          <w:tcPr>
            <w:tcW w:w="5263" w:type="dxa"/>
            <w:tcBorders>
              <w:top w:val="single" w:sz="1" w:space="0" w:color="4B0082"/>
              <w:left w:val="single" w:sz="1" w:space="0" w:color="4B0082"/>
              <w:bottom w:val="single" w:sz="1" w:space="0" w:color="4B0082"/>
              <w:right w:val="single" w:sz="1" w:space="0" w:color="4B0082"/>
            </w:tcBorders>
            <w:shd w:val="clear" w:color="auto" w:fill="4B0082"/>
            <w:tcMar>
              <w:top w:w="100" w:type="dxa"/>
              <w:left w:w="120" w:type="dxa"/>
              <w:bottom w:w="100" w:type="dxa"/>
              <w:right w:w="120" w:type="dxa"/>
            </w:tcMar>
          </w:tcPr>
          <w:p w14:paraId="20D566C9" w14:textId="71AD30C1" w:rsidR="00DA7826" w:rsidRDefault="00DA7826" w:rsidP="00DA7826">
            <w:pPr>
              <w:jc w:val="center"/>
            </w:pPr>
            <w:r>
              <w:rPr>
                <w:rFonts w:ascii="Arial" w:eastAsia="Arial" w:hAnsi="Arial" w:cs="Arial"/>
                <w:b/>
                <w:bCs/>
                <w:color w:val="FFFFFF"/>
                <w:sz w:val="20"/>
                <w:szCs w:val="20"/>
              </w:rPr>
              <w:t>Purpose</w:t>
            </w:r>
          </w:p>
        </w:tc>
      </w:tr>
      <w:tr w:rsidR="00DA7826" w14:paraId="681D9F9C" w14:textId="77777777" w:rsidTr="00DA7826">
        <w:trPr>
          <w:trHeight w:val="386"/>
        </w:trPr>
        <w:tc>
          <w:tcPr>
            <w:tcW w:w="39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998E8" w14:textId="1C345F2A" w:rsidR="00DA7826" w:rsidRDefault="00DA7826" w:rsidP="00DA7826">
            <w:pPr>
              <w:rPr>
                <w:rFonts w:ascii="Courier New" w:eastAsia="Courier New" w:hAnsi="Courier New" w:cs="Courier New" w:hint="cs"/>
                <w:sz w:val="19"/>
                <w:szCs w:val="19"/>
                <w:rtl/>
              </w:rPr>
            </w:pPr>
            <w:r>
              <w:rPr>
                <w:rFonts w:ascii="Courier New" w:eastAsia="Courier New" w:hAnsi="Courier New" w:cs="Courier New"/>
                <w:sz w:val="19"/>
                <w:szCs w:val="19"/>
              </w:rPr>
              <w:t>app/main.py</w:t>
            </w:r>
          </w:p>
        </w:tc>
        <w:tc>
          <w:tcPr>
            <w:tcW w:w="5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BBD65" w14:textId="20339C43" w:rsidR="00DA7826" w:rsidRDefault="00DA7826" w:rsidP="00DA7826">
            <w:pPr>
              <w:rPr>
                <w:rFonts w:ascii="Arial" w:eastAsia="Arial" w:hAnsi="Arial" w:cs="Arial" w:hint="cs"/>
                <w:sz w:val="20"/>
                <w:szCs w:val="20"/>
              </w:rPr>
            </w:pPr>
            <w:r>
              <w:rPr>
                <w:rFonts w:ascii="Arial" w:eastAsia="Arial" w:hAnsi="Arial" w:cs="Arial"/>
                <w:sz w:val="20"/>
                <w:szCs w:val="20"/>
              </w:rPr>
              <w:t>Main Flask routes: dashboard, watermark, verify, document detail</w:t>
            </w:r>
          </w:p>
        </w:tc>
      </w:tr>
      <w:tr w:rsidR="00DA7826" w14:paraId="529EF73D" w14:textId="77777777" w:rsidTr="00DA7826">
        <w:trPr>
          <w:trHeight w:val="386"/>
        </w:trPr>
        <w:tc>
          <w:tcPr>
            <w:tcW w:w="39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10E4B" w14:textId="76FE6D2F" w:rsidR="00DA7826" w:rsidRDefault="00DA7826" w:rsidP="00DA7826">
            <w:pPr>
              <w:rPr>
                <w:rFonts w:ascii="Courier New" w:eastAsia="Courier New" w:hAnsi="Courier New" w:cs="Courier New"/>
                <w:sz w:val="19"/>
                <w:szCs w:val="19"/>
              </w:rPr>
            </w:pPr>
            <w:r>
              <w:rPr>
                <w:rFonts w:ascii="Courier New" w:eastAsia="Courier New" w:hAnsi="Courier New" w:cs="Courier New"/>
                <w:sz w:val="19"/>
                <w:szCs w:val="19"/>
              </w:rPr>
              <w:t>app/auth.py</w:t>
            </w:r>
          </w:p>
        </w:tc>
        <w:tc>
          <w:tcPr>
            <w:tcW w:w="5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3F4C" w14:textId="19AFA2C8" w:rsidR="00DA7826" w:rsidRDefault="00DA7826" w:rsidP="00DA7826">
            <w:pPr>
              <w:rPr>
                <w:rFonts w:ascii="Arial" w:eastAsia="Arial" w:hAnsi="Arial" w:cs="Arial"/>
                <w:sz w:val="20"/>
                <w:szCs w:val="20"/>
              </w:rPr>
            </w:pPr>
            <w:r>
              <w:rPr>
                <w:rFonts w:ascii="Arial" w:eastAsia="Arial" w:hAnsi="Arial" w:cs="Arial"/>
                <w:sz w:val="20"/>
                <w:szCs w:val="20"/>
              </w:rPr>
              <w:t>User registration and login routes</w:t>
            </w:r>
          </w:p>
        </w:tc>
      </w:tr>
      <w:tr w:rsidR="00DA7826" w14:paraId="51776653" w14:textId="77777777" w:rsidTr="00DA7826">
        <w:trPr>
          <w:trHeight w:val="386"/>
        </w:trPr>
        <w:tc>
          <w:tcPr>
            <w:tcW w:w="39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FB494" w14:textId="02048C21" w:rsidR="00DA7826" w:rsidRDefault="00DA7826" w:rsidP="00DA7826">
            <w:pPr>
              <w:rPr>
                <w:rFonts w:ascii="Courier New" w:eastAsia="Courier New" w:hAnsi="Courier New" w:cs="Courier New"/>
                <w:sz w:val="19"/>
                <w:szCs w:val="19"/>
              </w:rPr>
            </w:pPr>
            <w:r>
              <w:rPr>
                <w:rFonts w:ascii="Courier New" w:eastAsia="Courier New" w:hAnsi="Courier New" w:cs="Courier New"/>
                <w:sz w:val="19"/>
                <w:szCs w:val="19"/>
              </w:rPr>
              <w:t>app/config.py</w:t>
            </w:r>
          </w:p>
        </w:tc>
        <w:tc>
          <w:tcPr>
            <w:tcW w:w="5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F6E4E" w14:textId="03808DAE" w:rsidR="00DA7826" w:rsidRDefault="00DA7826" w:rsidP="00DA7826">
            <w:pPr>
              <w:rPr>
                <w:rFonts w:ascii="Arial" w:eastAsia="Arial" w:hAnsi="Arial" w:cs="Arial"/>
                <w:sz w:val="20"/>
                <w:szCs w:val="20"/>
              </w:rPr>
            </w:pPr>
            <w:r>
              <w:rPr>
                <w:rFonts w:ascii="Arial" w:eastAsia="Arial" w:hAnsi="Arial" w:cs="Arial"/>
                <w:sz w:val="20"/>
                <w:szCs w:val="20"/>
              </w:rPr>
              <w:t>Application configuration constants</w:t>
            </w:r>
          </w:p>
        </w:tc>
      </w:tr>
      <w:tr w:rsidR="00DA7826" w14:paraId="18E4CE87" w14:textId="77777777" w:rsidTr="00DA7826">
        <w:trPr>
          <w:trHeight w:val="386"/>
        </w:trPr>
        <w:tc>
          <w:tcPr>
            <w:tcW w:w="39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D5CA2" w14:textId="75C80ED2" w:rsidR="00DA7826" w:rsidRDefault="00DA7826" w:rsidP="00DA7826">
            <w:pPr>
              <w:rPr>
                <w:rFonts w:ascii="Courier New" w:eastAsia="Courier New" w:hAnsi="Courier New" w:cs="Courier New"/>
                <w:sz w:val="19"/>
                <w:szCs w:val="19"/>
              </w:rPr>
            </w:pPr>
            <w:r>
              <w:rPr>
                <w:rFonts w:ascii="Courier New" w:eastAsia="Courier New" w:hAnsi="Courier New" w:cs="Courier New"/>
                <w:sz w:val="19"/>
                <w:szCs w:val="19"/>
              </w:rPr>
              <w:t>app/database.py</w:t>
            </w:r>
          </w:p>
        </w:tc>
        <w:tc>
          <w:tcPr>
            <w:tcW w:w="5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7B4ED" w14:textId="16ED917B" w:rsidR="00DA7826" w:rsidRDefault="00DA7826" w:rsidP="00DA7826">
            <w:pPr>
              <w:rPr>
                <w:rFonts w:ascii="Arial" w:eastAsia="Arial" w:hAnsi="Arial" w:cs="Arial"/>
                <w:sz w:val="20"/>
                <w:szCs w:val="20"/>
              </w:rPr>
            </w:pPr>
            <w:r>
              <w:rPr>
                <w:rFonts w:ascii="Arial" w:eastAsia="Arial" w:hAnsi="Arial" w:cs="Arial"/>
                <w:sz w:val="20"/>
                <w:szCs w:val="20"/>
              </w:rPr>
              <w:t>Database initialization and connection management</w:t>
            </w:r>
          </w:p>
        </w:tc>
      </w:tr>
      <w:tr w:rsidR="00DA7826" w14:paraId="3B53913E" w14:textId="77777777" w:rsidTr="00DA7826">
        <w:trPr>
          <w:trHeight w:val="386"/>
        </w:trPr>
        <w:tc>
          <w:tcPr>
            <w:tcW w:w="39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3D036" w14:textId="32F2E856" w:rsidR="00DA7826" w:rsidRDefault="00DA7826" w:rsidP="00DA7826">
            <w:pPr>
              <w:rPr>
                <w:rFonts w:ascii="Courier New" w:eastAsia="Courier New" w:hAnsi="Courier New" w:cs="Courier New"/>
                <w:sz w:val="19"/>
                <w:szCs w:val="19"/>
              </w:rPr>
            </w:pPr>
            <w:r>
              <w:rPr>
                <w:rFonts w:ascii="Courier New" w:eastAsia="Courier New" w:hAnsi="Courier New" w:cs="Courier New"/>
                <w:sz w:val="19"/>
                <w:szCs w:val="19"/>
              </w:rPr>
              <w:t>app/models.py</w:t>
            </w:r>
          </w:p>
        </w:tc>
        <w:tc>
          <w:tcPr>
            <w:tcW w:w="5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75FD1" w14:textId="2BC7FE1D" w:rsidR="00DA7826" w:rsidRDefault="00DA7826" w:rsidP="00DA7826">
            <w:pPr>
              <w:rPr>
                <w:rFonts w:ascii="Arial" w:eastAsia="Arial" w:hAnsi="Arial" w:cs="Arial"/>
                <w:sz w:val="20"/>
                <w:szCs w:val="20"/>
              </w:rPr>
            </w:pPr>
            <w:r>
              <w:rPr>
                <w:rFonts w:ascii="Arial" w:eastAsia="Arial" w:hAnsi="Arial" w:cs="Arial"/>
                <w:sz w:val="20"/>
                <w:szCs w:val="20"/>
              </w:rPr>
              <w:t>SQLAlchemy data models: User, Document, VerificationLog</w:t>
            </w:r>
          </w:p>
        </w:tc>
      </w:tr>
      <w:tr w:rsidR="00DA7826" w14:paraId="0771558B" w14:textId="77777777" w:rsidTr="00DA7826">
        <w:trPr>
          <w:trHeight w:val="386"/>
        </w:trPr>
        <w:tc>
          <w:tcPr>
            <w:tcW w:w="39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7D9D5" w14:textId="326C7454" w:rsidR="00DA7826" w:rsidRDefault="00DA7826" w:rsidP="00DA7826">
            <w:pPr>
              <w:rPr>
                <w:rFonts w:ascii="Courier New" w:eastAsia="Courier New" w:hAnsi="Courier New" w:cs="Courier New"/>
                <w:sz w:val="19"/>
                <w:szCs w:val="19"/>
              </w:rPr>
            </w:pPr>
            <w:r>
              <w:rPr>
                <w:rFonts w:ascii="Courier New" w:eastAsia="Courier New" w:hAnsi="Courier New" w:cs="Courier New"/>
                <w:sz w:val="19"/>
                <w:szCs w:val="19"/>
              </w:rPr>
              <w:t>app/services/crypto_service.py</w:t>
            </w:r>
          </w:p>
        </w:tc>
        <w:tc>
          <w:tcPr>
            <w:tcW w:w="5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C7FD8" w14:textId="05B79389" w:rsidR="00DA7826" w:rsidRDefault="00DA7826" w:rsidP="00DA7826">
            <w:pPr>
              <w:rPr>
                <w:rFonts w:ascii="Arial" w:eastAsia="Arial" w:hAnsi="Arial" w:cs="Arial"/>
                <w:sz w:val="20"/>
                <w:szCs w:val="20"/>
              </w:rPr>
            </w:pPr>
            <w:r>
              <w:rPr>
                <w:rFonts w:ascii="Arial" w:eastAsia="Arial" w:hAnsi="Arial" w:cs="Arial"/>
                <w:sz w:val="20"/>
                <w:szCs w:val="20"/>
              </w:rPr>
              <w:t>SHA-256 hashing, RSA key management, signature creation and verification</w:t>
            </w:r>
          </w:p>
        </w:tc>
      </w:tr>
      <w:tr w:rsidR="00DA7826" w14:paraId="02E29C89" w14:textId="77777777" w:rsidTr="00DA7826">
        <w:trPr>
          <w:trHeight w:val="386"/>
        </w:trPr>
        <w:tc>
          <w:tcPr>
            <w:tcW w:w="39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B6155" w14:textId="6EA39A27" w:rsidR="00DA7826" w:rsidRDefault="00DA7826" w:rsidP="00DA7826">
            <w:pPr>
              <w:rPr>
                <w:rFonts w:ascii="Courier New" w:eastAsia="Courier New" w:hAnsi="Courier New" w:cs="Courier New"/>
                <w:sz w:val="19"/>
                <w:szCs w:val="19"/>
              </w:rPr>
            </w:pPr>
            <w:r>
              <w:rPr>
                <w:rFonts w:ascii="Courier New" w:eastAsia="Courier New" w:hAnsi="Courier New" w:cs="Courier New"/>
                <w:sz w:val="19"/>
                <w:szCs w:val="19"/>
              </w:rPr>
              <w:t>app/services/document_service.py</w:t>
            </w:r>
          </w:p>
        </w:tc>
        <w:tc>
          <w:tcPr>
            <w:tcW w:w="5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1B752" w14:textId="155DAA87" w:rsidR="00DA7826" w:rsidRDefault="00DA7826" w:rsidP="00DA7826">
            <w:pPr>
              <w:rPr>
                <w:rFonts w:ascii="Arial" w:eastAsia="Arial" w:hAnsi="Arial" w:cs="Arial"/>
                <w:sz w:val="20"/>
                <w:szCs w:val="20"/>
              </w:rPr>
            </w:pPr>
            <w:r>
              <w:rPr>
                <w:rFonts w:ascii="Arial" w:eastAsia="Arial" w:hAnsi="Arial" w:cs="Arial"/>
                <w:sz w:val="20"/>
                <w:szCs w:val="20"/>
              </w:rPr>
              <w:t>Core watermark registration and verification logic</w:t>
            </w:r>
          </w:p>
        </w:tc>
      </w:tr>
      <w:tr w:rsidR="00DA7826" w14:paraId="163B7C5E" w14:textId="77777777" w:rsidTr="00DA7826">
        <w:trPr>
          <w:trHeight w:val="386"/>
        </w:trPr>
        <w:tc>
          <w:tcPr>
            <w:tcW w:w="39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F7E91" w14:textId="4563C74C" w:rsidR="00DA7826" w:rsidRDefault="00DA7826" w:rsidP="00DA7826">
            <w:pPr>
              <w:rPr>
                <w:rFonts w:ascii="Courier New" w:eastAsia="Courier New" w:hAnsi="Courier New" w:cs="Courier New"/>
                <w:sz w:val="19"/>
                <w:szCs w:val="19"/>
              </w:rPr>
            </w:pPr>
            <w:r>
              <w:rPr>
                <w:rFonts w:ascii="Courier New" w:eastAsia="Courier New" w:hAnsi="Courier New" w:cs="Courier New"/>
                <w:sz w:val="19"/>
                <w:szCs w:val="19"/>
              </w:rPr>
              <w:t>app/services/pdf_ops.py</w:t>
            </w:r>
          </w:p>
        </w:tc>
        <w:tc>
          <w:tcPr>
            <w:tcW w:w="5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7635B" w14:textId="1FE188AD" w:rsidR="00DA7826" w:rsidRDefault="00DA7826" w:rsidP="00DA7826">
            <w:pPr>
              <w:rPr>
                <w:rFonts w:ascii="Arial" w:eastAsia="Arial" w:hAnsi="Arial" w:cs="Arial"/>
                <w:sz w:val="20"/>
                <w:szCs w:val="20"/>
              </w:rPr>
            </w:pPr>
            <w:r>
              <w:rPr>
                <w:rFonts w:ascii="Arial" w:eastAsia="Arial" w:hAnsi="Arial" w:cs="Arial"/>
                <w:sz w:val="20"/>
                <w:szCs w:val="20"/>
              </w:rPr>
              <w:t>PDF-specific metadata embedding and extraction</w:t>
            </w:r>
          </w:p>
        </w:tc>
      </w:tr>
      <w:tr w:rsidR="00DA7826" w14:paraId="7B239601" w14:textId="77777777" w:rsidTr="00DA7826">
        <w:trPr>
          <w:trHeight w:val="386"/>
        </w:trPr>
        <w:tc>
          <w:tcPr>
            <w:tcW w:w="39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EE19E" w14:textId="2A451510" w:rsidR="00DA7826" w:rsidRDefault="00DA7826" w:rsidP="00DA7826">
            <w:pPr>
              <w:rPr>
                <w:rFonts w:ascii="Courier New" w:eastAsia="Courier New" w:hAnsi="Courier New" w:cs="Courier New"/>
                <w:sz w:val="19"/>
                <w:szCs w:val="19"/>
              </w:rPr>
            </w:pPr>
            <w:r>
              <w:rPr>
                <w:rFonts w:ascii="Courier New" w:eastAsia="Courier New" w:hAnsi="Courier New" w:cs="Courier New"/>
                <w:sz w:val="19"/>
                <w:szCs w:val="19"/>
              </w:rPr>
              <w:t>app/services/docx_ops.py</w:t>
            </w:r>
          </w:p>
        </w:tc>
        <w:tc>
          <w:tcPr>
            <w:tcW w:w="5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2181B" w14:textId="3745D3D7" w:rsidR="00DA7826" w:rsidRDefault="00DA7826" w:rsidP="00DA7826">
            <w:pPr>
              <w:rPr>
                <w:rFonts w:ascii="Arial" w:eastAsia="Arial" w:hAnsi="Arial" w:cs="Arial"/>
                <w:sz w:val="20"/>
                <w:szCs w:val="20"/>
              </w:rPr>
            </w:pPr>
            <w:r>
              <w:rPr>
                <w:rFonts w:ascii="Arial" w:eastAsia="Arial" w:hAnsi="Arial" w:cs="Arial"/>
                <w:sz w:val="20"/>
                <w:szCs w:val="20"/>
              </w:rPr>
              <w:t>DOCX core properties watermark embedding and extraction</w:t>
            </w:r>
          </w:p>
        </w:tc>
      </w:tr>
      <w:tr w:rsidR="00DA7826" w14:paraId="36E6E777" w14:textId="77777777" w:rsidTr="00DA7826">
        <w:trPr>
          <w:trHeight w:val="386"/>
        </w:trPr>
        <w:tc>
          <w:tcPr>
            <w:tcW w:w="39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E9F2C" w14:textId="0CDCAE75" w:rsidR="00DA7826" w:rsidRDefault="00DA7826" w:rsidP="00DA7826">
            <w:pPr>
              <w:rPr>
                <w:rFonts w:ascii="Courier New" w:eastAsia="Courier New" w:hAnsi="Courier New" w:cs="Courier New"/>
                <w:sz w:val="19"/>
                <w:szCs w:val="19"/>
              </w:rPr>
            </w:pPr>
            <w:r>
              <w:rPr>
                <w:rFonts w:ascii="Courier New" w:eastAsia="Courier New" w:hAnsi="Courier New" w:cs="Courier New"/>
                <w:sz w:val="19"/>
                <w:szCs w:val="19"/>
              </w:rPr>
              <w:t>app/services/text_ops.py</w:t>
            </w:r>
          </w:p>
        </w:tc>
        <w:tc>
          <w:tcPr>
            <w:tcW w:w="5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D29BC" w14:textId="091D7FB2" w:rsidR="00DA7826" w:rsidRDefault="00DA7826" w:rsidP="00DA7826">
            <w:pPr>
              <w:rPr>
                <w:rFonts w:ascii="Arial" w:eastAsia="Arial" w:hAnsi="Arial" w:cs="Arial"/>
                <w:sz w:val="20"/>
                <w:szCs w:val="20"/>
              </w:rPr>
            </w:pPr>
            <w:r>
              <w:rPr>
                <w:rFonts w:ascii="Arial" w:eastAsia="Arial" w:hAnsi="Arial" w:cs="Arial"/>
                <w:sz w:val="20"/>
                <w:szCs w:val="20"/>
              </w:rPr>
              <w:t>TXT footer-block watermark embedding and extraction</w:t>
            </w:r>
          </w:p>
        </w:tc>
      </w:tr>
      <w:tr w:rsidR="00DA7826" w14:paraId="20A0D15A" w14:textId="77777777" w:rsidTr="00DA7826">
        <w:trPr>
          <w:trHeight w:val="386"/>
        </w:trPr>
        <w:tc>
          <w:tcPr>
            <w:tcW w:w="39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A95B9" w14:textId="4BB88430" w:rsidR="00DA7826" w:rsidRDefault="00DA7826" w:rsidP="00DA7826">
            <w:pPr>
              <w:rPr>
                <w:rFonts w:ascii="Courier New" w:eastAsia="Courier New" w:hAnsi="Courier New" w:cs="Courier New"/>
                <w:sz w:val="19"/>
                <w:szCs w:val="19"/>
              </w:rPr>
            </w:pPr>
            <w:r>
              <w:rPr>
                <w:rFonts w:ascii="Courier New" w:eastAsia="Courier New" w:hAnsi="Courier New" w:cs="Courier New"/>
                <w:sz w:val="19"/>
                <w:szCs w:val="19"/>
              </w:rPr>
              <w:t>data/keys/private_key.pem</w:t>
            </w:r>
          </w:p>
        </w:tc>
        <w:tc>
          <w:tcPr>
            <w:tcW w:w="5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EBDB6" w14:textId="00B40BF2" w:rsidR="00DA7826" w:rsidRDefault="00DA7826" w:rsidP="00DA7826">
            <w:pPr>
              <w:rPr>
                <w:rFonts w:ascii="Arial" w:eastAsia="Arial" w:hAnsi="Arial" w:cs="Arial"/>
                <w:sz w:val="20"/>
                <w:szCs w:val="20"/>
              </w:rPr>
            </w:pPr>
            <w:r>
              <w:rPr>
                <w:rFonts w:ascii="Arial" w:eastAsia="Arial" w:hAnsi="Arial" w:cs="Arial"/>
                <w:sz w:val="20"/>
                <w:szCs w:val="20"/>
              </w:rPr>
              <w:t>RSA private key for signing (server-side only)</w:t>
            </w:r>
          </w:p>
        </w:tc>
      </w:tr>
      <w:tr w:rsidR="00DA7826" w14:paraId="13E910FD" w14:textId="77777777" w:rsidTr="00DA7826">
        <w:trPr>
          <w:trHeight w:val="386"/>
        </w:trPr>
        <w:tc>
          <w:tcPr>
            <w:tcW w:w="39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C2244" w14:textId="163AE29D" w:rsidR="00DA7826" w:rsidRDefault="00DA7826" w:rsidP="00DA7826">
            <w:pPr>
              <w:rPr>
                <w:rFonts w:ascii="Courier New" w:eastAsia="Courier New" w:hAnsi="Courier New" w:cs="Courier New"/>
                <w:sz w:val="19"/>
                <w:szCs w:val="19"/>
              </w:rPr>
            </w:pPr>
            <w:r>
              <w:rPr>
                <w:rFonts w:ascii="Courier New" w:eastAsia="Courier New" w:hAnsi="Courier New" w:cs="Courier New"/>
                <w:sz w:val="19"/>
                <w:szCs w:val="19"/>
              </w:rPr>
              <w:t>data/keys/public_key.pem</w:t>
            </w:r>
          </w:p>
        </w:tc>
        <w:tc>
          <w:tcPr>
            <w:tcW w:w="5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B69DD" w14:textId="6C144E24" w:rsidR="00DA7826" w:rsidRDefault="00DA7826" w:rsidP="00DA7826">
            <w:pPr>
              <w:rPr>
                <w:rFonts w:ascii="Arial" w:eastAsia="Arial" w:hAnsi="Arial" w:cs="Arial"/>
                <w:sz w:val="20"/>
                <w:szCs w:val="20"/>
              </w:rPr>
            </w:pPr>
            <w:r>
              <w:rPr>
                <w:rFonts w:ascii="Arial" w:eastAsia="Arial" w:hAnsi="Arial" w:cs="Arial"/>
                <w:sz w:val="20"/>
                <w:szCs w:val="20"/>
              </w:rPr>
              <w:t>RSA public key for verification (downloadable)</w:t>
            </w:r>
          </w:p>
        </w:tc>
      </w:tr>
      <w:tr w:rsidR="00DA7826" w14:paraId="43910C74" w14:textId="77777777" w:rsidTr="00DA7826">
        <w:trPr>
          <w:trHeight w:val="386"/>
        </w:trPr>
        <w:tc>
          <w:tcPr>
            <w:tcW w:w="39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D7B3F" w14:textId="55371C8C" w:rsidR="00DA7826" w:rsidRDefault="00DA7826" w:rsidP="00DA7826">
            <w:pPr>
              <w:rPr>
                <w:rFonts w:ascii="Courier New" w:eastAsia="Courier New" w:hAnsi="Courier New" w:cs="Courier New" w:hint="cs"/>
                <w:sz w:val="19"/>
                <w:szCs w:val="19"/>
              </w:rPr>
            </w:pPr>
            <w:r>
              <w:rPr>
                <w:rFonts w:ascii="Courier New" w:eastAsia="Courier New" w:hAnsi="Courier New" w:cs="Courier New"/>
                <w:sz w:val="19"/>
                <w:szCs w:val="19"/>
              </w:rPr>
              <w:t>data/multiguard.db</w:t>
            </w:r>
          </w:p>
        </w:tc>
        <w:tc>
          <w:tcPr>
            <w:tcW w:w="5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E08B7" w14:textId="3E4EFCBA" w:rsidR="00DA7826" w:rsidRDefault="00DA7826" w:rsidP="00DA7826">
            <w:pPr>
              <w:rPr>
                <w:rFonts w:ascii="Arial" w:eastAsia="Arial" w:hAnsi="Arial" w:cs="Arial"/>
                <w:sz w:val="20"/>
                <w:szCs w:val="20"/>
              </w:rPr>
            </w:pPr>
            <w:r>
              <w:rPr>
                <w:rFonts w:ascii="Arial" w:eastAsia="Arial" w:hAnsi="Arial" w:cs="Arial"/>
                <w:sz w:val="20"/>
                <w:szCs w:val="20"/>
              </w:rPr>
              <w:t>SQLite trusted registry database</w:t>
            </w:r>
          </w:p>
        </w:tc>
      </w:tr>
    </w:tbl>
    <w:p w14:paraId="2F2378F0" w14:textId="4E798CB8" w:rsidR="009F36C5" w:rsidRPr="009F36C5" w:rsidRDefault="00DA7826" w:rsidP="009F36C5">
      <w:pPr>
        <w:bidi w:val="0"/>
        <w:spacing w:after="120"/>
        <w:rPr>
          <w:rFonts w:ascii="Bahnschrift" w:hAnsi="Bahnschrift"/>
          <w:b/>
          <w:bCs/>
          <w:color w:val="7030A0"/>
        </w:rPr>
      </w:pPr>
      <w:r>
        <w:rPr>
          <w:rFonts w:ascii="Bahnschrift" w:hAnsi="Bahnschrift"/>
          <w:b/>
          <w:bCs/>
          <w:color w:val="7030A0"/>
        </w:rPr>
        <w:br w:type="textWrapping" w:clear="all"/>
      </w:r>
    </w:p>
    <w:p w14:paraId="7EB12CE4" w14:textId="148CF4D9" w:rsidR="009F36C5" w:rsidRDefault="009F36C5" w:rsidP="00DA7826">
      <w:pPr>
        <w:bidi w:val="0"/>
        <w:spacing w:after="120"/>
        <w:rPr>
          <w:rFonts w:ascii="Bahnschrift" w:hAnsi="Bahnschrift"/>
          <w:color w:val="7030A0"/>
        </w:rPr>
      </w:pPr>
      <w:r w:rsidRPr="00DA7826">
        <w:rPr>
          <w:rFonts w:ascii="Arial" w:eastAsia="Arial" w:hAnsi="Arial" w:cs="Arial"/>
          <w:b/>
          <w:bCs/>
          <w:color w:val="7030A0"/>
          <w:sz w:val="26"/>
          <w:szCs w:val="26"/>
        </w:rPr>
        <w:t xml:space="preserve">4.3 </w:t>
      </w:r>
      <w:r w:rsidR="00DA7826" w:rsidRPr="00DA7826">
        <w:rPr>
          <w:rFonts w:ascii="Arial" w:eastAsia="Arial" w:hAnsi="Arial" w:cs="Arial"/>
          <w:b/>
          <w:bCs/>
          <w:color w:val="7030A0"/>
          <w:sz w:val="26"/>
          <w:szCs w:val="26"/>
        </w:rPr>
        <w:t>Database Schema</w:t>
      </w:r>
      <w:r w:rsidR="00DA7826" w:rsidRPr="00960A7C">
        <w:rPr>
          <w:noProof/>
          <w:color w:val="7030A0"/>
          <w14:ligatures w14:val="standardContextual"/>
        </w:rPr>
        <w:drawing>
          <wp:inline distT="0" distB="0" distL="0" distR="0" wp14:anchorId="7E99E67F" wp14:editId="712C82C8">
            <wp:extent cx="5942857" cy="9524"/>
            <wp:effectExtent l="0" t="0" r="0" b="0"/>
            <wp:docPr id="2141135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34328" name=""/>
                    <pic:cNvPicPr/>
                  </pic:nvPicPr>
                  <pic:blipFill>
                    <a:blip r:embed="rId10"/>
                    <a:stretch>
                      <a:fillRect/>
                    </a:stretch>
                  </pic:blipFill>
                  <pic:spPr>
                    <a:xfrm>
                      <a:off x="0" y="0"/>
                      <a:ext cx="5942857" cy="9524"/>
                    </a:xfrm>
                    <a:prstGeom prst="rect">
                      <a:avLst/>
                    </a:prstGeom>
                  </pic:spPr>
                </pic:pic>
              </a:graphicData>
            </a:graphic>
          </wp:inline>
        </w:drawing>
      </w:r>
    </w:p>
    <w:p w14:paraId="62181FD5" w14:textId="3900845A" w:rsidR="00DA7826" w:rsidRDefault="00DA7826" w:rsidP="00DA7826">
      <w:pPr>
        <w:bidi w:val="0"/>
        <w:spacing w:after="120"/>
        <w:jc w:val="both"/>
      </w:pPr>
      <w:r>
        <w:rPr>
          <w:rFonts w:ascii="Arial" w:eastAsia="Arial" w:hAnsi="Arial" w:cs="Arial"/>
        </w:rPr>
        <w:t>The SQLite database contains three main tables:</w:t>
      </w:r>
    </w:p>
    <w:p w14:paraId="528A1D0C" w14:textId="77777777" w:rsidR="00DA7826" w:rsidRPr="00DA7826" w:rsidRDefault="00DA7826" w:rsidP="00DA7826">
      <w:pPr>
        <w:bidi w:val="0"/>
        <w:spacing w:before="200" w:after="80"/>
        <w:rPr>
          <w:color w:val="7030A0"/>
        </w:rPr>
      </w:pPr>
      <w:r w:rsidRPr="00DA7826">
        <w:rPr>
          <w:rFonts w:ascii="Arial" w:eastAsia="Arial" w:hAnsi="Arial" w:cs="Arial"/>
          <w:b/>
          <w:bCs/>
          <w:color w:val="7030A0"/>
          <w:sz w:val="24"/>
          <w:szCs w:val="24"/>
        </w:rPr>
        <w:t>4.3.1 Users Table</w:t>
      </w:r>
    </w:p>
    <w:p w14:paraId="17893A11" w14:textId="77777777" w:rsidR="00DA7826" w:rsidRDefault="00DA7826" w:rsidP="00DA7826">
      <w:pPr>
        <w:bidi w:val="0"/>
        <w:spacing w:after="120"/>
        <w:jc w:val="both"/>
      </w:pPr>
      <w:r>
        <w:rPr>
          <w:rFonts w:ascii="Arial" w:eastAsia="Arial" w:hAnsi="Arial" w:cs="Arial"/>
        </w:rPr>
        <w:t>Stores registered user accounts. Passwords are stored as hashed values using Werkzeug's security module, which applies a strong one-way hashing algorithm. The table includes fields for full name and organization, which are incorporated into the watermark trust payload.</w:t>
      </w:r>
    </w:p>
    <w:p w14:paraId="06855673" w14:textId="77777777" w:rsidR="00DA7826" w:rsidRPr="00DA7826" w:rsidRDefault="00DA7826" w:rsidP="00DA7826">
      <w:pPr>
        <w:bidi w:val="0"/>
        <w:spacing w:before="200" w:after="80"/>
        <w:rPr>
          <w:color w:val="7030A0"/>
        </w:rPr>
      </w:pPr>
      <w:r w:rsidRPr="00DA7826">
        <w:rPr>
          <w:rFonts w:ascii="Arial" w:eastAsia="Arial" w:hAnsi="Arial" w:cs="Arial"/>
          <w:b/>
          <w:bCs/>
          <w:color w:val="7030A0"/>
          <w:sz w:val="24"/>
          <w:szCs w:val="24"/>
        </w:rPr>
        <w:t>4.3.2 Documents Table</w:t>
      </w:r>
    </w:p>
    <w:p w14:paraId="44523D10" w14:textId="77777777" w:rsidR="00DA7826" w:rsidRDefault="00DA7826" w:rsidP="00DA7826">
      <w:pPr>
        <w:bidi w:val="0"/>
        <w:spacing w:after="120"/>
        <w:jc w:val="both"/>
      </w:pPr>
      <w:r>
        <w:rPr>
          <w:rFonts w:ascii="Arial" w:eastAsia="Arial" w:hAnsi="Arial" w:cs="Arial"/>
        </w:rPr>
        <w:t>This is the core trusted registry. For every document registered (in either protection mode), a record is created containing the document ID, owner reference, file name, format, protection mode, content hash, JSON-serialized trust payload, RSA digital signature, and registration timestamp.</w:t>
      </w:r>
    </w:p>
    <w:p w14:paraId="21FD6D00" w14:textId="31835B9B" w:rsidR="00DA7826" w:rsidRPr="00DA7826" w:rsidRDefault="00DA7826" w:rsidP="00DA7826">
      <w:pPr>
        <w:bidi w:val="0"/>
        <w:spacing w:before="200" w:after="80"/>
        <w:rPr>
          <w:color w:val="7030A0"/>
        </w:rPr>
      </w:pPr>
      <w:r w:rsidRPr="00DA7826">
        <w:rPr>
          <w:rFonts w:ascii="Arial" w:eastAsia="Arial" w:hAnsi="Arial" w:cs="Arial"/>
          <w:b/>
          <w:bCs/>
          <w:color w:val="7030A0"/>
          <w:sz w:val="24"/>
          <w:szCs w:val="24"/>
        </w:rPr>
        <w:t xml:space="preserve">4.3.3 </w:t>
      </w:r>
      <w:r w:rsidRPr="00DA7826">
        <w:rPr>
          <w:rFonts w:ascii="Arial" w:eastAsia="Arial" w:hAnsi="Arial" w:cs="Arial"/>
          <w:b/>
          <w:bCs/>
          <w:color w:val="7030A0"/>
          <w:sz w:val="24"/>
          <w:szCs w:val="24"/>
        </w:rPr>
        <w:t>Verification Log</w:t>
      </w:r>
      <w:r w:rsidRPr="00DA7826">
        <w:rPr>
          <w:rFonts w:ascii="Arial" w:eastAsia="Arial" w:hAnsi="Arial" w:cs="Arial"/>
          <w:b/>
          <w:bCs/>
          <w:color w:val="7030A0"/>
          <w:sz w:val="24"/>
          <w:szCs w:val="24"/>
        </w:rPr>
        <w:t xml:space="preserve"> Table</w:t>
      </w:r>
    </w:p>
    <w:p w14:paraId="124B58D8" w14:textId="77777777" w:rsidR="00DA7826" w:rsidRDefault="00DA7826" w:rsidP="00DA7826">
      <w:pPr>
        <w:bidi w:val="0"/>
        <w:spacing w:after="120"/>
        <w:jc w:val="both"/>
      </w:pPr>
      <w:r>
        <w:rPr>
          <w:rFonts w:ascii="Arial" w:eastAsia="Arial" w:hAnsi="Arial" w:cs="Arial"/>
        </w:rPr>
        <w:t>Every verification operation is recorded in this table with the result (AUTHENTIC, TAMPERED, INVALID, METADATA_ALTERED, or UNREGISTERED), the tamper type (for non-authentic results), timestamp, and a reference to the associated document record. This log drives the statistics shown on the dashboard.</w:t>
      </w:r>
    </w:p>
    <w:p w14:paraId="60F912D8" w14:textId="77777777" w:rsidR="00DA7826" w:rsidRDefault="00DA7826" w:rsidP="00DA7826">
      <w:pPr>
        <w:bidi w:val="0"/>
        <w:spacing w:after="120"/>
        <w:rPr>
          <w:rFonts w:ascii="Bahnschrift" w:hAnsi="Bahnschrift"/>
          <w:color w:val="7030A0"/>
        </w:rPr>
      </w:pPr>
    </w:p>
    <w:p w14:paraId="2804DBF7" w14:textId="77777777" w:rsidR="00DA7826" w:rsidRDefault="00DA7826" w:rsidP="00DA7826">
      <w:pPr>
        <w:bidi w:val="0"/>
        <w:spacing w:after="120"/>
        <w:rPr>
          <w:rFonts w:ascii="Bahnschrift" w:hAnsi="Bahnschrift"/>
          <w:color w:val="7030A0"/>
        </w:rPr>
      </w:pPr>
    </w:p>
    <w:p w14:paraId="29B09BE4" w14:textId="427A165C" w:rsidR="009A5D9F" w:rsidRDefault="009A5D9F" w:rsidP="009A5D9F">
      <w:pPr>
        <w:bidi w:val="0"/>
        <w:spacing w:after="120"/>
        <w:rPr>
          <w:rFonts w:ascii="Arial" w:eastAsia="Arial" w:hAnsi="Arial" w:cs="Arial"/>
          <w:b/>
          <w:bCs/>
          <w:color w:val="7030A0"/>
          <w:sz w:val="28"/>
          <w:szCs w:val="28"/>
        </w:rPr>
      </w:pPr>
      <w:r w:rsidRPr="009A5D9F">
        <w:rPr>
          <w:rFonts w:ascii="Bahnschrift" w:hAnsi="Bahnschrift"/>
          <w:color w:val="7030A0"/>
          <w:sz w:val="28"/>
          <w:szCs w:val="28"/>
        </w:rPr>
        <w:t>5.</w:t>
      </w:r>
      <w:r w:rsidRPr="009A5D9F">
        <w:rPr>
          <w:rFonts w:ascii="Arial" w:eastAsia="Arial" w:hAnsi="Arial" w:cs="Arial"/>
          <w:b/>
          <w:bCs/>
          <w:color w:val="7030A0"/>
          <w:sz w:val="28"/>
          <w:szCs w:val="28"/>
        </w:rPr>
        <w:t xml:space="preserve"> </w:t>
      </w:r>
      <w:r w:rsidRPr="009A5D9F">
        <w:rPr>
          <w:rFonts w:ascii="Arial" w:eastAsia="Arial" w:hAnsi="Arial" w:cs="Arial"/>
          <w:b/>
          <w:bCs/>
          <w:color w:val="7030A0"/>
          <w:sz w:val="28"/>
          <w:szCs w:val="28"/>
        </w:rPr>
        <w:t>Protection Modes and Implementation</w:t>
      </w:r>
      <w:r w:rsidR="00727BFD">
        <w:rPr>
          <w:noProof/>
          <w14:ligatures w14:val="standardContextual"/>
        </w:rPr>
        <w:drawing>
          <wp:inline distT="0" distB="0" distL="0" distR="0" wp14:anchorId="60B8A2E8" wp14:editId="264E962B">
            <wp:extent cx="5942857" cy="9524"/>
            <wp:effectExtent l="0" t="0" r="0" b="0"/>
            <wp:docPr id="28984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4483" name=""/>
                    <pic:cNvPicPr/>
                  </pic:nvPicPr>
                  <pic:blipFill>
                    <a:blip r:embed="rId10"/>
                    <a:stretch>
                      <a:fillRect/>
                    </a:stretch>
                  </pic:blipFill>
                  <pic:spPr>
                    <a:xfrm>
                      <a:off x="0" y="0"/>
                      <a:ext cx="5942857" cy="9524"/>
                    </a:xfrm>
                    <a:prstGeom prst="rect">
                      <a:avLst/>
                    </a:prstGeom>
                  </pic:spPr>
                </pic:pic>
              </a:graphicData>
            </a:graphic>
          </wp:inline>
        </w:drawing>
      </w:r>
    </w:p>
    <w:p w14:paraId="28B26A07" w14:textId="323B5820" w:rsidR="009A5D9F" w:rsidRPr="009A5D9F" w:rsidRDefault="009A5D9F" w:rsidP="009A5D9F">
      <w:pPr>
        <w:bidi w:val="0"/>
        <w:spacing w:after="120"/>
        <w:rPr>
          <w:rFonts w:ascii="Bahnschrift" w:hAnsi="Bahnschrift"/>
          <w:color w:val="7030A0"/>
          <w:sz w:val="28"/>
          <w:szCs w:val="28"/>
        </w:rPr>
      </w:pPr>
      <w:r w:rsidRPr="009A5D9F">
        <w:rPr>
          <w:rFonts w:ascii="Arial" w:eastAsia="Arial" w:hAnsi="Arial" w:cs="Arial"/>
          <w:b/>
          <w:bCs/>
          <w:color w:val="7030A0"/>
          <w:sz w:val="26"/>
          <w:szCs w:val="26"/>
        </w:rPr>
        <w:t>5.1 Embedded Watermark Mode</w:t>
      </w:r>
    </w:p>
    <w:p w14:paraId="5F9A67A2" w14:textId="77777777" w:rsidR="009A5D9F" w:rsidRDefault="009A5D9F" w:rsidP="009A5D9F">
      <w:pPr>
        <w:bidi w:val="0"/>
        <w:spacing w:after="120"/>
        <w:jc w:val="both"/>
      </w:pPr>
      <w:r>
        <w:rPr>
          <w:rFonts w:ascii="Arial" w:eastAsia="Arial" w:hAnsi="Arial" w:cs="Arial"/>
        </w:rPr>
        <w:t>In embedded mode, the system modifies the document file itself by injecting a structured trust payload into a format-specific location. The payload is a JSON object containing:</w:t>
      </w:r>
    </w:p>
    <w:p w14:paraId="41868A91" w14:textId="77777777" w:rsidR="009A5D9F" w:rsidRDefault="009A5D9F" w:rsidP="009A5D9F">
      <w:pPr>
        <w:pStyle w:val="ListParagraph"/>
        <w:widowControl/>
        <w:numPr>
          <w:ilvl w:val="0"/>
          <w:numId w:val="79"/>
        </w:numPr>
        <w:suppressAutoHyphens w:val="0"/>
        <w:autoSpaceDN/>
        <w:bidi w:val="0"/>
        <w:spacing w:after="80"/>
        <w:contextualSpacing w:val="0"/>
        <w:textAlignment w:val="auto"/>
      </w:pPr>
      <w:r>
        <w:rPr>
          <w:rFonts w:ascii="Arial" w:eastAsia="Arial" w:hAnsi="Arial" w:cs="Arial"/>
        </w:rPr>
        <w:t>document_id: A UUID uniquely identifying this registration</w:t>
      </w:r>
    </w:p>
    <w:p w14:paraId="617EB8E9" w14:textId="77777777" w:rsidR="009A5D9F" w:rsidRDefault="009A5D9F" w:rsidP="009A5D9F">
      <w:pPr>
        <w:pStyle w:val="ListParagraph"/>
        <w:widowControl/>
        <w:numPr>
          <w:ilvl w:val="0"/>
          <w:numId w:val="79"/>
        </w:numPr>
        <w:suppressAutoHyphens w:val="0"/>
        <w:autoSpaceDN/>
        <w:bidi w:val="0"/>
        <w:spacing w:after="80"/>
        <w:contextualSpacing w:val="0"/>
        <w:textAlignment w:val="auto"/>
      </w:pPr>
      <w:r>
        <w:rPr>
          <w:rFonts w:ascii="Arial" w:eastAsia="Arial" w:hAnsi="Arial" w:cs="Arial"/>
        </w:rPr>
        <w:t>owner: The full name of the registering user</w:t>
      </w:r>
    </w:p>
    <w:p w14:paraId="5588B37C" w14:textId="77777777" w:rsidR="009A5D9F" w:rsidRDefault="009A5D9F" w:rsidP="009A5D9F">
      <w:pPr>
        <w:pStyle w:val="ListParagraph"/>
        <w:widowControl/>
        <w:numPr>
          <w:ilvl w:val="0"/>
          <w:numId w:val="79"/>
        </w:numPr>
        <w:suppressAutoHyphens w:val="0"/>
        <w:autoSpaceDN/>
        <w:bidi w:val="0"/>
        <w:spacing w:after="80"/>
        <w:contextualSpacing w:val="0"/>
        <w:textAlignment w:val="auto"/>
      </w:pPr>
      <w:r>
        <w:rPr>
          <w:rFonts w:ascii="Arial" w:eastAsia="Arial" w:hAnsi="Arial" w:cs="Arial"/>
        </w:rPr>
        <w:t>organization: The user's organization</w:t>
      </w:r>
    </w:p>
    <w:p w14:paraId="785A8B03" w14:textId="77777777" w:rsidR="009A5D9F" w:rsidRDefault="009A5D9F" w:rsidP="009A5D9F">
      <w:pPr>
        <w:pStyle w:val="ListParagraph"/>
        <w:widowControl/>
        <w:numPr>
          <w:ilvl w:val="0"/>
          <w:numId w:val="79"/>
        </w:numPr>
        <w:suppressAutoHyphens w:val="0"/>
        <w:autoSpaceDN/>
        <w:bidi w:val="0"/>
        <w:spacing w:after="80"/>
        <w:contextualSpacing w:val="0"/>
        <w:textAlignment w:val="auto"/>
      </w:pPr>
      <w:r>
        <w:rPr>
          <w:rFonts w:ascii="Arial" w:eastAsia="Arial" w:hAnsi="Arial" w:cs="Arial"/>
        </w:rPr>
        <w:t>description: A user-provided document description</w:t>
      </w:r>
    </w:p>
    <w:p w14:paraId="4493F2AB" w14:textId="77777777" w:rsidR="009A5D9F" w:rsidRDefault="009A5D9F" w:rsidP="009A5D9F">
      <w:pPr>
        <w:pStyle w:val="ListParagraph"/>
        <w:widowControl/>
        <w:numPr>
          <w:ilvl w:val="0"/>
          <w:numId w:val="79"/>
        </w:numPr>
        <w:suppressAutoHyphens w:val="0"/>
        <w:autoSpaceDN/>
        <w:bidi w:val="0"/>
        <w:spacing w:after="80"/>
        <w:contextualSpacing w:val="0"/>
        <w:textAlignment w:val="auto"/>
      </w:pPr>
      <w:r>
        <w:rPr>
          <w:rFonts w:ascii="Arial" w:eastAsia="Arial" w:hAnsi="Arial" w:cs="Arial"/>
        </w:rPr>
        <w:t>content_hash: The SHA-256 hash of the original file content</w:t>
      </w:r>
    </w:p>
    <w:p w14:paraId="7AD15845" w14:textId="77777777" w:rsidR="009A5D9F" w:rsidRDefault="009A5D9F" w:rsidP="009A5D9F">
      <w:pPr>
        <w:pStyle w:val="ListParagraph"/>
        <w:widowControl/>
        <w:numPr>
          <w:ilvl w:val="0"/>
          <w:numId w:val="79"/>
        </w:numPr>
        <w:suppressAutoHyphens w:val="0"/>
        <w:autoSpaceDN/>
        <w:bidi w:val="0"/>
        <w:spacing w:after="80"/>
        <w:contextualSpacing w:val="0"/>
        <w:textAlignment w:val="auto"/>
      </w:pPr>
      <w:r>
        <w:rPr>
          <w:rFonts w:ascii="Arial" w:eastAsia="Arial" w:hAnsi="Arial" w:cs="Arial"/>
        </w:rPr>
        <w:t>signature_b64: The Base64-encoded RSA-SHA256 digital signature of the payload</w:t>
      </w:r>
    </w:p>
    <w:p w14:paraId="4C343A37" w14:textId="77777777" w:rsidR="009A5D9F" w:rsidRDefault="009A5D9F" w:rsidP="009A5D9F">
      <w:pPr>
        <w:bidi w:val="0"/>
        <w:spacing w:after="80"/>
      </w:pPr>
    </w:p>
    <w:p w14:paraId="0AAA203B" w14:textId="77777777" w:rsidR="009A5D9F" w:rsidRPr="009A5D9F" w:rsidRDefault="009A5D9F" w:rsidP="009A5D9F">
      <w:pPr>
        <w:bidi w:val="0"/>
        <w:spacing w:before="200" w:after="80"/>
        <w:rPr>
          <w:color w:val="7030A0"/>
        </w:rPr>
      </w:pPr>
      <w:r w:rsidRPr="009A5D9F">
        <w:rPr>
          <w:rFonts w:ascii="Arial" w:eastAsia="Arial" w:hAnsi="Arial" w:cs="Arial"/>
          <w:b/>
          <w:bCs/>
          <w:color w:val="7030A0"/>
          <w:sz w:val="24"/>
          <w:szCs w:val="24"/>
        </w:rPr>
        <w:t>5.1.1 PDF Embedding</w:t>
      </w:r>
    </w:p>
    <w:p w14:paraId="3BA33F84" w14:textId="77777777" w:rsidR="009A5D9F" w:rsidRDefault="009A5D9F" w:rsidP="009A5D9F">
      <w:pPr>
        <w:bidi w:val="0"/>
        <w:spacing w:after="120"/>
        <w:jc w:val="both"/>
      </w:pPr>
      <w:r>
        <w:rPr>
          <w:rFonts w:ascii="Arial" w:eastAsia="Arial" w:hAnsi="Arial" w:cs="Arial"/>
        </w:rPr>
        <w:t>For PDF files, the watermark payload is stored in the document's XMP metadata block and/or custom document information dictionary fields. The python-based PDF library reads the existing metadata, injects the MultiGuard trust fields, and writes the modified file. The original content (visible pages) is not altered.</w:t>
      </w:r>
    </w:p>
    <w:p w14:paraId="38C35A9B" w14:textId="77777777" w:rsidR="009A5D9F" w:rsidRDefault="009A5D9F" w:rsidP="009A5D9F">
      <w:pPr>
        <w:bidi w:val="0"/>
        <w:spacing w:before="200" w:after="80"/>
        <w:rPr>
          <w:rFonts w:ascii="Arial" w:eastAsia="Arial" w:hAnsi="Arial" w:cs="Arial"/>
          <w:b/>
          <w:bCs/>
          <w:color w:val="7030A0"/>
          <w:sz w:val="24"/>
          <w:szCs w:val="24"/>
        </w:rPr>
      </w:pPr>
    </w:p>
    <w:p w14:paraId="00C87AC2" w14:textId="7759529D" w:rsidR="009A5D9F" w:rsidRPr="009A5D9F" w:rsidRDefault="009A5D9F" w:rsidP="009A5D9F">
      <w:pPr>
        <w:bidi w:val="0"/>
        <w:spacing w:before="200" w:after="80"/>
        <w:rPr>
          <w:color w:val="7030A0"/>
        </w:rPr>
      </w:pPr>
      <w:r w:rsidRPr="009A5D9F">
        <w:rPr>
          <w:rFonts w:ascii="Arial" w:eastAsia="Arial" w:hAnsi="Arial" w:cs="Arial"/>
          <w:b/>
          <w:bCs/>
          <w:color w:val="7030A0"/>
          <w:sz w:val="24"/>
          <w:szCs w:val="24"/>
        </w:rPr>
        <w:t>5.1.2 DOCX Embedding</w:t>
      </w:r>
    </w:p>
    <w:p w14:paraId="261A02C0" w14:textId="77777777" w:rsidR="009A5D9F" w:rsidRDefault="009A5D9F" w:rsidP="009A5D9F">
      <w:pPr>
        <w:bidi w:val="0"/>
        <w:spacing w:after="120"/>
        <w:jc w:val="both"/>
      </w:pPr>
      <w:r>
        <w:rPr>
          <w:rFonts w:ascii="Arial" w:eastAsia="Arial" w:hAnsi="Arial" w:cs="Arial"/>
        </w:rPr>
        <w:t>For Word documents, the trust payload is stored in the document's core properties (also known as document properties). Python-docx provides access to properties such as custom XML parts and core metadata. The trust fields are written as custom document properties, making them invisible to regular Word users but accessible to the verification engine.</w:t>
      </w:r>
    </w:p>
    <w:p w14:paraId="4EE841EA" w14:textId="77777777" w:rsidR="009A5D9F" w:rsidRPr="009A5D9F" w:rsidRDefault="009A5D9F" w:rsidP="009A5D9F">
      <w:pPr>
        <w:bidi w:val="0"/>
        <w:spacing w:before="200" w:after="80"/>
        <w:rPr>
          <w:color w:val="7030A0"/>
        </w:rPr>
      </w:pPr>
      <w:r w:rsidRPr="009A5D9F">
        <w:rPr>
          <w:rFonts w:ascii="Arial" w:eastAsia="Arial" w:hAnsi="Arial" w:cs="Arial"/>
          <w:b/>
          <w:bCs/>
          <w:color w:val="7030A0"/>
          <w:sz w:val="24"/>
          <w:szCs w:val="24"/>
        </w:rPr>
        <w:t>5.1.3 TXT Embedding</w:t>
      </w:r>
    </w:p>
    <w:p w14:paraId="63EAC5AA" w14:textId="77777777" w:rsidR="009A5D9F" w:rsidRDefault="009A5D9F" w:rsidP="009A5D9F">
      <w:pPr>
        <w:bidi w:val="0"/>
        <w:spacing w:after="120"/>
        <w:jc w:val="both"/>
        <w:rPr>
          <w:rFonts w:ascii="Arial" w:eastAsia="Arial" w:hAnsi="Arial" w:cs="Arial"/>
        </w:rPr>
      </w:pPr>
      <w:r>
        <w:rPr>
          <w:rFonts w:ascii="Arial" w:eastAsia="Arial" w:hAnsi="Arial" w:cs="Arial"/>
        </w:rPr>
        <w:t>For plain text files, the watermark is appended as a clearly delimited footer block at the end of the file. The footer uses a recognizable delimiter pattern so that the verification engine can locate and extract it precisely. The visible content of the file is preserved above the footer.</w:t>
      </w:r>
    </w:p>
    <w:p w14:paraId="606B0EE3" w14:textId="0C278A21" w:rsidR="009A5D9F" w:rsidRPr="009A5D9F" w:rsidRDefault="009A5D9F" w:rsidP="009A5D9F">
      <w:pPr>
        <w:bidi w:val="0"/>
        <w:spacing w:after="120"/>
        <w:jc w:val="both"/>
        <w:rPr>
          <w:color w:val="7030A0"/>
        </w:rPr>
      </w:pPr>
      <w:r w:rsidRPr="009A5D9F">
        <w:rPr>
          <w:rFonts w:ascii="Arial" w:eastAsia="Arial" w:hAnsi="Arial" w:cs="Arial"/>
          <w:b/>
          <w:bCs/>
          <w:color w:val="7030A0"/>
          <w:sz w:val="26"/>
          <w:szCs w:val="26"/>
        </w:rPr>
        <w:t>5.2 Registry-Only (Zero-Watermark) Mode</w:t>
      </w:r>
    </w:p>
    <w:p w14:paraId="0626F9B4" w14:textId="77777777" w:rsidR="009A5D9F" w:rsidRDefault="009A5D9F" w:rsidP="009A5D9F">
      <w:pPr>
        <w:bidi w:val="0"/>
        <w:spacing w:after="120"/>
        <w:jc w:val="both"/>
      </w:pPr>
      <w:r>
        <w:rPr>
          <w:rFonts w:ascii="Arial" w:eastAsia="Arial" w:hAnsi="Arial" w:cs="Arial"/>
        </w:rPr>
        <w:t>In registry-only mode, no modification is made to the original file. The system computes the SHA-256 hash of the file's binary content and stores the complete trust record — including the hash, owner metadata, and digital signature — only in the SQLite database.</w:t>
      </w:r>
    </w:p>
    <w:p w14:paraId="20461CB3" w14:textId="77777777" w:rsidR="009A5D9F" w:rsidRDefault="009A5D9F" w:rsidP="009A5D9F">
      <w:pPr>
        <w:bidi w:val="0"/>
        <w:spacing w:after="120"/>
        <w:jc w:val="both"/>
      </w:pPr>
      <w:r>
        <w:rPr>
          <w:rFonts w:ascii="Arial" w:eastAsia="Arial" w:hAnsi="Arial" w:cs="Arial"/>
        </w:rPr>
        <w:t>Verification in this mode works by re-hashing the uploaded file and looking up the resulting hash in the database. If a matching record exists and the digital signature is valid, the document is certified as authentic. If the hash does not match any registered record, the result is UNREGISTERED.</w:t>
      </w:r>
    </w:p>
    <w:p w14:paraId="3CC7BC3F" w14:textId="77777777" w:rsidR="009A5D9F" w:rsidRDefault="009A5D9F" w:rsidP="009A5D9F">
      <w:pPr>
        <w:bidi w:val="0"/>
        <w:spacing w:after="120"/>
        <w:jc w:val="both"/>
      </w:pPr>
      <w:r>
        <w:rPr>
          <w:rFonts w:ascii="Arial" w:eastAsia="Arial" w:hAnsi="Arial" w:cs="Arial"/>
        </w:rPr>
        <w:t>This approach is particularly appropriate for sensitive documents that must not be modified in any way, such as signed contracts, official certificates, or medical records. The trade-off is that verification requires access to the same system that performed the registration — the trust is anchored to the local database rather than being portable with the file.</w:t>
      </w:r>
    </w:p>
    <w:p w14:paraId="558D7FB9" w14:textId="77777777" w:rsidR="009A5D9F" w:rsidRDefault="009A5D9F" w:rsidP="009A5D9F">
      <w:pPr>
        <w:bidi w:val="0"/>
        <w:spacing w:after="120"/>
        <w:jc w:val="both"/>
      </w:pPr>
      <w:r>
        <w:rPr>
          <w:rFonts w:ascii="Arial" w:eastAsia="Arial" w:hAnsi="Arial" w:cs="Arial"/>
        </w:rPr>
        <w:t>As described in the foundational hybrid watermarking research (Al-Haidari et al.), zero-watermarking achieves integrity verification without altering the cover media, which is critical in scenarios where the integrity of the original file format matters.</w:t>
      </w:r>
    </w:p>
    <w:p w14:paraId="73FD8883" w14:textId="487DBC6B" w:rsidR="009A5D9F" w:rsidRDefault="009A5D9F" w:rsidP="009A5D9F">
      <w:pPr>
        <w:bidi w:val="0"/>
        <w:spacing w:after="120"/>
        <w:jc w:val="both"/>
        <w:rPr>
          <w:rFonts w:ascii="Bahnschrift" w:hAnsi="Bahnschrift"/>
          <w:color w:val="7030A0"/>
          <w:sz w:val="32"/>
          <w:szCs w:val="32"/>
        </w:rPr>
      </w:pPr>
      <w:r w:rsidRPr="009A5D9F">
        <w:rPr>
          <w:rFonts w:ascii="Bahnschrift" w:hAnsi="Bahnschrift"/>
          <w:color w:val="7030A0"/>
          <w:sz w:val="32"/>
          <w:szCs w:val="32"/>
        </w:rPr>
        <w:t>6.</w:t>
      </w:r>
      <w:r w:rsidRPr="009A5D9F">
        <w:rPr>
          <w:rFonts w:ascii="Arial" w:eastAsia="Arial" w:hAnsi="Arial" w:cs="Arial"/>
          <w:b/>
          <w:bCs/>
          <w:color w:val="7030A0"/>
          <w:sz w:val="32"/>
          <w:szCs w:val="32"/>
        </w:rPr>
        <w:t xml:space="preserve"> </w:t>
      </w:r>
      <w:r w:rsidRPr="009A5D9F">
        <w:rPr>
          <w:rFonts w:ascii="Arial" w:eastAsia="Arial" w:hAnsi="Arial" w:cs="Arial"/>
          <w:b/>
          <w:bCs/>
          <w:color w:val="7030A0"/>
          <w:sz w:val="32"/>
          <w:szCs w:val="32"/>
        </w:rPr>
        <w:t>Security Architecture and Verification Logic</w:t>
      </w:r>
    </w:p>
    <w:p w14:paraId="2AE3EB6D" w14:textId="5CCAC95A" w:rsidR="009A5D9F" w:rsidRPr="009A5D9F" w:rsidRDefault="009A5D9F" w:rsidP="009A5D9F">
      <w:pPr>
        <w:bidi w:val="0"/>
        <w:spacing w:after="120"/>
        <w:jc w:val="both"/>
        <w:rPr>
          <w:rFonts w:ascii="Bahnschrift" w:hAnsi="Bahnschrift"/>
          <w:color w:val="7030A0"/>
          <w:sz w:val="32"/>
          <w:szCs w:val="32"/>
        </w:rPr>
      </w:pPr>
      <w:r>
        <w:rPr>
          <w:noProof/>
          <w14:ligatures w14:val="standardContextual"/>
        </w:rPr>
        <w:drawing>
          <wp:inline distT="0" distB="0" distL="0" distR="0" wp14:anchorId="26BE6554" wp14:editId="71420D45">
            <wp:extent cx="5942857" cy="9524"/>
            <wp:effectExtent l="0" t="0" r="0" b="0"/>
            <wp:docPr id="126381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19118" name=""/>
                    <pic:cNvPicPr/>
                  </pic:nvPicPr>
                  <pic:blipFill>
                    <a:blip r:embed="rId10"/>
                    <a:stretch>
                      <a:fillRect/>
                    </a:stretch>
                  </pic:blipFill>
                  <pic:spPr>
                    <a:xfrm>
                      <a:off x="0" y="0"/>
                      <a:ext cx="5942857" cy="9524"/>
                    </a:xfrm>
                    <a:prstGeom prst="rect">
                      <a:avLst/>
                    </a:prstGeom>
                  </pic:spPr>
                </pic:pic>
              </a:graphicData>
            </a:graphic>
          </wp:inline>
        </w:drawing>
      </w:r>
    </w:p>
    <w:p w14:paraId="4FA5A8A4" w14:textId="1FA227F7" w:rsidR="009A5D9F" w:rsidRPr="009A5D9F" w:rsidRDefault="009A5D9F" w:rsidP="009A5D9F">
      <w:pPr>
        <w:bidi w:val="0"/>
        <w:spacing w:after="120"/>
        <w:rPr>
          <w:rFonts w:ascii="Bahnschrift" w:hAnsi="Bahnschrift"/>
          <w:color w:val="7030A0"/>
        </w:rPr>
      </w:pPr>
      <w:r w:rsidRPr="009A5D9F">
        <w:rPr>
          <w:rFonts w:ascii="Arial" w:eastAsia="Arial" w:hAnsi="Arial" w:cs="Arial"/>
          <w:b/>
          <w:bCs/>
          <w:color w:val="7030A0"/>
          <w:sz w:val="26"/>
          <w:szCs w:val="26"/>
        </w:rPr>
        <w:t>6.1 Cryptographic Components</w:t>
      </w:r>
    </w:p>
    <w:p w14:paraId="214387C7" w14:textId="77777777" w:rsidR="009A5D9F" w:rsidRDefault="009A5D9F" w:rsidP="009A5D9F">
      <w:pPr>
        <w:bidi w:val="0"/>
        <w:spacing w:after="120"/>
        <w:jc w:val="both"/>
      </w:pPr>
      <w:r>
        <w:rPr>
          <w:rFonts w:ascii="Arial" w:eastAsia="Arial" w:hAnsi="Arial" w:cs="Arial"/>
        </w:rPr>
        <w:t>MultiGuard employs two independent but complementary cryptographic mechanisms:</w:t>
      </w:r>
    </w:p>
    <w:p w14:paraId="36BC9BDC" w14:textId="77777777" w:rsidR="009A5D9F" w:rsidRPr="009A5D9F" w:rsidRDefault="009A5D9F" w:rsidP="009A5D9F">
      <w:pPr>
        <w:bidi w:val="0"/>
        <w:spacing w:before="200" w:after="80"/>
        <w:rPr>
          <w:color w:val="7030A0"/>
        </w:rPr>
      </w:pPr>
      <w:r w:rsidRPr="009A5D9F">
        <w:rPr>
          <w:rFonts w:ascii="Arial" w:eastAsia="Arial" w:hAnsi="Arial" w:cs="Arial"/>
          <w:b/>
          <w:bCs/>
          <w:color w:val="7030A0"/>
          <w:sz w:val="24"/>
          <w:szCs w:val="24"/>
        </w:rPr>
        <w:t>SHA-256 Content Hashing</w:t>
      </w:r>
    </w:p>
    <w:p w14:paraId="7CB41418" w14:textId="77777777" w:rsidR="009A5D9F" w:rsidRDefault="009A5D9F" w:rsidP="009A5D9F">
      <w:pPr>
        <w:bidi w:val="0"/>
        <w:spacing w:after="120"/>
        <w:jc w:val="both"/>
      </w:pPr>
      <w:r>
        <w:rPr>
          <w:rFonts w:ascii="Arial" w:eastAsia="Arial" w:hAnsi="Arial" w:cs="Arial"/>
        </w:rPr>
        <w:t>When a document is registered, the system reads the full binary content of the file and computes its SHA-256 hash. This 256-bit (32-byte) digest serves as a compact fingerprint of the entire document. Any modification to the file — a single byte change — will produce a completely different hash, making SHA-256 an effective indicator of content tampering.</w:t>
      </w:r>
    </w:p>
    <w:p w14:paraId="2373E05F" w14:textId="77777777" w:rsidR="009A5D9F" w:rsidRDefault="009A5D9F" w:rsidP="009A5D9F">
      <w:pPr>
        <w:bidi w:val="0"/>
        <w:spacing w:after="120"/>
        <w:jc w:val="both"/>
      </w:pPr>
      <w:r>
        <w:rPr>
          <w:rFonts w:ascii="Arial" w:eastAsia="Arial" w:hAnsi="Arial" w:cs="Arial"/>
        </w:rPr>
        <w:t>The hash is stored both in the SQLite database and, in embedded mode, inside the file's trust payload. During verification, the hash is recomputed from the uploaded file and compared against the stored value.</w:t>
      </w:r>
    </w:p>
    <w:p w14:paraId="6860826B" w14:textId="77777777" w:rsidR="009A5D9F" w:rsidRDefault="009A5D9F" w:rsidP="009A5D9F">
      <w:pPr>
        <w:bidi w:val="0"/>
        <w:spacing w:before="200" w:after="80"/>
        <w:rPr>
          <w:rFonts w:ascii="Arial" w:eastAsia="Arial" w:hAnsi="Arial" w:cs="Arial"/>
          <w:b/>
          <w:bCs/>
          <w:color w:val="7030A0"/>
          <w:sz w:val="24"/>
          <w:szCs w:val="24"/>
        </w:rPr>
      </w:pPr>
    </w:p>
    <w:p w14:paraId="724828E3" w14:textId="77777777" w:rsidR="009A5D9F" w:rsidRDefault="009A5D9F" w:rsidP="009A5D9F">
      <w:pPr>
        <w:bidi w:val="0"/>
        <w:spacing w:before="200" w:after="80"/>
        <w:rPr>
          <w:rFonts w:ascii="Arial" w:eastAsia="Arial" w:hAnsi="Arial" w:cs="Arial"/>
          <w:b/>
          <w:bCs/>
          <w:color w:val="7030A0"/>
          <w:sz w:val="24"/>
          <w:szCs w:val="24"/>
        </w:rPr>
      </w:pPr>
    </w:p>
    <w:p w14:paraId="4BF72568" w14:textId="77777777" w:rsidR="009A5D9F" w:rsidRDefault="009A5D9F" w:rsidP="009A5D9F">
      <w:pPr>
        <w:bidi w:val="0"/>
        <w:spacing w:before="200" w:after="80"/>
        <w:rPr>
          <w:rFonts w:ascii="Arial" w:eastAsia="Arial" w:hAnsi="Arial" w:cs="Arial"/>
          <w:b/>
          <w:bCs/>
          <w:color w:val="7030A0"/>
          <w:sz w:val="24"/>
          <w:szCs w:val="24"/>
        </w:rPr>
      </w:pPr>
    </w:p>
    <w:p w14:paraId="2F735589" w14:textId="55557F07" w:rsidR="009A5D9F" w:rsidRPr="009A5D9F" w:rsidRDefault="009A5D9F" w:rsidP="009A5D9F">
      <w:pPr>
        <w:bidi w:val="0"/>
        <w:spacing w:before="200" w:after="80"/>
        <w:rPr>
          <w:color w:val="7030A0"/>
        </w:rPr>
      </w:pPr>
      <w:r w:rsidRPr="009A5D9F">
        <w:rPr>
          <w:rFonts w:ascii="Arial" w:eastAsia="Arial" w:hAnsi="Arial" w:cs="Arial"/>
          <w:b/>
          <w:bCs/>
          <w:color w:val="7030A0"/>
          <w:sz w:val="24"/>
          <w:szCs w:val="24"/>
        </w:rPr>
        <w:t>RSA-SHA256 Digital Signatures</w:t>
      </w:r>
    </w:p>
    <w:p w14:paraId="76A52502" w14:textId="77777777" w:rsidR="009A5D9F" w:rsidRDefault="009A5D9F" w:rsidP="009A5D9F">
      <w:pPr>
        <w:bidi w:val="0"/>
        <w:spacing w:after="120"/>
        <w:jc w:val="both"/>
      </w:pPr>
      <w:r>
        <w:rPr>
          <w:rFonts w:ascii="Arial" w:eastAsia="Arial" w:hAnsi="Arial" w:cs="Arial"/>
        </w:rPr>
        <w:t>The trust payload (a JSON object containing document_id, owner, organization, description, and content_hash) is serialized to a canonical string and signed using the server's RSA private key with SHA-256 as the digest algorithm (PKCS#1 v1.5 padding). The resulting signature is Base64-encoded and stored as signature_b64.</w:t>
      </w:r>
    </w:p>
    <w:p w14:paraId="3889BF6E" w14:textId="77777777" w:rsidR="009A5D9F" w:rsidRDefault="009A5D9F" w:rsidP="009A5D9F">
      <w:pPr>
        <w:bidi w:val="0"/>
        <w:spacing w:after="120"/>
        <w:jc w:val="both"/>
      </w:pPr>
      <w:r>
        <w:rPr>
          <w:rFonts w:ascii="Arial" w:eastAsia="Arial" w:hAnsi="Arial" w:cs="Arial"/>
        </w:rPr>
        <w:t>During verification, the signature is decoded and verified using the RSA public key. A valid signature proves two things: (1) the payload was signed by the holder of the private key (non-repudiation), and (2) the payload has not been altered since signing (integrity).</w:t>
      </w:r>
    </w:p>
    <w:p w14:paraId="1781A2A0" w14:textId="77777777" w:rsidR="009A5D9F" w:rsidRDefault="009A5D9F" w:rsidP="009A5D9F">
      <w:pPr>
        <w:bidi w:val="0"/>
        <w:spacing w:after="120"/>
        <w:jc w:val="both"/>
      </w:pPr>
      <w:r>
        <w:rPr>
          <w:rFonts w:ascii="Arial" w:eastAsia="Arial" w:hAnsi="Arial" w:cs="Arial"/>
        </w:rPr>
        <w:t>The private key is stored server-side only and is never transmitted. The public key is available for download, allowing external parties to independently verify document signatures outside the MultiGuard system.</w:t>
      </w:r>
    </w:p>
    <w:p w14:paraId="6348886C" w14:textId="77777777" w:rsidR="009A5D9F" w:rsidRDefault="009A5D9F" w:rsidP="009A5D9F">
      <w:pPr>
        <w:bidi w:val="0"/>
        <w:spacing w:after="80"/>
      </w:pPr>
    </w:p>
    <w:p w14:paraId="70A68F31" w14:textId="77777777" w:rsidR="009A5D9F" w:rsidRPr="009A5D9F" w:rsidRDefault="009A5D9F" w:rsidP="009A5D9F">
      <w:pPr>
        <w:pStyle w:val="Heading2"/>
        <w:bidi w:val="0"/>
        <w:rPr>
          <w:color w:val="7030A0"/>
        </w:rPr>
      </w:pPr>
      <w:r w:rsidRPr="009A5D9F">
        <w:rPr>
          <w:rFonts w:ascii="Arial" w:eastAsia="Arial" w:hAnsi="Arial" w:cs="Arial"/>
          <w:b/>
          <w:bCs/>
          <w:color w:val="7030A0"/>
          <w:sz w:val="26"/>
          <w:szCs w:val="26"/>
        </w:rPr>
        <w:t>6.2 Verification Result Classification</w:t>
      </w:r>
    </w:p>
    <w:p w14:paraId="40D04396" w14:textId="77777777" w:rsidR="009A5D9F" w:rsidRDefault="009A5D9F" w:rsidP="009A5D9F">
      <w:pPr>
        <w:bidi w:val="0"/>
        <w:spacing w:after="120"/>
        <w:jc w:val="both"/>
      </w:pPr>
      <w:r>
        <w:rPr>
          <w:rFonts w:ascii="Arial" w:eastAsia="Arial" w:hAnsi="Arial" w:cs="Arial"/>
        </w:rPr>
        <w:t>A key innovation of MultiGuard over simpler document authentication systems is its five-level tamper classification. Most systems return a binary result (authentic or not). MultiGuard determines precisely what type of change occurred, enabling more informative and actionable results:</w:t>
      </w:r>
    </w:p>
    <w:p w14:paraId="6D6C62B9" w14:textId="77777777" w:rsidR="009A5D9F" w:rsidRPr="00DA7826" w:rsidRDefault="009A5D9F" w:rsidP="009A5D9F">
      <w:pPr>
        <w:bidi w:val="0"/>
        <w:spacing w:after="120"/>
        <w:rPr>
          <w:rFonts w:ascii="Bahnschrift" w:hAnsi="Bahnschrift"/>
          <w:color w:val="7030A0"/>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4"/>
        <w:gridCol w:w="5386"/>
        <w:gridCol w:w="1675"/>
      </w:tblGrid>
      <w:tr w:rsidR="009A5D9F" w14:paraId="01283566" w14:textId="77777777" w:rsidTr="009A5D9F">
        <w:trPr>
          <w:trHeight w:val="190"/>
          <w:tblHeader/>
        </w:trPr>
        <w:tc>
          <w:tcPr>
            <w:tcW w:w="2384" w:type="dxa"/>
            <w:tcBorders>
              <w:top w:val="single" w:sz="1" w:space="0" w:color="4B0082"/>
              <w:left w:val="single" w:sz="1" w:space="0" w:color="4B0082"/>
              <w:bottom w:val="single" w:sz="1" w:space="0" w:color="4B0082"/>
              <w:right w:val="single" w:sz="1" w:space="0" w:color="4B0082"/>
            </w:tcBorders>
            <w:shd w:val="clear" w:color="auto" w:fill="4B0082"/>
            <w:tcMar>
              <w:top w:w="100" w:type="dxa"/>
              <w:left w:w="120" w:type="dxa"/>
              <w:bottom w:w="100" w:type="dxa"/>
              <w:right w:w="120" w:type="dxa"/>
            </w:tcMar>
          </w:tcPr>
          <w:p w14:paraId="007F1D2D" w14:textId="2EC81CAB" w:rsidR="009A5D9F" w:rsidRDefault="009A5D9F" w:rsidP="009A5D9F">
            <w:pPr>
              <w:jc w:val="center"/>
            </w:pPr>
            <w:r>
              <w:rPr>
                <w:rFonts w:ascii="Arial" w:eastAsia="Arial" w:hAnsi="Arial" w:cs="Arial"/>
                <w:b/>
                <w:bCs/>
                <w:color w:val="FFFFFF"/>
                <w:sz w:val="20"/>
                <w:szCs w:val="20"/>
              </w:rPr>
              <w:t>Result</w:t>
            </w:r>
          </w:p>
        </w:tc>
        <w:tc>
          <w:tcPr>
            <w:tcW w:w="5386" w:type="dxa"/>
            <w:tcBorders>
              <w:top w:val="single" w:sz="1" w:space="0" w:color="4B0082"/>
              <w:left w:val="single" w:sz="1" w:space="0" w:color="4B0082"/>
              <w:bottom w:val="single" w:sz="1" w:space="0" w:color="4B0082"/>
              <w:right w:val="single" w:sz="1" w:space="0" w:color="4B0082"/>
            </w:tcBorders>
            <w:shd w:val="clear" w:color="auto" w:fill="4B0082"/>
            <w:tcMar>
              <w:top w:w="100" w:type="dxa"/>
              <w:left w:w="120" w:type="dxa"/>
              <w:bottom w:w="100" w:type="dxa"/>
              <w:right w:w="120" w:type="dxa"/>
            </w:tcMar>
          </w:tcPr>
          <w:p w14:paraId="278F09A9" w14:textId="07C9789D" w:rsidR="009A5D9F" w:rsidRDefault="009A5D9F" w:rsidP="009A5D9F">
            <w:pPr>
              <w:jc w:val="center"/>
            </w:pPr>
            <w:r>
              <w:rPr>
                <w:rFonts w:ascii="Arial" w:eastAsia="Arial" w:hAnsi="Arial" w:cs="Arial"/>
                <w:b/>
                <w:bCs/>
                <w:color w:val="FFFFFF"/>
                <w:sz w:val="20"/>
                <w:szCs w:val="20"/>
              </w:rPr>
              <w:t>Condition</w:t>
            </w:r>
          </w:p>
        </w:tc>
        <w:tc>
          <w:tcPr>
            <w:tcW w:w="1675" w:type="dxa"/>
            <w:tcBorders>
              <w:top w:val="single" w:sz="1" w:space="0" w:color="4B0082"/>
              <w:left w:val="single" w:sz="1" w:space="0" w:color="4B0082"/>
              <w:bottom w:val="single" w:sz="1" w:space="0" w:color="4B0082"/>
              <w:right w:val="single" w:sz="1" w:space="0" w:color="4B0082"/>
            </w:tcBorders>
            <w:shd w:val="clear" w:color="auto" w:fill="4B0082"/>
            <w:tcMar>
              <w:top w:w="100" w:type="dxa"/>
              <w:left w:w="120" w:type="dxa"/>
              <w:bottom w:w="100" w:type="dxa"/>
              <w:right w:w="120" w:type="dxa"/>
            </w:tcMar>
          </w:tcPr>
          <w:p w14:paraId="357268B8" w14:textId="3CF722E1" w:rsidR="009A5D9F" w:rsidRDefault="009A5D9F" w:rsidP="009A5D9F">
            <w:pPr>
              <w:jc w:val="center"/>
            </w:pPr>
            <w:r>
              <w:rPr>
                <w:rFonts w:ascii="Arial" w:eastAsia="Arial" w:hAnsi="Arial" w:cs="Arial"/>
                <w:b/>
                <w:bCs/>
                <w:color w:val="FFFFFF"/>
                <w:sz w:val="20"/>
                <w:szCs w:val="20"/>
              </w:rPr>
              <w:t>Meaning</w:t>
            </w:r>
          </w:p>
        </w:tc>
      </w:tr>
      <w:tr w:rsidR="009A5D9F" w14:paraId="17156CA2" w14:textId="77777777" w:rsidTr="009A5D9F">
        <w:trPr>
          <w:trHeight w:val="777"/>
        </w:trPr>
        <w:tc>
          <w:tcPr>
            <w:tcW w:w="23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53E0D" w14:textId="15249987" w:rsidR="009A5D9F" w:rsidRDefault="009A5D9F" w:rsidP="009A5D9F">
            <w:r>
              <w:rPr>
                <w:rFonts w:ascii="Arial" w:eastAsia="Arial" w:hAnsi="Arial" w:cs="Arial"/>
                <w:sz w:val="20"/>
                <w:szCs w:val="20"/>
              </w:rPr>
              <w:t>AUTHENTIC</w:t>
            </w:r>
          </w:p>
        </w:tc>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A7B2D" w14:textId="1E925D33" w:rsidR="009A5D9F" w:rsidRDefault="009A5D9F" w:rsidP="009A5D9F">
            <w:r>
              <w:rPr>
                <w:rFonts w:ascii="Arial" w:eastAsia="Arial" w:hAnsi="Arial" w:cs="Arial"/>
                <w:sz w:val="20"/>
                <w:szCs w:val="20"/>
              </w:rPr>
              <w:t>Hash matches, signature valid, payload intact</w:t>
            </w:r>
          </w:p>
        </w:tc>
        <w:tc>
          <w:tcPr>
            <w:tcW w:w="16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43580" w14:textId="69E9AB76" w:rsidR="009A5D9F" w:rsidRDefault="009A5D9F" w:rsidP="009A5D9F">
            <w:r>
              <w:rPr>
                <w:rFonts w:ascii="Arial" w:eastAsia="Arial" w:hAnsi="Arial" w:cs="Arial"/>
                <w:sz w:val="20"/>
                <w:szCs w:val="20"/>
              </w:rPr>
              <w:t>Document is unchanged since registration</w:t>
            </w:r>
          </w:p>
        </w:tc>
      </w:tr>
      <w:tr w:rsidR="009A5D9F" w14:paraId="401C0F01" w14:textId="77777777" w:rsidTr="009A5D9F">
        <w:trPr>
          <w:trHeight w:val="777"/>
        </w:trPr>
        <w:tc>
          <w:tcPr>
            <w:tcW w:w="2384"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2BF54384" w14:textId="441ED7A0" w:rsidR="009A5D9F" w:rsidRDefault="009A5D9F" w:rsidP="009A5D9F">
            <w:r>
              <w:rPr>
                <w:rFonts w:ascii="Arial" w:eastAsia="Arial" w:hAnsi="Arial" w:cs="Arial"/>
                <w:sz w:val="20"/>
                <w:szCs w:val="20"/>
              </w:rPr>
              <w:t>TAMPERED</w:t>
            </w:r>
          </w:p>
        </w:tc>
        <w:tc>
          <w:tcPr>
            <w:tcW w:w="5386"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7B2BEF6C" w14:textId="17EA9603" w:rsidR="009A5D9F" w:rsidRDefault="009A5D9F" w:rsidP="009A5D9F">
            <w:r>
              <w:rPr>
                <w:rFonts w:ascii="Arial" w:eastAsia="Arial" w:hAnsi="Arial" w:cs="Arial"/>
                <w:sz w:val="20"/>
                <w:szCs w:val="20"/>
              </w:rPr>
              <w:t>Content hash mismatch (file content changed)</w:t>
            </w:r>
          </w:p>
        </w:tc>
        <w:tc>
          <w:tcPr>
            <w:tcW w:w="1675"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5F8D0595" w14:textId="43502DCC" w:rsidR="009A5D9F" w:rsidRDefault="009A5D9F" w:rsidP="009A5D9F">
            <w:r>
              <w:rPr>
                <w:rFonts w:ascii="Arial" w:eastAsia="Arial" w:hAnsi="Arial" w:cs="Arial"/>
                <w:sz w:val="20"/>
                <w:szCs w:val="20"/>
              </w:rPr>
              <w:t>Visible or structural content was modified</w:t>
            </w:r>
          </w:p>
        </w:tc>
      </w:tr>
      <w:tr w:rsidR="009A5D9F" w14:paraId="60394821" w14:textId="77777777" w:rsidTr="009A5D9F">
        <w:trPr>
          <w:trHeight w:val="982"/>
        </w:trPr>
        <w:tc>
          <w:tcPr>
            <w:tcW w:w="23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86618" w14:textId="0AF12559" w:rsidR="009A5D9F" w:rsidRDefault="009A5D9F" w:rsidP="009A5D9F">
            <w:r>
              <w:rPr>
                <w:rFonts w:ascii="Arial" w:eastAsia="Arial" w:hAnsi="Arial" w:cs="Arial"/>
                <w:sz w:val="20"/>
                <w:szCs w:val="20"/>
              </w:rPr>
              <w:t>METADATA_ALTERED</w:t>
            </w:r>
          </w:p>
        </w:tc>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15A32" w14:textId="0CA69CFA" w:rsidR="009A5D9F" w:rsidRDefault="009A5D9F" w:rsidP="009A5D9F">
            <w:r>
              <w:rPr>
                <w:rFonts w:ascii="Arial" w:eastAsia="Arial" w:hAnsi="Arial" w:cs="Arial"/>
                <w:sz w:val="20"/>
                <w:szCs w:val="20"/>
              </w:rPr>
              <w:t>Signature invalid AND embedded payload differs from stored payload</w:t>
            </w:r>
          </w:p>
        </w:tc>
        <w:tc>
          <w:tcPr>
            <w:tcW w:w="16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E01D5" w14:textId="43252C4C" w:rsidR="009A5D9F" w:rsidRDefault="009A5D9F" w:rsidP="009A5D9F">
            <w:r>
              <w:rPr>
                <w:rFonts w:ascii="Arial" w:eastAsia="Arial" w:hAnsi="Arial" w:cs="Arial"/>
                <w:sz w:val="20"/>
                <w:szCs w:val="20"/>
              </w:rPr>
              <w:t>Watermark metadata fields were changed without re-signing</w:t>
            </w:r>
          </w:p>
        </w:tc>
      </w:tr>
      <w:tr w:rsidR="009A5D9F" w14:paraId="6BF3C754" w14:textId="77777777" w:rsidTr="009A5D9F">
        <w:trPr>
          <w:trHeight w:val="777"/>
        </w:trPr>
        <w:tc>
          <w:tcPr>
            <w:tcW w:w="2384"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10910EA8" w14:textId="0AB9B60A" w:rsidR="009A5D9F" w:rsidRDefault="009A5D9F" w:rsidP="009A5D9F">
            <w:r>
              <w:rPr>
                <w:rFonts w:ascii="Arial" w:eastAsia="Arial" w:hAnsi="Arial" w:cs="Arial"/>
                <w:sz w:val="20"/>
                <w:szCs w:val="20"/>
              </w:rPr>
              <w:t>INVALID</w:t>
            </w:r>
          </w:p>
        </w:tc>
        <w:tc>
          <w:tcPr>
            <w:tcW w:w="5386"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27EBEF64" w14:textId="5A1C464F" w:rsidR="009A5D9F" w:rsidRDefault="009A5D9F" w:rsidP="009A5D9F">
            <w:r>
              <w:rPr>
                <w:rFonts w:ascii="Arial" w:eastAsia="Arial" w:hAnsi="Arial" w:cs="Arial"/>
                <w:sz w:val="20"/>
                <w:szCs w:val="20"/>
              </w:rPr>
              <w:t>Signature invalid AND payload appears intact (signature_b64 itself was altered)</w:t>
            </w:r>
          </w:p>
        </w:tc>
        <w:tc>
          <w:tcPr>
            <w:tcW w:w="1675"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214B9730" w14:textId="7BD1AF7C" w:rsidR="009A5D9F" w:rsidRDefault="009A5D9F" w:rsidP="009A5D9F">
            <w:r>
              <w:rPr>
                <w:rFonts w:ascii="Arial" w:eastAsia="Arial" w:hAnsi="Arial" w:cs="Arial"/>
                <w:sz w:val="20"/>
                <w:szCs w:val="20"/>
              </w:rPr>
              <w:t>Digital signature was forged or corrupted</w:t>
            </w:r>
          </w:p>
        </w:tc>
      </w:tr>
      <w:tr w:rsidR="009A5D9F" w14:paraId="3544ED3D" w14:textId="77777777" w:rsidTr="009A5D9F">
        <w:trPr>
          <w:trHeight w:val="777"/>
        </w:trPr>
        <w:tc>
          <w:tcPr>
            <w:tcW w:w="23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2D8E1" w14:textId="3BC53988" w:rsidR="009A5D9F" w:rsidRDefault="009A5D9F" w:rsidP="009A5D9F">
            <w:r>
              <w:rPr>
                <w:rFonts w:ascii="Arial" w:eastAsia="Arial" w:hAnsi="Arial" w:cs="Arial"/>
                <w:sz w:val="20"/>
                <w:szCs w:val="20"/>
              </w:rPr>
              <w:t>UNREGISTERED</w:t>
            </w:r>
          </w:p>
        </w:tc>
        <w:tc>
          <w:tcPr>
            <w:tcW w:w="5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6F0D9" w14:textId="7657C15B" w:rsidR="009A5D9F" w:rsidRDefault="009A5D9F" w:rsidP="009A5D9F">
            <w:r>
              <w:rPr>
                <w:rFonts w:ascii="Arial" w:eastAsia="Arial" w:hAnsi="Arial" w:cs="Arial"/>
                <w:sz w:val="20"/>
                <w:szCs w:val="20"/>
              </w:rPr>
              <w:t>No matching document_id or hash found in registry</w:t>
            </w:r>
          </w:p>
        </w:tc>
        <w:tc>
          <w:tcPr>
            <w:tcW w:w="16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2AF1E" w14:textId="19A1CFF3" w:rsidR="009A5D9F" w:rsidRDefault="009A5D9F" w:rsidP="009A5D9F">
            <w:r>
              <w:rPr>
                <w:rFonts w:ascii="Arial" w:eastAsia="Arial" w:hAnsi="Arial" w:cs="Arial"/>
                <w:sz w:val="20"/>
                <w:szCs w:val="20"/>
              </w:rPr>
              <w:t>Document was never registered in this system</w:t>
            </w:r>
          </w:p>
        </w:tc>
      </w:tr>
    </w:tbl>
    <w:p w14:paraId="227BBFF0" w14:textId="77777777" w:rsidR="009F36C5" w:rsidRPr="009F36C5" w:rsidRDefault="009F36C5" w:rsidP="009F36C5">
      <w:pPr>
        <w:bidi w:val="0"/>
        <w:spacing w:after="120"/>
        <w:rPr>
          <w:rFonts w:ascii="Bahnschrift" w:hAnsi="Bahnschrift"/>
          <w:color w:val="7030A0"/>
        </w:rPr>
      </w:pPr>
    </w:p>
    <w:p w14:paraId="70878A2E" w14:textId="77777777" w:rsidR="009A5D9F" w:rsidRDefault="009A5D9F" w:rsidP="009A5D9F">
      <w:pPr>
        <w:bidi w:val="0"/>
        <w:spacing w:after="120"/>
        <w:rPr>
          <w:rFonts w:ascii="Arial" w:eastAsia="Arial" w:hAnsi="Arial" w:cs="Arial"/>
          <w:b/>
          <w:bCs/>
          <w:color w:val="7B1FA2"/>
          <w:sz w:val="26"/>
          <w:szCs w:val="26"/>
        </w:rPr>
      </w:pPr>
    </w:p>
    <w:p w14:paraId="5EE24794" w14:textId="77777777" w:rsidR="009A5D9F" w:rsidRDefault="009A5D9F" w:rsidP="009A5D9F">
      <w:pPr>
        <w:bidi w:val="0"/>
        <w:spacing w:after="120"/>
        <w:jc w:val="both"/>
      </w:pPr>
      <w:r>
        <w:rPr>
          <w:rFonts w:ascii="Arial" w:eastAsia="Arial" w:hAnsi="Arial" w:cs="Arial"/>
        </w:rPr>
        <w:t>This classification logic is implemented in document_service.py as follows:</w:t>
      </w:r>
    </w:p>
    <w:p w14:paraId="29E0D694" w14:textId="77777777" w:rsidR="009A5D9F" w:rsidRDefault="009A5D9F" w:rsidP="009A5D9F">
      <w:pPr>
        <w:pStyle w:val="ListParagraph"/>
        <w:widowControl/>
        <w:numPr>
          <w:ilvl w:val="0"/>
          <w:numId w:val="79"/>
        </w:numPr>
        <w:suppressAutoHyphens w:val="0"/>
        <w:autoSpaceDN/>
        <w:bidi w:val="0"/>
        <w:spacing w:after="80"/>
        <w:contextualSpacing w:val="0"/>
        <w:textAlignment w:val="auto"/>
      </w:pPr>
      <w:r>
        <w:rPr>
          <w:rFonts w:ascii="Arial" w:eastAsia="Arial" w:hAnsi="Arial" w:cs="Arial"/>
        </w:rPr>
        <w:t>Step 1: Extract the embedded trust payload (or look up by hash for registry-only mode)</w:t>
      </w:r>
    </w:p>
    <w:p w14:paraId="3194AF21" w14:textId="77777777" w:rsidR="009A5D9F" w:rsidRDefault="009A5D9F" w:rsidP="009A5D9F">
      <w:pPr>
        <w:pStyle w:val="ListParagraph"/>
        <w:widowControl/>
        <w:numPr>
          <w:ilvl w:val="0"/>
          <w:numId w:val="79"/>
        </w:numPr>
        <w:suppressAutoHyphens w:val="0"/>
        <w:autoSpaceDN/>
        <w:bidi w:val="0"/>
        <w:spacing w:after="80"/>
        <w:contextualSpacing w:val="0"/>
        <w:textAlignment w:val="auto"/>
      </w:pPr>
      <w:r>
        <w:rPr>
          <w:rFonts w:ascii="Arial" w:eastAsia="Arial" w:hAnsi="Arial" w:cs="Arial"/>
        </w:rPr>
        <w:t>Step 2: Look up the trusted record from the SQLite database by document_id</w:t>
      </w:r>
    </w:p>
    <w:p w14:paraId="300F43C8" w14:textId="77777777" w:rsidR="009A5D9F" w:rsidRDefault="009A5D9F" w:rsidP="009A5D9F">
      <w:pPr>
        <w:pStyle w:val="ListParagraph"/>
        <w:widowControl/>
        <w:numPr>
          <w:ilvl w:val="0"/>
          <w:numId w:val="79"/>
        </w:numPr>
        <w:suppressAutoHyphens w:val="0"/>
        <w:autoSpaceDN/>
        <w:bidi w:val="0"/>
        <w:spacing w:after="80"/>
        <w:contextualSpacing w:val="0"/>
        <w:textAlignment w:val="auto"/>
      </w:pPr>
      <w:r>
        <w:rPr>
          <w:rFonts w:ascii="Arial" w:eastAsia="Arial" w:hAnsi="Arial" w:cs="Arial"/>
        </w:rPr>
        <w:t>Step 3: Recompute the SHA-256 hash of the uploaded file's content</w:t>
      </w:r>
    </w:p>
    <w:p w14:paraId="54A80B60" w14:textId="77777777" w:rsidR="009A5D9F" w:rsidRDefault="009A5D9F" w:rsidP="009A5D9F">
      <w:pPr>
        <w:pStyle w:val="ListParagraph"/>
        <w:widowControl/>
        <w:numPr>
          <w:ilvl w:val="0"/>
          <w:numId w:val="79"/>
        </w:numPr>
        <w:suppressAutoHyphens w:val="0"/>
        <w:autoSpaceDN/>
        <w:bidi w:val="0"/>
        <w:spacing w:after="80"/>
        <w:contextualSpacing w:val="0"/>
        <w:textAlignment w:val="auto"/>
      </w:pPr>
      <w:r>
        <w:rPr>
          <w:rFonts w:ascii="Arial" w:eastAsia="Arial" w:hAnsi="Arial" w:cs="Arial"/>
        </w:rPr>
        <w:t>Step 4: Compare the computed hash against the stored content_hash — mismatch means TAMPERED</w:t>
      </w:r>
    </w:p>
    <w:p w14:paraId="4DC932CC" w14:textId="77777777" w:rsidR="009A5D9F" w:rsidRDefault="009A5D9F" w:rsidP="009A5D9F">
      <w:pPr>
        <w:pStyle w:val="ListParagraph"/>
        <w:widowControl/>
        <w:numPr>
          <w:ilvl w:val="0"/>
          <w:numId w:val="79"/>
        </w:numPr>
        <w:suppressAutoHyphens w:val="0"/>
        <w:autoSpaceDN/>
        <w:bidi w:val="0"/>
        <w:spacing w:after="80"/>
        <w:contextualSpacing w:val="0"/>
        <w:textAlignment w:val="auto"/>
      </w:pPr>
      <w:r>
        <w:rPr>
          <w:rFonts w:ascii="Arial" w:eastAsia="Arial" w:hAnsi="Arial" w:cs="Arial"/>
        </w:rPr>
        <w:t>Step 5: If hash matches, verify the RSA-SHA256 digital signature against the stored payload</w:t>
      </w:r>
    </w:p>
    <w:p w14:paraId="3AAE9C8B" w14:textId="77777777" w:rsidR="009A5D9F" w:rsidRDefault="009A5D9F" w:rsidP="009A5D9F">
      <w:pPr>
        <w:pStyle w:val="ListParagraph"/>
        <w:widowControl/>
        <w:numPr>
          <w:ilvl w:val="0"/>
          <w:numId w:val="79"/>
        </w:numPr>
        <w:suppressAutoHyphens w:val="0"/>
        <w:autoSpaceDN/>
        <w:bidi w:val="0"/>
        <w:spacing w:after="80"/>
        <w:contextualSpacing w:val="0"/>
        <w:textAlignment w:val="auto"/>
      </w:pPr>
      <w:r>
        <w:rPr>
          <w:rFonts w:ascii="Arial" w:eastAsia="Arial" w:hAnsi="Arial" w:cs="Arial"/>
        </w:rPr>
        <w:t>Step 6: If signature is invalid, compare embedded payload fields against stored payload</w:t>
      </w:r>
    </w:p>
    <w:p w14:paraId="57B85191" w14:textId="77777777" w:rsidR="009A5D9F" w:rsidRDefault="009A5D9F" w:rsidP="009A5D9F">
      <w:pPr>
        <w:pStyle w:val="ListParagraph"/>
        <w:widowControl/>
        <w:numPr>
          <w:ilvl w:val="0"/>
          <w:numId w:val="79"/>
        </w:numPr>
        <w:suppressAutoHyphens w:val="0"/>
        <w:autoSpaceDN/>
        <w:bidi w:val="0"/>
        <w:spacing w:after="80"/>
        <w:contextualSpacing w:val="0"/>
        <w:textAlignment w:val="auto"/>
      </w:pPr>
      <w:r>
        <w:rPr>
          <w:rFonts w:ascii="Arial" w:eastAsia="Arial" w:hAnsi="Arial" w:cs="Arial"/>
        </w:rPr>
        <w:t>Step 7: If payload differs from stored record, result is METADATA_ALTERED; if payload matches but signature is invalid, result is INVALID</w:t>
      </w:r>
    </w:p>
    <w:p w14:paraId="551E160B" w14:textId="77777777" w:rsidR="009A5D9F" w:rsidRDefault="009A5D9F" w:rsidP="009A5D9F">
      <w:pPr>
        <w:pStyle w:val="ListParagraph"/>
        <w:widowControl/>
        <w:numPr>
          <w:ilvl w:val="0"/>
          <w:numId w:val="79"/>
        </w:numPr>
        <w:suppressAutoHyphens w:val="0"/>
        <w:autoSpaceDN/>
        <w:bidi w:val="0"/>
        <w:spacing w:after="80"/>
        <w:contextualSpacing w:val="0"/>
        <w:textAlignment w:val="auto"/>
      </w:pPr>
      <w:r>
        <w:rPr>
          <w:rFonts w:ascii="Arial" w:eastAsia="Arial" w:hAnsi="Arial" w:cs="Arial"/>
        </w:rPr>
        <w:t>Step 8: If both hash and signature are valid, result is AUTHENTIC</w:t>
      </w:r>
    </w:p>
    <w:p w14:paraId="44EE4395" w14:textId="77777777" w:rsidR="009A5D9F" w:rsidRDefault="009A5D9F" w:rsidP="009A5D9F">
      <w:pPr>
        <w:bidi w:val="0"/>
        <w:spacing w:after="120"/>
        <w:rPr>
          <w:rFonts w:ascii="Arial" w:eastAsia="Arial" w:hAnsi="Arial" w:cs="Arial"/>
          <w:b/>
          <w:bCs/>
          <w:color w:val="7B1FA2"/>
          <w:sz w:val="26"/>
          <w:szCs w:val="26"/>
        </w:rPr>
      </w:pPr>
    </w:p>
    <w:p w14:paraId="32C6948D" w14:textId="77777777" w:rsidR="009A5D9F" w:rsidRDefault="009A5D9F" w:rsidP="009A5D9F">
      <w:pPr>
        <w:bidi w:val="0"/>
        <w:spacing w:after="120"/>
        <w:rPr>
          <w:rFonts w:ascii="Arial" w:eastAsia="Arial" w:hAnsi="Arial" w:cs="Arial"/>
          <w:b/>
          <w:bCs/>
          <w:color w:val="7B1FA2"/>
          <w:sz w:val="26"/>
          <w:szCs w:val="26"/>
        </w:rPr>
      </w:pPr>
    </w:p>
    <w:p w14:paraId="66A0FCF1" w14:textId="77777777" w:rsidR="009A5D9F" w:rsidRDefault="009A5D9F" w:rsidP="009A5D9F">
      <w:pPr>
        <w:bidi w:val="0"/>
        <w:spacing w:after="120"/>
        <w:rPr>
          <w:rFonts w:ascii="Arial" w:eastAsia="Arial" w:hAnsi="Arial" w:cs="Arial"/>
          <w:b/>
          <w:bCs/>
          <w:color w:val="7B1FA2"/>
          <w:sz w:val="26"/>
          <w:szCs w:val="26"/>
        </w:rPr>
      </w:pPr>
    </w:p>
    <w:p w14:paraId="332C8310" w14:textId="77777777" w:rsidR="009A5D9F" w:rsidRDefault="009A5D9F" w:rsidP="009A5D9F">
      <w:pPr>
        <w:bidi w:val="0"/>
        <w:spacing w:after="120"/>
        <w:rPr>
          <w:rFonts w:ascii="Arial" w:eastAsia="Arial" w:hAnsi="Arial" w:cs="Arial"/>
          <w:b/>
          <w:bCs/>
          <w:color w:val="7B1FA2"/>
          <w:sz w:val="26"/>
          <w:szCs w:val="26"/>
        </w:rPr>
      </w:pPr>
    </w:p>
    <w:p w14:paraId="502A3B1E" w14:textId="55FED93F" w:rsidR="009A5D9F" w:rsidRDefault="009A5D9F" w:rsidP="009A5D9F">
      <w:pPr>
        <w:bidi w:val="0"/>
        <w:spacing w:after="120"/>
        <w:rPr>
          <w:rFonts w:ascii="Arial" w:eastAsia="Arial" w:hAnsi="Arial" w:cs="Arial"/>
          <w:b/>
          <w:bCs/>
          <w:color w:val="7030A0"/>
          <w:sz w:val="36"/>
          <w:szCs w:val="36"/>
        </w:rPr>
      </w:pPr>
      <w:r w:rsidRPr="009A5D9F">
        <w:rPr>
          <w:rFonts w:ascii="Arial" w:eastAsia="Arial" w:hAnsi="Arial" w:cs="Arial"/>
          <w:b/>
          <w:bCs/>
          <w:color w:val="7030A0"/>
          <w:sz w:val="36"/>
          <w:szCs w:val="36"/>
        </w:rPr>
        <w:t xml:space="preserve">7. </w:t>
      </w:r>
      <w:r w:rsidRPr="009A5D9F">
        <w:rPr>
          <w:rFonts w:ascii="Arial" w:eastAsia="Arial" w:hAnsi="Arial" w:cs="Arial"/>
          <w:b/>
          <w:bCs/>
          <w:color w:val="7030A0"/>
          <w:sz w:val="36"/>
          <w:szCs w:val="36"/>
        </w:rPr>
        <w:t>Implementation Details</w:t>
      </w:r>
      <w:r w:rsidR="00727BFD">
        <w:rPr>
          <w:noProof/>
          <w14:ligatures w14:val="standardContextual"/>
        </w:rPr>
        <w:drawing>
          <wp:inline distT="0" distB="0" distL="0" distR="0" wp14:anchorId="2CE12559" wp14:editId="54628A8B">
            <wp:extent cx="5942857" cy="9524"/>
            <wp:effectExtent l="0" t="0" r="0" b="0"/>
            <wp:docPr id="142742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23240" name=""/>
                    <pic:cNvPicPr/>
                  </pic:nvPicPr>
                  <pic:blipFill>
                    <a:blip r:embed="rId10"/>
                    <a:stretch>
                      <a:fillRect/>
                    </a:stretch>
                  </pic:blipFill>
                  <pic:spPr>
                    <a:xfrm>
                      <a:off x="0" y="0"/>
                      <a:ext cx="5942857" cy="9524"/>
                    </a:xfrm>
                    <a:prstGeom prst="rect">
                      <a:avLst/>
                    </a:prstGeom>
                  </pic:spPr>
                </pic:pic>
              </a:graphicData>
            </a:graphic>
          </wp:inline>
        </w:drawing>
      </w:r>
    </w:p>
    <w:p w14:paraId="21A664FE" w14:textId="1FE5DBB4" w:rsidR="009A5D9F" w:rsidRPr="009A5D9F" w:rsidRDefault="009A5D9F" w:rsidP="009A5D9F">
      <w:pPr>
        <w:bidi w:val="0"/>
        <w:spacing w:after="120"/>
        <w:rPr>
          <w:rFonts w:ascii="Arial" w:eastAsia="Arial" w:hAnsi="Arial" w:cs="Arial"/>
          <w:b/>
          <w:bCs/>
          <w:color w:val="7030A0"/>
          <w:sz w:val="36"/>
          <w:szCs w:val="36"/>
        </w:rPr>
      </w:pPr>
      <w:r w:rsidRPr="009A5D9F">
        <w:rPr>
          <w:rFonts w:ascii="Arial" w:eastAsia="Arial" w:hAnsi="Arial" w:cs="Arial"/>
          <w:b/>
          <w:bCs/>
          <w:color w:val="7030A0"/>
          <w:sz w:val="26"/>
          <w:szCs w:val="26"/>
        </w:rPr>
        <w:t>7.1 User Authentication</w:t>
      </w:r>
    </w:p>
    <w:p w14:paraId="077D229E" w14:textId="77777777" w:rsidR="009A5D9F" w:rsidRDefault="009A5D9F" w:rsidP="009A5D9F">
      <w:pPr>
        <w:bidi w:val="0"/>
        <w:spacing w:after="120"/>
        <w:jc w:val="both"/>
      </w:pPr>
      <w:r>
        <w:rPr>
          <w:rFonts w:ascii="Arial" w:eastAsia="Arial" w:hAnsi="Arial" w:cs="Arial"/>
        </w:rPr>
        <w:t>The authentication module (auth.py) handles user registration and login. Passwords are never stored in plain text; they are hashed using Werkzeug's generate_password_hash function, which applies a secure one-way hashing algorithm (compatible with bcrypt). Login verification uses check_password_hash, which handles comparison without exposing the raw password.</w:t>
      </w:r>
    </w:p>
    <w:p w14:paraId="04C4B4FD" w14:textId="77777777" w:rsidR="009A5D9F" w:rsidRDefault="009A5D9F" w:rsidP="009A5D9F">
      <w:pPr>
        <w:bidi w:val="0"/>
        <w:spacing w:after="120"/>
        <w:jc w:val="both"/>
        <w:rPr>
          <w:rFonts w:ascii="Arial" w:eastAsia="Arial" w:hAnsi="Arial" w:cs="Arial"/>
        </w:rPr>
      </w:pPr>
      <w:r>
        <w:rPr>
          <w:rFonts w:ascii="Arial" w:eastAsia="Arial" w:hAnsi="Arial" w:cs="Arial"/>
        </w:rPr>
        <w:t>Session management is handled by Flask's built-in session mechanism, which stores a session identifier in a signed cookie. The session stores the logged-in user's ID, full name, and organization, which are used to populate the watermark trust payload upon document registration.</w:t>
      </w:r>
    </w:p>
    <w:p w14:paraId="7FB6ECC4" w14:textId="27125146" w:rsidR="009A5D9F" w:rsidRPr="009A5D9F" w:rsidRDefault="009A5D9F" w:rsidP="009A5D9F">
      <w:pPr>
        <w:bidi w:val="0"/>
        <w:spacing w:after="120"/>
        <w:jc w:val="both"/>
      </w:pPr>
      <w:r w:rsidRPr="009A5D9F">
        <w:rPr>
          <w:rFonts w:ascii="Arial" w:eastAsia="Arial" w:hAnsi="Arial" w:cs="Arial"/>
          <w:b/>
          <w:bCs/>
          <w:color w:val="7030A0"/>
          <w:sz w:val="26"/>
          <w:szCs w:val="26"/>
        </w:rPr>
        <w:t>7.2 Key Management</w:t>
      </w:r>
    </w:p>
    <w:p w14:paraId="27A61FC1" w14:textId="77777777" w:rsidR="009A5D9F" w:rsidRDefault="009A5D9F" w:rsidP="009A5D9F">
      <w:pPr>
        <w:bidi w:val="0"/>
        <w:spacing w:after="120"/>
        <w:jc w:val="both"/>
      </w:pPr>
      <w:r>
        <w:rPr>
          <w:rFonts w:ascii="Arial" w:eastAsia="Arial" w:hAnsi="Arial" w:cs="Arial"/>
        </w:rPr>
        <w:t>Upon first run, the system checks for the existence of an RSA key pair at the configured paths (data/keys/private_key.pem and data/keys/public_key.pem). If no keys are found, a 2048-bit RSA key pair is generated automatically and saved to disk. The private key is used for all signing operations; the public key is served as a downloadable file for external verification.</w:t>
      </w:r>
    </w:p>
    <w:p w14:paraId="076A0F96" w14:textId="77777777" w:rsidR="009A5D9F" w:rsidRDefault="009A5D9F" w:rsidP="009A5D9F">
      <w:pPr>
        <w:bidi w:val="0"/>
        <w:spacing w:after="120"/>
        <w:jc w:val="both"/>
        <w:rPr>
          <w:rFonts w:ascii="Arial" w:eastAsia="Arial" w:hAnsi="Arial" w:cs="Arial"/>
        </w:rPr>
      </w:pPr>
      <w:r>
        <w:rPr>
          <w:rFonts w:ascii="Arial" w:eastAsia="Arial" w:hAnsi="Arial" w:cs="Arial"/>
        </w:rPr>
        <w:t>This key pair is shared across all users of the system — it represents the system's identity rather than individual user identity. In a production deployment, this would typically be managed by a hardware security module (HSM) or a key management service.</w:t>
      </w:r>
    </w:p>
    <w:p w14:paraId="65A72023" w14:textId="77777777" w:rsidR="00482FC1" w:rsidRDefault="00482FC1" w:rsidP="00482FC1">
      <w:pPr>
        <w:bidi w:val="0"/>
        <w:spacing w:after="120"/>
        <w:jc w:val="both"/>
        <w:rPr>
          <w:rFonts w:ascii="Arial" w:eastAsia="Arial" w:hAnsi="Arial" w:cs="Arial"/>
          <w:b/>
          <w:bCs/>
          <w:color w:val="7030A0"/>
          <w:sz w:val="26"/>
          <w:szCs w:val="26"/>
        </w:rPr>
      </w:pPr>
    </w:p>
    <w:p w14:paraId="100AB710" w14:textId="172E48AF" w:rsidR="009A5D9F" w:rsidRPr="009A5D9F" w:rsidRDefault="009A5D9F" w:rsidP="00482FC1">
      <w:pPr>
        <w:bidi w:val="0"/>
        <w:spacing w:after="120"/>
        <w:jc w:val="both"/>
        <w:rPr>
          <w:color w:val="7030A0"/>
        </w:rPr>
      </w:pPr>
      <w:r w:rsidRPr="009A5D9F">
        <w:rPr>
          <w:rFonts w:ascii="Arial" w:eastAsia="Arial" w:hAnsi="Arial" w:cs="Arial"/>
          <w:b/>
          <w:bCs/>
          <w:color w:val="7030A0"/>
          <w:sz w:val="26"/>
          <w:szCs w:val="26"/>
        </w:rPr>
        <w:lastRenderedPageBreak/>
        <w:t>7.3 Dashboard and Statistics</w:t>
      </w:r>
    </w:p>
    <w:p w14:paraId="061D9A49" w14:textId="77777777" w:rsidR="009A5D9F" w:rsidRDefault="009A5D9F" w:rsidP="009A5D9F">
      <w:pPr>
        <w:bidi w:val="0"/>
        <w:spacing w:after="120"/>
        <w:jc w:val="both"/>
      </w:pPr>
      <w:r>
        <w:rPr>
          <w:rFonts w:ascii="Arial" w:eastAsia="Arial" w:hAnsi="Arial" w:cs="Arial"/>
        </w:rPr>
        <w:t>The dashboard provides the user with an overview of all their registered documents and verification activity. Statistics are computed by querying the VerificationLog table and aggregating results across all records (not just the most recent ten), ensuring cumulative accuracy:</w:t>
      </w:r>
    </w:p>
    <w:p w14:paraId="38B4A236" w14:textId="77777777" w:rsidR="009A5D9F" w:rsidRDefault="009A5D9F" w:rsidP="009A5D9F">
      <w:pPr>
        <w:pStyle w:val="ListParagraph"/>
        <w:widowControl/>
        <w:numPr>
          <w:ilvl w:val="0"/>
          <w:numId w:val="79"/>
        </w:numPr>
        <w:suppressAutoHyphens w:val="0"/>
        <w:autoSpaceDN/>
        <w:bidi w:val="0"/>
        <w:spacing w:after="80"/>
        <w:contextualSpacing w:val="0"/>
        <w:textAlignment w:val="auto"/>
      </w:pPr>
      <w:r>
        <w:rPr>
          <w:rFonts w:ascii="Arial" w:eastAsia="Arial" w:hAnsi="Arial" w:cs="Arial"/>
        </w:rPr>
        <w:t>Total registered documents</w:t>
      </w:r>
    </w:p>
    <w:p w14:paraId="04BFB43B" w14:textId="77777777" w:rsidR="009A5D9F" w:rsidRDefault="009A5D9F" w:rsidP="009A5D9F">
      <w:pPr>
        <w:pStyle w:val="ListParagraph"/>
        <w:widowControl/>
        <w:numPr>
          <w:ilvl w:val="0"/>
          <w:numId w:val="79"/>
        </w:numPr>
        <w:suppressAutoHyphens w:val="0"/>
        <w:autoSpaceDN/>
        <w:bidi w:val="0"/>
        <w:spacing w:after="80"/>
        <w:contextualSpacing w:val="0"/>
        <w:textAlignment w:val="auto"/>
      </w:pPr>
      <w:r>
        <w:rPr>
          <w:rFonts w:ascii="Arial" w:eastAsia="Arial" w:hAnsi="Arial" w:cs="Arial"/>
        </w:rPr>
        <w:t>Total authentic verifications (cumulative)</w:t>
      </w:r>
    </w:p>
    <w:p w14:paraId="49720144" w14:textId="77777777" w:rsidR="009A5D9F" w:rsidRDefault="009A5D9F" w:rsidP="009A5D9F">
      <w:pPr>
        <w:pStyle w:val="ListParagraph"/>
        <w:widowControl/>
        <w:numPr>
          <w:ilvl w:val="0"/>
          <w:numId w:val="79"/>
        </w:numPr>
        <w:suppressAutoHyphens w:val="0"/>
        <w:autoSpaceDN/>
        <w:bidi w:val="0"/>
        <w:spacing w:after="80"/>
        <w:contextualSpacing w:val="0"/>
        <w:textAlignment w:val="auto"/>
      </w:pPr>
      <w:r>
        <w:rPr>
          <w:rFonts w:ascii="Arial" w:eastAsia="Arial" w:hAnsi="Arial" w:cs="Arial"/>
        </w:rPr>
        <w:t>Total tampered detections (cumulative)</w:t>
      </w:r>
    </w:p>
    <w:p w14:paraId="35A772A2" w14:textId="77777777" w:rsidR="009A5D9F" w:rsidRDefault="009A5D9F" w:rsidP="009A5D9F">
      <w:pPr>
        <w:pStyle w:val="ListParagraph"/>
        <w:widowControl/>
        <w:numPr>
          <w:ilvl w:val="0"/>
          <w:numId w:val="79"/>
        </w:numPr>
        <w:suppressAutoHyphens w:val="0"/>
        <w:autoSpaceDN/>
        <w:bidi w:val="0"/>
        <w:spacing w:after="80"/>
        <w:contextualSpacing w:val="0"/>
        <w:textAlignment w:val="auto"/>
      </w:pPr>
      <w:r>
        <w:rPr>
          <w:rFonts w:ascii="Arial" w:eastAsia="Arial" w:hAnsi="Arial" w:cs="Arial"/>
        </w:rPr>
        <w:t>Total invalid signature results (cumulative)</w:t>
      </w:r>
    </w:p>
    <w:p w14:paraId="73E57E06" w14:textId="77777777" w:rsidR="009A5D9F" w:rsidRDefault="009A5D9F" w:rsidP="009A5D9F">
      <w:pPr>
        <w:pStyle w:val="ListParagraph"/>
        <w:widowControl/>
        <w:numPr>
          <w:ilvl w:val="0"/>
          <w:numId w:val="79"/>
        </w:numPr>
        <w:suppressAutoHyphens w:val="0"/>
        <w:autoSpaceDN/>
        <w:bidi w:val="0"/>
        <w:spacing w:after="80"/>
        <w:contextualSpacing w:val="0"/>
        <w:textAlignment w:val="auto"/>
      </w:pPr>
      <w:r>
        <w:rPr>
          <w:rFonts w:ascii="Arial" w:eastAsia="Arial" w:hAnsi="Arial" w:cs="Arial"/>
        </w:rPr>
        <w:t>Total metadata altered results (cumulative)</w:t>
      </w:r>
    </w:p>
    <w:p w14:paraId="4620AFD4" w14:textId="77777777" w:rsidR="009A5D9F" w:rsidRDefault="009A5D9F" w:rsidP="009A5D9F">
      <w:pPr>
        <w:bidi w:val="0"/>
        <w:spacing w:after="80"/>
      </w:pPr>
    </w:p>
    <w:p w14:paraId="020E8123" w14:textId="77777777" w:rsidR="00482FC1" w:rsidRDefault="009A5D9F" w:rsidP="00482FC1">
      <w:pPr>
        <w:bidi w:val="0"/>
        <w:spacing w:after="120"/>
        <w:jc w:val="both"/>
        <w:rPr>
          <w:rFonts w:ascii="Arial" w:eastAsia="Arial" w:hAnsi="Arial" w:cs="Arial"/>
        </w:rPr>
      </w:pPr>
      <w:r>
        <w:rPr>
          <w:rFonts w:ascii="Arial" w:eastAsia="Arial" w:hAnsi="Arial" w:cs="Arial"/>
        </w:rPr>
        <w:t>The most recent verification result is also displayed prominently in a color-coded status box: green for AUTHENTIC, red for all other outcomes. This provides immediate visual feedback on the last operation performed.</w:t>
      </w:r>
    </w:p>
    <w:p w14:paraId="5C8826A9" w14:textId="27DA702F" w:rsidR="009A5D9F" w:rsidRPr="00482FC1" w:rsidRDefault="009A5D9F" w:rsidP="00482FC1">
      <w:pPr>
        <w:bidi w:val="0"/>
        <w:spacing w:after="120"/>
        <w:jc w:val="both"/>
      </w:pPr>
      <w:r w:rsidRPr="00482FC1">
        <w:rPr>
          <w:rFonts w:ascii="Arial" w:eastAsia="Arial" w:hAnsi="Arial" w:cs="Arial"/>
          <w:b/>
          <w:bCs/>
          <w:color w:val="7030A0"/>
          <w:sz w:val="26"/>
          <w:szCs w:val="26"/>
        </w:rPr>
        <w:t>7.4 Document Detail Page</w:t>
      </w:r>
    </w:p>
    <w:p w14:paraId="6E3FFCBB" w14:textId="77777777" w:rsidR="009A5D9F" w:rsidRDefault="009A5D9F" w:rsidP="009A5D9F">
      <w:pPr>
        <w:bidi w:val="0"/>
        <w:spacing w:after="120"/>
        <w:jc w:val="both"/>
      </w:pPr>
      <w:r>
        <w:rPr>
          <w:rFonts w:ascii="Arial" w:eastAsia="Arial" w:hAnsi="Arial" w:cs="Arial"/>
        </w:rPr>
        <w:t>Each registered document has a detail page showing its full trust record: document ID, owner, organization, content hash (SHA-256 hex string), RSA digital signature (Base64), registration date, and protection mode. The protected file can be downloaded from this page (for embedded mode) or the original can be re-verified (for registry-only mode).</w:t>
      </w:r>
    </w:p>
    <w:p w14:paraId="12F855A4" w14:textId="77777777" w:rsidR="00482FC1" w:rsidRDefault="00482FC1" w:rsidP="009A5D9F">
      <w:pPr>
        <w:bidi w:val="0"/>
        <w:spacing w:after="120"/>
        <w:rPr>
          <w:rFonts w:ascii="Arial" w:eastAsia="Arial" w:hAnsi="Arial" w:cs="Arial"/>
          <w:b/>
          <w:bCs/>
          <w:color w:val="7B1FA2"/>
          <w:sz w:val="26"/>
          <w:szCs w:val="26"/>
        </w:rPr>
      </w:pPr>
    </w:p>
    <w:p w14:paraId="058223C1" w14:textId="312C38BF" w:rsidR="00482FC1" w:rsidRDefault="00482FC1" w:rsidP="00482FC1">
      <w:pPr>
        <w:bidi w:val="0"/>
        <w:spacing w:after="120"/>
        <w:rPr>
          <w:rFonts w:ascii="Arial" w:eastAsia="Arial" w:hAnsi="Arial" w:cs="Arial"/>
          <w:b/>
          <w:bCs/>
          <w:color w:val="7030A0"/>
          <w:sz w:val="32"/>
          <w:szCs w:val="32"/>
        </w:rPr>
      </w:pPr>
      <w:r w:rsidRPr="00482FC1">
        <w:rPr>
          <w:rFonts w:ascii="Arial" w:eastAsia="Arial" w:hAnsi="Arial" w:cs="Arial"/>
          <w:b/>
          <w:bCs/>
          <w:color w:val="7030A0"/>
          <w:sz w:val="32"/>
          <w:szCs w:val="32"/>
        </w:rPr>
        <w:t xml:space="preserve">8. </w:t>
      </w:r>
      <w:r w:rsidRPr="00482FC1">
        <w:rPr>
          <w:rFonts w:ascii="Arial" w:eastAsia="Arial" w:hAnsi="Arial" w:cs="Arial"/>
          <w:b/>
          <w:bCs/>
          <w:color w:val="7030A0"/>
          <w:sz w:val="32"/>
          <w:szCs w:val="32"/>
        </w:rPr>
        <w:t>Results and Discussion</w:t>
      </w:r>
      <w:r w:rsidR="00727BFD">
        <w:rPr>
          <w:noProof/>
          <w14:ligatures w14:val="standardContextual"/>
        </w:rPr>
        <w:drawing>
          <wp:inline distT="0" distB="0" distL="0" distR="0" wp14:anchorId="0889BBCD" wp14:editId="26F654BB">
            <wp:extent cx="5942857" cy="9524"/>
            <wp:effectExtent l="0" t="0" r="0" b="0"/>
            <wp:docPr id="209894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41309" name=""/>
                    <pic:cNvPicPr/>
                  </pic:nvPicPr>
                  <pic:blipFill>
                    <a:blip r:embed="rId10"/>
                    <a:stretch>
                      <a:fillRect/>
                    </a:stretch>
                  </pic:blipFill>
                  <pic:spPr>
                    <a:xfrm>
                      <a:off x="0" y="0"/>
                      <a:ext cx="5942857" cy="9524"/>
                    </a:xfrm>
                    <a:prstGeom prst="rect">
                      <a:avLst/>
                    </a:prstGeom>
                  </pic:spPr>
                </pic:pic>
              </a:graphicData>
            </a:graphic>
          </wp:inline>
        </w:drawing>
      </w:r>
    </w:p>
    <w:p w14:paraId="1306D09E" w14:textId="119468B8" w:rsidR="00482FC1" w:rsidRPr="00482FC1" w:rsidRDefault="00482FC1" w:rsidP="00482FC1">
      <w:pPr>
        <w:bidi w:val="0"/>
        <w:spacing w:after="120"/>
        <w:rPr>
          <w:rFonts w:ascii="Arial" w:eastAsia="Arial" w:hAnsi="Arial" w:cs="Arial"/>
          <w:b/>
          <w:bCs/>
          <w:color w:val="7030A0"/>
          <w:sz w:val="32"/>
          <w:szCs w:val="32"/>
        </w:rPr>
      </w:pPr>
      <w:r w:rsidRPr="00482FC1">
        <w:rPr>
          <w:rFonts w:ascii="Arial" w:eastAsia="Arial" w:hAnsi="Arial" w:cs="Arial"/>
          <w:b/>
          <w:bCs/>
          <w:color w:val="7030A0"/>
          <w:sz w:val="26"/>
          <w:szCs w:val="26"/>
        </w:rPr>
        <w:t>8.1 System Capabilities</w:t>
      </w:r>
    </w:p>
    <w:p w14:paraId="077E09AE" w14:textId="77777777" w:rsidR="00482FC1" w:rsidRDefault="00482FC1" w:rsidP="00482FC1">
      <w:pPr>
        <w:bidi w:val="0"/>
        <w:spacing w:after="120"/>
        <w:jc w:val="both"/>
      </w:pPr>
      <w:r>
        <w:rPr>
          <w:rFonts w:ascii="Arial" w:eastAsia="Arial" w:hAnsi="Arial" w:cs="Arial"/>
        </w:rPr>
        <w:t>MultiGuard successfully implements the following verified capabilities:</w:t>
      </w:r>
    </w:p>
    <w:p w14:paraId="0946083E" w14:textId="77777777" w:rsidR="00482FC1" w:rsidRDefault="00482FC1" w:rsidP="00482FC1">
      <w:pPr>
        <w:pStyle w:val="ListParagraph"/>
        <w:widowControl/>
        <w:numPr>
          <w:ilvl w:val="0"/>
          <w:numId w:val="80"/>
        </w:numPr>
        <w:suppressAutoHyphens w:val="0"/>
        <w:autoSpaceDN/>
        <w:bidi w:val="0"/>
        <w:spacing w:after="80"/>
        <w:contextualSpacing w:val="0"/>
        <w:textAlignment w:val="auto"/>
      </w:pPr>
      <w:r>
        <w:rPr>
          <w:rFonts w:ascii="Arial" w:eastAsia="Arial" w:hAnsi="Arial" w:cs="Arial"/>
        </w:rPr>
        <w:t>PDF, DOCX, and TXT documents can be registered in both embedded and registry-only modes</w:t>
      </w:r>
    </w:p>
    <w:p w14:paraId="5EB6F68F" w14:textId="77777777" w:rsidR="00482FC1" w:rsidRDefault="00482FC1" w:rsidP="00482FC1">
      <w:pPr>
        <w:pStyle w:val="ListParagraph"/>
        <w:widowControl/>
        <w:numPr>
          <w:ilvl w:val="0"/>
          <w:numId w:val="80"/>
        </w:numPr>
        <w:suppressAutoHyphens w:val="0"/>
        <w:autoSpaceDN/>
        <w:bidi w:val="0"/>
        <w:spacing w:after="80"/>
        <w:contextualSpacing w:val="0"/>
        <w:textAlignment w:val="auto"/>
      </w:pPr>
      <w:r>
        <w:rPr>
          <w:rFonts w:ascii="Arial" w:eastAsia="Arial" w:hAnsi="Arial" w:cs="Arial"/>
        </w:rPr>
        <w:t>SHA-256 hashes are correctly computed and stored, with recomputed hashes matching stored values for unmodified files</w:t>
      </w:r>
    </w:p>
    <w:p w14:paraId="2C1DA318" w14:textId="77777777" w:rsidR="00482FC1" w:rsidRDefault="00482FC1" w:rsidP="00482FC1">
      <w:pPr>
        <w:pStyle w:val="ListParagraph"/>
        <w:widowControl/>
        <w:numPr>
          <w:ilvl w:val="0"/>
          <w:numId w:val="80"/>
        </w:numPr>
        <w:suppressAutoHyphens w:val="0"/>
        <w:autoSpaceDN/>
        <w:bidi w:val="0"/>
        <w:spacing w:after="80"/>
        <w:contextualSpacing w:val="0"/>
        <w:textAlignment w:val="auto"/>
      </w:pPr>
      <w:r>
        <w:rPr>
          <w:rFonts w:ascii="Arial" w:eastAsia="Arial" w:hAnsi="Arial" w:cs="Arial"/>
        </w:rPr>
        <w:t>RSA-SHA256 signatures are created and verified correctly across all document formats</w:t>
      </w:r>
    </w:p>
    <w:p w14:paraId="08068CB7" w14:textId="77777777" w:rsidR="00482FC1" w:rsidRDefault="00482FC1" w:rsidP="00482FC1">
      <w:pPr>
        <w:pStyle w:val="ListParagraph"/>
        <w:widowControl/>
        <w:numPr>
          <w:ilvl w:val="0"/>
          <w:numId w:val="80"/>
        </w:numPr>
        <w:suppressAutoHyphens w:val="0"/>
        <w:autoSpaceDN/>
        <w:bidi w:val="0"/>
        <w:spacing w:after="80"/>
        <w:contextualSpacing w:val="0"/>
        <w:textAlignment w:val="auto"/>
      </w:pPr>
      <w:r>
        <w:rPr>
          <w:rFonts w:ascii="Arial" w:eastAsia="Arial" w:hAnsi="Arial" w:cs="Arial"/>
        </w:rPr>
        <w:t>Content tampering (modifying the body of the document) is reliably detected and classified as TAMPERED</w:t>
      </w:r>
    </w:p>
    <w:p w14:paraId="7E50F668" w14:textId="77777777" w:rsidR="00482FC1" w:rsidRDefault="00482FC1" w:rsidP="00482FC1">
      <w:pPr>
        <w:pStyle w:val="ListParagraph"/>
        <w:widowControl/>
        <w:numPr>
          <w:ilvl w:val="0"/>
          <w:numId w:val="80"/>
        </w:numPr>
        <w:suppressAutoHyphens w:val="0"/>
        <w:autoSpaceDN/>
        <w:bidi w:val="0"/>
        <w:spacing w:after="80"/>
        <w:contextualSpacing w:val="0"/>
        <w:textAlignment w:val="auto"/>
      </w:pPr>
      <w:r>
        <w:rPr>
          <w:rFonts w:ascii="Arial" w:eastAsia="Arial" w:hAnsi="Arial" w:cs="Arial"/>
        </w:rPr>
        <w:t>Metadata tampering (modifying embedded payload fields) is classified as METADATA_ALTERED</w:t>
      </w:r>
    </w:p>
    <w:p w14:paraId="030A0140" w14:textId="77777777" w:rsidR="00482FC1" w:rsidRDefault="00482FC1" w:rsidP="00482FC1">
      <w:pPr>
        <w:pStyle w:val="ListParagraph"/>
        <w:widowControl/>
        <w:numPr>
          <w:ilvl w:val="0"/>
          <w:numId w:val="80"/>
        </w:numPr>
        <w:suppressAutoHyphens w:val="0"/>
        <w:autoSpaceDN/>
        <w:bidi w:val="0"/>
        <w:spacing w:after="80"/>
        <w:contextualSpacing w:val="0"/>
        <w:textAlignment w:val="auto"/>
      </w:pPr>
      <w:r>
        <w:rPr>
          <w:rFonts w:ascii="Arial" w:eastAsia="Arial" w:hAnsi="Arial" w:cs="Arial"/>
        </w:rPr>
        <w:t>Signature forgery (altering only the signature_b64 value) is classified as INVALID</w:t>
      </w:r>
    </w:p>
    <w:p w14:paraId="31DEA554" w14:textId="77777777" w:rsidR="00482FC1" w:rsidRDefault="00482FC1" w:rsidP="00482FC1">
      <w:pPr>
        <w:pStyle w:val="ListParagraph"/>
        <w:widowControl/>
        <w:numPr>
          <w:ilvl w:val="0"/>
          <w:numId w:val="80"/>
        </w:numPr>
        <w:suppressAutoHyphens w:val="0"/>
        <w:autoSpaceDN/>
        <w:bidi w:val="0"/>
        <w:spacing w:after="80"/>
        <w:contextualSpacing w:val="0"/>
        <w:textAlignment w:val="auto"/>
      </w:pPr>
      <w:r>
        <w:rPr>
          <w:rFonts w:ascii="Arial" w:eastAsia="Arial" w:hAnsi="Arial" w:cs="Arial"/>
        </w:rPr>
        <w:t>Unregistered documents are correctly identified as UNREGISTERED</w:t>
      </w:r>
    </w:p>
    <w:p w14:paraId="2A2C3FD0" w14:textId="77777777" w:rsidR="00482FC1" w:rsidRPr="00482FC1" w:rsidRDefault="00482FC1" w:rsidP="00482FC1">
      <w:pPr>
        <w:pStyle w:val="ListParagraph"/>
        <w:widowControl/>
        <w:numPr>
          <w:ilvl w:val="0"/>
          <w:numId w:val="80"/>
        </w:numPr>
        <w:suppressAutoHyphens w:val="0"/>
        <w:autoSpaceDN/>
        <w:bidi w:val="0"/>
        <w:spacing w:after="80"/>
        <w:contextualSpacing w:val="0"/>
        <w:textAlignment w:val="auto"/>
      </w:pPr>
      <w:r>
        <w:rPr>
          <w:rFonts w:ascii="Arial" w:eastAsia="Arial" w:hAnsi="Arial" w:cs="Arial"/>
        </w:rPr>
        <w:t>The web interface operates correctly for user registration, login, document upload, and result display</w:t>
      </w:r>
    </w:p>
    <w:p w14:paraId="04D198B9" w14:textId="77777777" w:rsidR="00482FC1" w:rsidRDefault="00482FC1" w:rsidP="00482FC1">
      <w:pPr>
        <w:widowControl/>
        <w:suppressAutoHyphens w:val="0"/>
        <w:autoSpaceDN/>
        <w:bidi w:val="0"/>
        <w:spacing w:after="80"/>
        <w:textAlignment w:val="auto"/>
      </w:pPr>
    </w:p>
    <w:p w14:paraId="3DF44AD9" w14:textId="77777777" w:rsidR="00482FC1" w:rsidRDefault="00482FC1" w:rsidP="00482FC1">
      <w:pPr>
        <w:widowControl/>
        <w:suppressAutoHyphens w:val="0"/>
        <w:autoSpaceDN/>
        <w:bidi w:val="0"/>
        <w:spacing w:after="80"/>
        <w:textAlignment w:val="auto"/>
      </w:pPr>
    </w:p>
    <w:p w14:paraId="6B36E177" w14:textId="77777777" w:rsidR="00482FC1" w:rsidRPr="00482FC1" w:rsidRDefault="00482FC1" w:rsidP="00482FC1">
      <w:pPr>
        <w:widowControl/>
        <w:suppressAutoHyphens w:val="0"/>
        <w:autoSpaceDN/>
        <w:bidi w:val="0"/>
        <w:spacing w:after="80"/>
        <w:textAlignment w:val="auto"/>
      </w:pPr>
    </w:p>
    <w:p w14:paraId="52C6440A" w14:textId="4B728E80" w:rsidR="00482FC1" w:rsidRPr="00482FC1" w:rsidRDefault="00482FC1" w:rsidP="00482FC1">
      <w:pPr>
        <w:widowControl/>
        <w:suppressAutoHyphens w:val="0"/>
        <w:autoSpaceDN/>
        <w:bidi w:val="0"/>
        <w:spacing w:after="80"/>
        <w:textAlignment w:val="auto"/>
      </w:pPr>
      <w:r w:rsidRPr="00482FC1">
        <w:rPr>
          <w:rFonts w:ascii="Arial" w:eastAsia="Arial" w:hAnsi="Arial" w:cs="Arial"/>
          <w:b/>
          <w:bCs/>
          <w:color w:val="7030A0"/>
          <w:sz w:val="26"/>
          <w:szCs w:val="26"/>
        </w:rPr>
        <w:lastRenderedPageBreak/>
        <w:t>8.2 Security Analysis</w:t>
      </w:r>
    </w:p>
    <w:p w14:paraId="1B2D242D" w14:textId="77777777" w:rsidR="00482FC1" w:rsidRDefault="00482FC1" w:rsidP="00482FC1">
      <w:pPr>
        <w:bidi w:val="0"/>
        <w:spacing w:after="120"/>
        <w:jc w:val="both"/>
      </w:pPr>
      <w:r>
        <w:rPr>
          <w:rFonts w:ascii="Arial" w:eastAsia="Arial" w:hAnsi="Arial" w:cs="Arial"/>
        </w:rPr>
        <w:t>The security of MultiGuard rests on three independent layers:</w:t>
      </w:r>
    </w:p>
    <w:p w14:paraId="2DD1A572" w14:textId="77777777" w:rsidR="00482FC1" w:rsidRPr="00482FC1" w:rsidRDefault="00482FC1" w:rsidP="00482FC1">
      <w:pPr>
        <w:bidi w:val="0"/>
        <w:spacing w:before="200" w:after="80"/>
        <w:rPr>
          <w:color w:val="7030A0"/>
        </w:rPr>
      </w:pPr>
      <w:r w:rsidRPr="00482FC1">
        <w:rPr>
          <w:rFonts w:ascii="Arial" w:eastAsia="Arial" w:hAnsi="Arial" w:cs="Arial"/>
          <w:b/>
          <w:bCs/>
          <w:color w:val="7030A0"/>
          <w:sz w:val="24"/>
          <w:szCs w:val="24"/>
        </w:rPr>
        <w:t>Layer 1 – Content Hash (SHA-256)</w:t>
      </w:r>
    </w:p>
    <w:p w14:paraId="5EC4CABF" w14:textId="77777777" w:rsidR="00482FC1" w:rsidRDefault="00482FC1" w:rsidP="00482FC1">
      <w:pPr>
        <w:bidi w:val="0"/>
        <w:spacing w:after="120"/>
        <w:jc w:val="both"/>
      </w:pPr>
      <w:r>
        <w:rPr>
          <w:rFonts w:ascii="Arial" w:eastAsia="Arial" w:hAnsi="Arial" w:cs="Arial"/>
        </w:rPr>
        <w:t>SHA-256 is a member of the SHA-2 family, standardized by NIST. It produces a 256-bit digest and is computationally infeasible to reverse or find collisions under current cryptographic knowledge. Any change to the document content, no matter how small, will change the hash, making content tampering reliably detectable.</w:t>
      </w:r>
    </w:p>
    <w:p w14:paraId="3EA2F467" w14:textId="77777777" w:rsidR="00482FC1" w:rsidRPr="00482FC1" w:rsidRDefault="00482FC1" w:rsidP="00482FC1">
      <w:pPr>
        <w:bidi w:val="0"/>
        <w:spacing w:before="200" w:after="80"/>
        <w:rPr>
          <w:color w:val="7030A0"/>
        </w:rPr>
      </w:pPr>
      <w:r w:rsidRPr="00482FC1">
        <w:rPr>
          <w:rFonts w:ascii="Arial" w:eastAsia="Arial" w:hAnsi="Arial" w:cs="Arial"/>
          <w:b/>
          <w:bCs/>
          <w:color w:val="7030A0"/>
          <w:sz w:val="24"/>
          <w:szCs w:val="24"/>
        </w:rPr>
        <w:t>Layer 2 – Digital Signature (RSA-SHA256)</w:t>
      </w:r>
    </w:p>
    <w:p w14:paraId="0C86E64B" w14:textId="77777777" w:rsidR="00482FC1" w:rsidRDefault="00482FC1" w:rsidP="00482FC1">
      <w:pPr>
        <w:bidi w:val="0"/>
        <w:spacing w:after="120"/>
        <w:jc w:val="both"/>
      </w:pPr>
      <w:r>
        <w:rPr>
          <w:rFonts w:ascii="Arial" w:eastAsia="Arial" w:hAnsi="Arial" w:cs="Arial"/>
        </w:rPr>
        <w:t>The RSA algorithm with 2048-bit keys and SHA-256 digest provides strong non-repudiation and integrity guarantees for the trust payload. Without access to the private key, an attacker cannot forge a valid signature for an altered payload, which means they cannot change the owner metadata and produce a valid watermark.</w:t>
      </w:r>
    </w:p>
    <w:p w14:paraId="2E3D7AAD" w14:textId="77777777" w:rsidR="00482FC1" w:rsidRPr="00482FC1" w:rsidRDefault="00482FC1" w:rsidP="00482FC1">
      <w:pPr>
        <w:bidi w:val="0"/>
        <w:spacing w:before="200" w:after="80"/>
        <w:rPr>
          <w:color w:val="7030A0"/>
        </w:rPr>
      </w:pPr>
      <w:r w:rsidRPr="00482FC1">
        <w:rPr>
          <w:rFonts w:ascii="Arial" w:eastAsia="Arial" w:hAnsi="Arial" w:cs="Arial"/>
          <w:b/>
          <w:bCs/>
          <w:color w:val="7030A0"/>
          <w:sz w:val="24"/>
          <w:szCs w:val="24"/>
        </w:rPr>
        <w:t>Layer 3 – Trusted Registry (SQLite)</w:t>
      </w:r>
    </w:p>
    <w:p w14:paraId="079817DE" w14:textId="77777777" w:rsidR="00482FC1" w:rsidRDefault="00482FC1" w:rsidP="00482FC1">
      <w:pPr>
        <w:bidi w:val="0"/>
        <w:spacing w:after="120"/>
        <w:jc w:val="both"/>
      </w:pPr>
      <w:r>
        <w:rPr>
          <w:rFonts w:ascii="Arial" w:eastAsia="Arial" w:hAnsi="Arial" w:cs="Arial"/>
        </w:rPr>
        <w:t>The SQLite database acts as an independent source of truth. Even if an attacker successfully modifies the embedded watermark in a file, the stored record in the database provides a reference for comparison. For registry-only mode, the database IS the sole trust anchor.</w:t>
      </w:r>
    </w:p>
    <w:p w14:paraId="70D84B07" w14:textId="77777777" w:rsidR="00482FC1" w:rsidRDefault="00482FC1" w:rsidP="00482FC1">
      <w:pPr>
        <w:bidi w:val="0"/>
        <w:spacing w:after="120"/>
        <w:jc w:val="both"/>
      </w:pPr>
      <w:r>
        <w:rPr>
          <w:rFonts w:ascii="Arial" w:eastAsia="Arial" w:hAnsi="Arial" w:cs="Arial"/>
        </w:rPr>
        <w:t>The combination of these three layers means that an attacker would need to simultaneously alter the file content, forge the RSA signature, and modify the database to evade detection — a task that requires access to both the server and the private key.</w:t>
      </w:r>
    </w:p>
    <w:p w14:paraId="34C35244" w14:textId="77777777" w:rsidR="00482FC1" w:rsidRPr="00482FC1" w:rsidRDefault="00482FC1" w:rsidP="00482FC1">
      <w:pPr>
        <w:pStyle w:val="Heading2"/>
        <w:bidi w:val="0"/>
        <w:rPr>
          <w:color w:val="7030A0"/>
        </w:rPr>
      </w:pPr>
      <w:r w:rsidRPr="00482FC1">
        <w:rPr>
          <w:rFonts w:ascii="Arial" w:eastAsia="Arial" w:hAnsi="Arial" w:cs="Arial"/>
          <w:b/>
          <w:bCs/>
          <w:color w:val="7030A0"/>
          <w:sz w:val="26"/>
          <w:szCs w:val="26"/>
        </w:rPr>
        <w:t>8.3 Limitations</w:t>
      </w:r>
    </w:p>
    <w:p w14:paraId="4437C4F5" w14:textId="77777777" w:rsidR="00482FC1" w:rsidRDefault="00482FC1" w:rsidP="00482FC1">
      <w:pPr>
        <w:bidi w:val="0"/>
        <w:spacing w:after="120"/>
        <w:jc w:val="both"/>
      </w:pPr>
      <w:r>
        <w:rPr>
          <w:rFonts w:ascii="Arial" w:eastAsia="Arial" w:hAnsi="Arial" w:cs="Arial"/>
        </w:rPr>
        <w:t>The current implementation has several known limitations that would need to be addressed in a production deployment:</w:t>
      </w:r>
    </w:p>
    <w:p w14:paraId="2A8BC512" w14:textId="77777777" w:rsidR="00482FC1" w:rsidRDefault="00482FC1" w:rsidP="00482FC1">
      <w:pPr>
        <w:pStyle w:val="ListParagraph"/>
        <w:widowControl/>
        <w:numPr>
          <w:ilvl w:val="0"/>
          <w:numId w:val="79"/>
        </w:numPr>
        <w:suppressAutoHyphens w:val="0"/>
        <w:autoSpaceDN/>
        <w:bidi w:val="0"/>
        <w:spacing w:after="80"/>
        <w:contextualSpacing w:val="0"/>
        <w:textAlignment w:val="auto"/>
      </w:pPr>
      <w:r>
        <w:rPr>
          <w:rFonts w:ascii="Arial" w:eastAsia="Arial" w:hAnsi="Arial" w:cs="Arial"/>
        </w:rPr>
        <w:t>The RSA private key is stored as a file on the server's filesystem. A compromised server could expose the private key, allowing an attacker to forge signatures. Production systems should use hardware security modules (HSMs) or cloud key management services.</w:t>
      </w:r>
    </w:p>
    <w:p w14:paraId="4F1403C1" w14:textId="77777777" w:rsidR="00482FC1" w:rsidRDefault="00482FC1" w:rsidP="00482FC1">
      <w:pPr>
        <w:pStyle w:val="ListParagraph"/>
        <w:widowControl/>
        <w:numPr>
          <w:ilvl w:val="0"/>
          <w:numId w:val="79"/>
        </w:numPr>
        <w:suppressAutoHyphens w:val="0"/>
        <w:autoSpaceDN/>
        <w:bidi w:val="0"/>
        <w:spacing w:after="80"/>
        <w:contextualSpacing w:val="0"/>
        <w:textAlignment w:val="auto"/>
      </w:pPr>
      <w:r>
        <w:rPr>
          <w:rFonts w:ascii="Arial" w:eastAsia="Arial" w:hAnsi="Arial" w:cs="Arial"/>
        </w:rPr>
        <w:t>The SQLite trusted registry is local. If the database is lost or corrupted, previously registered documents cannot be verified. A production system would replicate the registry to multiple servers or use a blockchain-based immutable ledger.</w:t>
      </w:r>
    </w:p>
    <w:p w14:paraId="4DE0D024" w14:textId="77777777" w:rsidR="00482FC1" w:rsidRDefault="00482FC1" w:rsidP="00482FC1">
      <w:pPr>
        <w:pStyle w:val="ListParagraph"/>
        <w:widowControl/>
        <w:numPr>
          <w:ilvl w:val="0"/>
          <w:numId w:val="79"/>
        </w:numPr>
        <w:suppressAutoHyphens w:val="0"/>
        <w:autoSpaceDN/>
        <w:bidi w:val="0"/>
        <w:spacing w:after="80"/>
        <w:contextualSpacing w:val="0"/>
        <w:textAlignment w:val="auto"/>
      </w:pPr>
      <w:r>
        <w:rPr>
          <w:rFonts w:ascii="Arial" w:eastAsia="Arial" w:hAnsi="Arial" w:cs="Arial"/>
        </w:rPr>
        <w:t>The system does not currently support batch verification of multiple documents in a single operation.</w:t>
      </w:r>
    </w:p>
    <w:p w14:paraId="449DC46D" w14:textId="77777777" w:rsidR="00482FC1" w:rsidRDefault="00482FC1" w:rsidP="00482FC1">
      <w:pPr>
        <w:pStyle w:val="ListParagraph"/>
        <w:widowControl/>
        <w:numPr>
          <w:ilvl w:val="0"/>
          <w:numId w:val="79"/>
        </w:numPr>
        <w:suppressAutoHyphens w:val="0"/>
        <w:autoSpaceDN/>
        <w:bidi w:val="0"/>
        <w:spacing w:after="80"/>
        <w:contextualSpacing w:val="0"/>
        <w:textAlignment w:val="auto"/>
      </w:pPr>
      <w:r>
        <w:rPr>
          <w:rFonts w:ascii="Arial" w:eastAsia="Arial" w:hAnsi="Arial" w:cs="Arial"/>
        </w:rPr>
        <w:t>For PDF files, deep XMP metadata embedding compatibility may vary across PDF readers and generators.</w:t>
      </w:r>
    </w:p>
    <w:p w14:paraId="5634ADEB" w14:textId="77777777" w:rsidR="00482FC1" w:rsidRDefault="00482FC1" w:rsidP="00482FC1">
      <w:pPr>
        <w:bidi w:val="0"/>
        <w:spacing w:after="120"/>
        <w:rPr>
          <w:rFonts w:ascii="Arial" w:eastAsia="Arial" w:hAnsi="Arial" w:cs="Arial"/>
          <w:b/>
          <w:bCs/>
          <w:color w:val="7B1FA2"/>
          <w:sz w:val="26"/>
          <w:szCs w:val="26"/>
        </w:rPr>
      </w:pPr>
    </w:p>
    <w:p w14:paraId="188A5070" w14:textId="77777777" w:rsidR="00482FC1" w:rsidRDefault="00482FC1" w:rsidP="00482FC1">
      <w:pPr>
        <w:bidi w:val="0"/>
        <w:spacing w:after="120"/>
        <w:rPr>
          <w:rFonts w:ascii="Arial" w:eastAsia="Arial" w:hAnsi="Arial" w:cs="Arial"/>
          <w:b/>
          <w:bCs/>
          <w:color w:val="7B1FA2"/>
          <w:sz w:val="26"/>
          <w:szCs w:val="26"/>
        </w:rPr>
      </w:pPr>
    </w:p>
    <w:p w14:paraId="6949BCDD" w14:textId="77777777" w:rsidR="00482FC1" w:rsidRDefault="00482FC1" w:rsidP="00482FC1">
      <w:pPr>
        <w:bidi w:val="0"/>
        <w:spacing w:after="120"/>
        <w:rPr>
          <w:rFonts w:ascii="Arial" w:eastAsia="Arial" w:hAnsi="Arial" w:cs="Arial"/>
          <w:b/>
          <w:bCs/>
          <w:color w:val="7B1FA2"/>
          <w:sz w:val="26"/>
          <w:szCs w:val="26"/>
        </w:rPr>
      </w:pPr>
    </w:p>
    <w:p w14:paraId="302AC46C" w14:textId="77777777" w:rsidR="00482FC1" w:rsidRDefault="00482FC1" w:rsidP="00482FC1">
      <w:pPr>
        <w:bidi w:val="0"/>
        <w:spacing w:after="120"/>
        <w:rPr>
          <w:rFonts w:ascii="Arial" w:eastAsia="Arial" w:hAnsi="Arial" w:cs="Arial"/>
          <w:b/>
          <w:bCs/>
          <w:color w:val="7B1FA2"/>
          <w:sz w:val="26"/>
          <w:szCs w:val="26"/>
        </w:rPr>
      </w:pPr>
    </w:p>
    <w:p w14:paraId="62934695" w14:textId="77777777" w:rsidR="00482FC1" w:rsidRDefault="00482FC1" w:rsidP="00482FC1">
      <w:pPr>
        <w:bidi w:val="0"/>
        <w:spacing w:after="120"/>
        <w:rPr>
          <w:rFonts w:ascii="Arial" w:eastAsia="Arial" w:hAnsi="Arial" w:cs="Arial"/>
          <w:b/>
          <w:bCs/>
          <w:color w:val="7B1FA2"/>
          <w:sz w:val="26"/>
          <w:szCs w:val="26"/>
        </w:rPr>
      </w:pPr>
    </w:p>
    <w:p w14:paraId="3D018EDC" w14:textId="159F0153" w:rsidR="00482FC1" w:rsidRPr="00482FC1" w:rsidRDefault="00482FC1" w:rsidP="00482FC1">
      <w:pPr>
        <w:bidi w:val="0"/>
        <w:spacing w:after="120"/>
        <w:rPr>
          <w:rFonts w:ascii="Arial" w:eastAsia="Arial" w:hAnsi="Arial" w:cs="Arial"/>
          <w:b/>
          <w:bCs/>
          <w:color w:val="7030A0"/>
          <w:sz w:val="32"/>
          <w:szCs w:val="32"/>
        </w:rPr>
      </w:pPr>
      <w:r w:rsidRPr="00482FC1">
        <w:rPr>
          <w:rFonts w:ascii="Arial" w:eastAsia="Arial" w:hAnsi="Arial" w:cs="Arial"/>
          <w:b/>
          <w:bCs/>
          <w:color w:val="7030A0"/>
          <w:sz w:val="32"/>
          <w:szCs w:val="32"/>
        </w:rPr>
        <w:lastRenderedPageBreak/>
        <w:t xml:space="preserve">9. </w:t>
      </w:r>
      <w:r w:rsidRPr="00482FC1">
        <w:rPr>
          <w:rFonts w:ascii="Arial" w:eastAsia="Arial" w:hAnsi="Arial" w:cs="Arial"/>
          <w:b/>
          <w:bCs/>
          <w:color w:val="7030A0"/>
          <w:sz w:val="32"/>
          <w:szCs w:val="32"/>
        </w:rPr>
        <w:t>Step-by-Step Reproduction Guide</w:t>
      </w:r>
      <w:r w:rsidR="00727BFD">
        <w:rPr>
          <w:noProof/>
          <w14:ligatures w14:val="standardContextual"/>
        </w:rPr>
        <w:drawing>
          <wp:inline distT="0" distB="0" distL="0" distR="0" wp14:anchorId="1002892C" wp14:editId="4C55236B">
            <wp:extent cx="5942857" cy="9524"/>
            <wp:effectExtent l="0" t="0" r="0" b="0"/>
            <wp:docPr id="1613731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31427" name=""/>
                    <pic:cNvPicPr/>
                  </pic:nvPicPr>
                  <pic:blipFill>
                    <a:blip r:embed="rId10"/>
                    <a:stretch>
                      <a:fillRect/>
                    </a:stretch>
                  </pic:blipFill>
                  <pic:spPr>
                    <a:xfrm>
                      <a:off x="0" y="0"/>
                      <a:ext cx="5942857" cy="9524"/>
                    </a:xfrm>
                    <a:prstGeom prst="rect">
                      <a:avLst/>
                    </a:prstGeom>
                  </pic:spPr>
                </pic:pic>
              </a:graphicData>
            </a:graphic>
          </wp:inline>
        </w:drawing>
      </w:r>
      <w:r w:rsidR="00727BFD">
        <w:rPr>
          <w:rFonts w:ascii="Arial" w:eastAsia="Arial" w:hAnsi="Arial" w:cs="Arial"/>
          <w:b/>
          <w:bCs/>
          <w:color w:val="7030A0"/>
          <w:sz w:val="32"/>
          <w:szCs w:val="32"/>
        </w:rPr>
        <w:br/>
      </w:r>
    </w:p>
    <w:p w14:paraId="5C4F7BD2" w14:textId="77777777" w:rsidR="00482FC1" w:rsidRDefault="00482FC1" w:rsidP="00482FC1">
      <w:pPr>
        <w:bidi w:val="0"/>
        <w:spacing w:after="120"/>
        <w:jc w:val="both"/>
        <w:rPr>
          <w:rFonts w:ascii="Arial" w:eastAsia="Arial" w:hAnsi="Arial" w:cs="Arial"/>
        </w:rPr>
      </w:pPr>
      <w:r>
        <w:rPr>
          <w:rFonts w:ascii="Arial" w:eastAsia="Arial" w:hAnsi="Arial" w:cs="Arial"/>
        </w:rPr>
        <w:t>This section provides a complete technical guide for reproducing the MultiGuard system from scratch.</w:t>
      </w:r>
    </w:p>
    <w:p w14:paraId="1DC819F2" w14:textId="6D2FC2C2" w:rsidR="00482FC1" w:rsidRPr="00482FC1" w:rsidRDefault="00482FC1" w:rsidP="00482FC1">
      <w:pPr>
        <w:bidi w:val="0"/>
        <w:spacing w:after="120"/>
        <w:jc w:val="both"/>
        <w:rPr>
          <w:color w:val="7030A0"/>
        </w:rPr>
      </w:pPr>
      <w:r w:rsidRPr="00482FC1">
        <w:rPr>
          <w:rFonts w:ascii="Arial" w:eastAsia="Arial" w:hAnsi="Arial" w:cs="Arial"/>
          <w:b/>
          <w:bCs/>
          <w:color w:val="7030A0"/>
          <w:sz w:val="26"/>
          <w:szCs w:val="26"/>
        </w:rPr>
        <w:t>Step 1: Environment Setup</w:t>
      </w:r>
    </w:p>
    <w:p w14:paraId="209810E3" w14:textId="77777777" w:rsidR="00482FC1" w:rsidRDefault="00482FC1" w:rsidP="00482FC1">
      <w:pPr>
        <w:bidi w:val="0"/>
        <w:spacing w:after="120"/>
        <w:jc w:val="both"/>
      </w:pPr>
      <w:r>
        <w:rPr>
          <w:rFonts w:ascii="Arial" w:eastAsia="Arial" w:hAnsi="Arial" w:cs="Arial"/>
        </w:rPr>
        <w:t>Install Python 3.9 or newer. Create a virtual environment and activate it:</w:t>
      </w:r>
    </w:p>
    <w:p w14:paraId="0DEF3458" w14:textId="77777777" w:rsidR="00482FC1" w:rsidRDefault="00482FC1" w:rsidP="00482FC1">
      <w:pPr>
        <w:bidi w:val="0"/>
        <w:spacing w:after="120"/>
        <w:jc w:val="both"/>
      </w:pPr>
    </w:p>
    <w:p w14:paraId="6ACDFE80" w14:textId="77777777" w:rsidR="00727BFD" w:rsidRDefault="00482FC1" w:rsidP="00482FC1">
      <w:pPr>
        <w:shd w:val="clear" w:color="auto" w:fill="F2F6FB"/>
        <w:bidi w:val="0"/>
        <w:spacing w:after="120"/>
        <w:ind w:left="360"/>
        <w:rPr>
          <w:rFonts w:ascii="Courier New" w:eastAsia="Courier New" w:hAnsi="Courier New" w:cs="Courier New"/>
          <w:color w:val="1A3557"/>
          <w:sz w:val="19"/>
          <w:szCs w:val="19"/>
        </w:rPr>
      </w:pPr>
      <w:r>
        <w:rPr>
          <w:rFonts w:ascii="Courier New" w:eastAsia="Courier New" w:hAnsi="Courier New" w:cs="Courier New"/>
          <w:color w:val="1A3557"/>
          <w:sz w:val="19"/>
          <w:szCs w:val="19"/>
        </w:rPr>
        <w:t>python -m venv venv</w:t>
      </w:r>
    </w:p>
    <w:p w14:paraId="6841F7FB" w14:textId="2F566A7C" w:rsidR="00482FC1" w:rsidRPr="00482FC1" w:rsidRDefault="00727BFD" w:rsidP="00727BFD">
      <w:pPr>
        <w:shd w:val="clear" w:color="auto" w:fill="F2F6FB"/>
        <w:bidi w:val="0"/>
        <w:spacing w:after="120"/>
        <w:ind w:left="360"/>
      </w:pPr>
      <w:r>
        <w:rPr>
          <w:rFonts w:ascii="Courier New" w:eastAsia="Courier New" w:hAnsi="Courier New" w:cs="Courier New"/>
          <w:color w:val="1A3557"/>
          <w:sz w:val="19"/>
          <w:szCs w:val="19"/>
        </w:rPr>
        <w:t>.</w:t>
      </w:r>
      <w:r w:rsidR="00482FC1">
        <w:rPr>
          <w:rFonts w:ascii="Courier New" w:eastAsia="Courier New" w:hAnsi="Courier New" w:cs="Courier New"/>
          <w:color w:val="1A3557"/>
          <w:sz w:val="19"/>
          <w:szCs w:val="19"/>
        </w:rPr>
        <w:t xml:space="preserve">venv\Scripts\activate  </w:t>
      </w:r>
    </w:p>
    <w:p w14:paraId="2B70D2F7" w14:textId="6C61352D" w:rsidR="00482FC1" w:rsidRPr="00482FC1" w:rsidRDefault="00482FC1" w:rsidP="00482FC1">
      <w:pPr>
        <w:bidi w:val="0"/>
        <w:spacing w:after="120"/>
        <w:jc w:val="both"/>
        <w:rPr>
          <w:rFonts w:ascii="Arial" w:eastAsia="Arial" w:hAnsi="Arial" w:cs="Arial"/>
          <w:color w:val="7030A0"/>
        </w:rPr>
      </w:pPr>
      <w:r w:rsidRPr="00482FC1">
        <w:rPr>
          <w:rFonts w:ascii="Arial" w:eastAsia="Arial" w:hAnsi="Arial" w:cs="Arial"/>
          <w:b/>
          <w:bCs/>
          <w:color w:val="7030A0"/>
          <w:sz w:val="26"/>
          <w:szCs w:val="26"/>
        </w:rPr>
        <w:t>Step 2: Install Dependencies</w:t>
      </w:r>
    </w:p>
    <w:p w14:paraId="6F2265B7" w14:textId="1084A0FC" w:rsidR="00482FC1" w:rsidRDefault="00482FC1" w:rsidP="00482FC1">
      <w:pPr>
        <w:bidi w:val="0"/>
        <w:spacing w:after="120"/>
        <w:jc w:val="both"/>
      </w:pPr>
      <w:r>
        <w:rPr>
          <w:rFonts w:ascii="Arial" w:eastAsia="Arial" w:hAnsi="Arial" w:cs="Arial"/>
        </w:rPr>
        <w:t>Install all required packages from requirements.txt:</w:t>
      </w:r>
    </w:p>
    <w:p w14:paraId="15A5227B" w14:textId="389B470E" w:rsidR="00482FC1" w:rsidRDefault="00482FC1" w:rsidP="00482FC1">
      <w:pPr>
        <w:shd w:val="clear" w:color="auto" w:fill="F2F6FB"/>
        <w:bidi w:val="0"/>
        <w:spacing w:after="120"/>
        <w:ind w:left="360"/>
      </w:pPr>
      <w:r>
        <w:rPr>
          <w:rFonts w:ascii="Courier New" w:eastAsia="Courier New" w:hAnsi="Courier New" w:cs="Courier New"/>
          <w:color w:val="1A3557"/>
          <w:sz w:val="19"/>
          <w:szCs w:val="19"/>
        </w:rPr>
        <w:t xml:space="preserve">pip install </w:t>
      </w:r>
      <w:r w:rsidR="008A382E">
        <w:rPr>
          <w:rFonts w:ascii="Courier New" w:eastAsia="Courier New" w:hAnsi="Courier New" w:cs="Courier New"/>
          <w:color w:val="1A3557"/>
          <w:sz w:val="19"/>
          <w:szCs w:val="19"/>
        </w:rPr>
        <w:t>-r requirements.txt</w:t>
      </w:r>
    </w:p>
    <w:p w14:paraId="60C08D57" w14:textId="5E822A25" w:rsidR="00482FC1" w:rsidRPr="00482FC1" w:rsidRDefault="00482FC1" w:rsidP="00482FC1">
      <w:pPr>
        <w:bidi w:val="0"/>
        <w:rPr>
          <w:color w:val="7030A0"/>
        </w:rPr>
      </w:pPr>
      <w:r w:rsidRPr="00482FC1">
        <w:rPr>
          <w:rFonts w:ascii="Arial" w:eastAsia="Arial" w:hAnsi="Arial" w:cs="Arial"/>
          <w:b/>
          <w:bCs/>
          <w:color w:val="7030A0"/>
          <w:sz w:val="26"/>
          <w:szCs w:val="26"/>
        </w:rPr>
        <w:t>Step 3: Initialize the Database</w:t>
      </w:r>
    </w:p>
    <w:p w14:paraId="72188C8D" w14:textId="77777777" w:rsidR="00482FC1" w:rsidRPr="00482FC1" w:rsidRDefault="00482FC1" w:rsidP="00482FC1">
      <w:pPr>
        <w:bidi w:val="0"/>
      </w:pPr>
    </w:p>
    <w:p w14:paraId="5D916726" w14:textId="77777777" w:rsidR="00482FC1" w:rsidRDefault="00482FC1" w:rsidP="00482FC1">
      <w:pPr>
        <w:bidi w:val="0"/>
        <w:spacing w:after="120"/>
        <w:jc w:val="both"/>
      </w:pPr>
      <w:r>
        <w:rPr>
          <w:rFonts w:ascii="Arial" w:eastAsia="Arial" w:hAnsi="Arial" w:cs="Arial"/>
        </w:rPr>
        <w:t>Run the application for the first time to create the SQLite database and generate the RSA key pair:</w:t>
      </w:r>
    </w:p>
    <w:p w14:paraId="2E2EFF09" w14:textId="77777777" w:rsidR="00482FC1" w:rsidRDefault="00482FC1" w:rsidP="00482FC1">
      <w:pPr>
        <w:shd w:val="clear" w:color="auto" w:fill="F2F6FB"/>
        <w:bidi w:val="0"/>
        <w:spacing w:after="120"/>
        <w:ind w:left="360"/>
      </w:pPr>
      <w:r>
        <w:rPr>
          <w:rFonts w:ascii="Courier New" w:eastAsia="Courier New" w:hAnsi="Courier New" w:cs="Courier New"/>
          <w:color w:val="1A3557"/>
          <w:sz w:val="19"/>
          <w:szCs w:val="19"/>
        </w:rPr>
        <w:t>python run.py</w:t>
      </w:r>
    </w:p>
    <w:p w14:paraId="7C7AC9BC" w14:textId="77777777" w:rsidR="00482FC1" w:rsidRDefault="00482FC1" w:rsidP="00482FC1">
      <w:pPr>
        <w:bidi w:val="0"/>
        <w:spacing w:after="120"/>
        <w:jc w:val="both"/>
        <w:rPr>
          <w:rFonts w:ascii="Arial" w:eastAsia="Arial" w:hAnsi="Arial" w:cs="Arial"/>
        </w:rPr>
      </w:pPr>
      <w:r>
        <w:rPr>
          <w:rFonts w:ascii="Arial" w:eastAsia="Arial" w:hAnsi="Arial" w:cs="Arial"/>
        </w:rPr>
        <w:t>The system creates data/multiguard.db (SQLite database) and data/keys/ (RSA key pair) automatically on first launch.</w:t>
      </w:r>
    </w:p>
    <w:p w14:paraId="41B5592E" w14:textId="7952E727" w:rsidR="00482FC1" w:rsidRPr="00482FC1" w:rsidRDefault="00482FC1" w:rsidP="00482FC1">
      <w:pPr>
        <w:bidi w:val="0"/>
        <w:spacing w:after="120"/>
        <w:jc w:val="both"/>
        <w:rPr>
          <w:color w:val="7030A0"/>
        </w:rPr>
      </w:pPr>
      <w:r w:rsidRPr="00482FC1">
        <w:rPr>
          <w:rFonts w:ascii="Arial" w:eastAsia="Arial" w:hAnsi="Arial" w:cs="Arial"/>
          <w:b/>
          <w:bCs/>
          <w:color w:val="7030A0"/>
          <w:sz w:val="26"/>
          <w:szCs w:val="26"/>
        </w:rPr>
        <w:t>Step 4: Implement the Service Layer</w:t>
      </w:r>
    </w:p>
    <w:p w14:paraId="652B0B88" w14:textId="77777777" w:rsidR="00482FC1" w:rsidRDefault="00482FC1" w:rsidP="00482FC1">
      <w:pPr>
        <w:bidi w:val="0"/>
        <w:spacing w:after="120"/>
        <w:jc w:val="both"/>
      </w:pPr>
      <w:r>
        <w:rPr>
          <w:rFonts w:ascii="Arial" w:eastAsia="Arial" w:hAnsi="Arial" w:cs="Arial"/>
        </w:rPr>
        <w:t>Implement the four core service modules in order:</w:t>
      </w:r>
    </w:p>
    <w:p w14:paraId="3F6647BC" w14:textId="77777777" w:rsidR="00482FC1" w:rsidRDefault="00482FC1" w:rsidP="00482FC1">
      <w:pPr>
        <w:pStyle w:val="ListParagraph"/>
        <w:widowControl/>
        <w:numPr>
          <w:ilvl w:val="0"/>
          <w:numId w:val="82"/>
        </w:numPr>
        <w:suppressAutoHyphens w:val="0"/>
        <w:autoSpaceDN/>
        <w:bidi w:val="0"/>
        <w:spacing w:after="80"/>
        <w:contextualSpacing w:val="0"/>
        <w:textAlignment w:val="auto"/>
      </w:pPr>
      <w:r>
        <w:rPr>
          <w:rFonts w:ascii="Arial" w:eastAsia="Arial" w:hAnsi="Arial" w:cs="Arial"/>
        </w:rPr>
        <w:t>crypto_service.py — SHA-256 hashing function (hash_file_content), RSA key loader, signature creation (sign_payload), and signature verification (verify_signature)</w:t>
      </w:r>
    </w:p>
    <w:p w14:paraId="51DABD47" w14:textId="77777777" w:rsidR="00482FC1" w:rsidRDefault="00482FC1" w:rsidP="00482FC1">
      <w:pPr>
        <w:pStyle w:val="ListParagraph"/>
        <w:widowControl/>
        <w:numPr>
          <w:ilvl w:val="0"/>
          <w:numId w:val="82"/>
        </w:numPr>
        <w:suppressAutoHyphens w:val="0"/>
        <w:autoSpaceDN/>
        <w:bidi w:val="0"/>
        <w:spacing w:after="80"/>
        <w:contextualSpacing w:val="0"/>
        <w:textAlignment w:val="auto"/>
      </w:pPr>
      <w:r>
        <w:rPr>
          <w:rFonts w:ascii="Arial" w:eastAsia="Arial" w:hAnsi="Arial" w:cs="Arial"/>
        </w:rPr>
        <w:t>text_ops.py — embed_watermark_txt and extract_watermark_txt using a footer delimiter pattern</w:t>
      </w:r>
    </w:p>
    <w:p w14:paraId="4F9C3FA8" w14:textId="77777777" w:rsidR="00482FC1" w:rsidRDefault="00482FC1" w:rsidP="00482FC1">
      <w:pPr>
        <w:pStyle w:val="ListParagraph"/>
        <w:widowControl/>
        <w:numPr>
          <w:ilvl w:val="0"/>
          <w:numId w:val="82"/>
        </w:numPr>
        <w:suppressAutoHyphens w:val="0"/>
        <w:autoSpaceDN/>
        <w:bidi w:val="0"/>
        <w:spacing w:after="80"/>
        <w:contextualSpacing w:val="0"/>
        <w:textAlignment w:val="auto"/>
      </w:pPr>
      <w:r>
        <w:rPr>
          <w:rFonts w:ascii="Arial" w:eastAsia="Arial" w:hAnsi="Arial" w:cs="Arial"/>
        </w:rPr>
        <w:t>pdf_ops.py — embed_watermark_pdf and extract_watermark_pdf using XMP or document info metadata fields</w:t>
      </w:r>
    </w:p>
    <w:p w14:paraId="1CAB7842" w14:textId="77777777" w:rsidR="00482FC1" w:rsidRPr="00482FC1" w:rsidRDefault="00482FC1" w:rsidP="00482FC1">
      <w:pPr>
        <w:pStyle w:val="ListParagraph"/>
        <w:widowControl/>
        <w:numPr>
          <w:ilvl w:val="0"/>
          <w:numId w:val="82"/>
        </w:numPr>
        <w:suppressAutoHyphens w:val="0"/>
        <w:autoSpaceDN/>
        <w:bidi w:val="0"/>
        <w:spacing w:after="80"/>
        <w:contextualSpacing w:val="0"/>
        <w:textAlignment w:val="auto"/>
      </w:pPr>
      <w:r>
        <w:rPr>
          <w:rFonts w:ascii="Arial" w:eastAsia="Arial" w:hAnsi="Arial" w:cs="Arial"/>
        </w:rPr>
        <w:t>docx_ops.py — embed_watermark_docx and extract_watermark_docx using python-docx core properties</w:t>
      </w:r>
    </w:p>
    <w:p w14:paraId="717749F8" w14:textId="77777777" w:rsidR="00482FC1" w:rsidRPr="00482FC1" w:rsidRDefault="00482FC1" w:rsidP="00482FC1">
      <w:pPr>
        <w:pStyle w:val="ListParagraph"/>
        <w:widowControl/>
        <w:suppressAutoHyphens w:val="0"/>
        <w:autoSpaceDN/>
        <w:bidi w:val="0"/>
        <w:spacing w:after="80"/>
        <w:contextualSpacing w:val="0"/>
        <w:textAlignment w:val="auto"/>
      </w:pPr>
    </w:p>
    <w:p w14:paraId="1F7F307E" w14:textId="79314028" w:rsidR="00482FC1" w:rsidRPr="00482FC1" w:rsidRDefault="00482FC1" w:rsidP="00482FC1">
      <w:pPr>
        <w:widowControl/>
        <w:suppressAutoHyphens w:val="0"/>
        <w:autoSpaceDN/>
        <w:bidi w:val="0"/>
        <w:spacing w:after="80"/>
        <w:textAlignment w:val="auto"/>
        <w:rPr>
          <w:color w:val="7030A0"/>
        </w:rPr>
      </w:pPr>
      <w:r w:rsidRPr="00482FC1">
        <w:rPr>
          <w:rFonts w:ascii="Arial" w:eastAsia="Arial" w:hAnsi="Arial" w:cs="Arial"/>
          <w:b/>
          <w:bCs/>
          <w:color w:val="7030A0"/>
          <w:sz w:val="26"/>
          <w:szCs w:val="26"/>
        </w:rPr>
        <w:t>Step 5: Implement the Document Service</w:t>
      </w:r>
    </w:p>
    <w:p w14:paraId="0F831AE8" w14:textId="77777777" w:rsidR="00482FC1" w:rsidRDefault="00482FC1" w:rsidP="00482FC1">
      <w:pPr>
        <w:bidi w:val="0"/>
        <w:spacing w:after="120"/>
        <w:jc w:val="both"/>
        <w:rPr>
          <w:rFonts w:ascii="Arial" w:eastAsia="Arial" w:hAnsi="Arial" w:cs="Arial"/>
        </w:rPr>
      </w:pPr>
      <w:r>
        <w:rPr>
          <w:rFonts w:ascii="Arial" w:eastAsia="Arial" w:hAnsi="Arial" w:cs="Arial"/>
        </w:rPr>
        <w:t>The main document_service.py implements two functions: register_document (which hashes the file, builds the trust payload, signs it, stores it in DB, and optionally embeds it in the file) and verify_document (which extracts/looks up the watermark, recomputes the hash, verifies the signature, and classifies the result according to the five-level taxonomy).</w:t>
      </w:r>
    </w:p>
    <w:p w14:paraId="349E0D41" w14:textId="77777777" w:rsidR="008A382E" w:rsidRDefault="008A382E" w:rsidP="00482FC1">
      <w:pPr>
        <w:bidi w:val="0"/>
        <w:spacing w:after="120"/>
        <w:jc w:val="both"/>
        <w:rPr>
          <w:rFonts w:ascii="Arial" w:eastAsia="Arial" w:hAnsi="Arial" w:cs="Arial"/>
          <w:b/>
          <w:bCs/>
          <w:color w:val="7030A0"/>
          <w:sz w:val="26"/>
          <w:szCs w:val="26"/>
        </w:rPr>
      </w:pPr>
    </w:p>
    <w:p w14:paraId="7F8B0284" w14:textId="77777777" w:rsidR="008A382E" w:rsidRDefault="008A382E" w:rsidP="008A382E">
      <w:pPr>
        <w:bidi w:val="0"/>
        <w:spacing w:after="120"/>
        <w:jc w:val="both"/>
        <w:rPr>
          <w:rFonts w:ascii="Arial" w:eastAsia="Arial" w:hAnsi="Arial" w:cs="Arial"/>
          <w:b/>
          <w:bCs/>
          <w:color w:val="7030A0"/>
          <w:sz w:val="26"/>
          <w:szCs w:val="26"/>
        </w:rPr>
      </w:pPr>
    </w:p>
    <w:p w14:paraId="16D7BB7A" w14:textId="2E6F5134" w:rsidR="00482FC1" w:rsidRPr="00482FC1" w:rsidRDefault="00482FC1" w:rsidP="008A382E">
      <w:pPr>
        <w:bidi w:val="0"/>
        <w:spacing w:after="120"/>
        <w:jc w:val="both"/>
      </w:pPr>
      <w:r w:rsidRPr="00482FC1">
        <w:rPr>
          <w:rFonts w:ascii="Arial" w:eastAsia="Arial" w:hAnsi="Arial" w:cs="Arial"/>
          <w:b/>
          <w:bCs/>
          <w:color w:val="7030A0"/>
          <w:sz w:val="26"/>
          <w:szCs w:val="26"/>
        </w:rPr>
        <w:lastRenderedPageBreak/>
        <w:t>Step 6: Implement Web Routes</w:t>
      </w:r>
    </w:p>
    <w:p w14:paraId="0E84A769" w14:textId="77777777" w:rsidR="00482FC1" w:rsidRDefault="00482FC1" w:rsidP="00482FC1">
      <w:pPr>
        <w:bidi w:val="0"/>
        <w:spacing w:after="120"/>
        <w:jc w:val="both"/>
        <w:rPr>
          <w:rFonts w:ascii="Arial" w:eastAsia="Arial" w:hAnsi="Arial" w:cs="Arial"/>
        </w:rPr>
      </w:pPr>
      <w:r>
        <w:rPr>
          <w:rFonts w:ascii="Arial" w:eastAsia="Arial" w:hAnsi="Arial" w:cs="Arial"/>
        </w:rPr>
        <w:t>In main.py, implement the following Flask routes: / (dashboard with stats), /watermark (POST: register document), /verify (POST: verify document), /document/&lt;id&gt; (document detail page), /download/&lt;id&gt; (file download), /public-key (public key download). In auth.py, implement /login (GET/POST) and /register (GET/POST).</w:t>
      </w:r>
    </w:p>
    <w:p w14:paraId="49BD5328" w14:textId="67F3C976" w:rsidR="00482FC1" w:rsidRPr="00482FC1" w:rsidRDefault="00482FC1" w:rsidP="00482FC1">
      <w:pPr>
        <w:bidi w:val="0"/>
        <w:spacing w:after="120"/>
        <w:jc w:val="both"/>
        <w:rPr>
          <w:color w:val="7030A0"/>
        </w:rPr>
      </w:pPr>
      <w:r w:rsidRPr="00482FC1">
        <w:rPr>
          <w:rFonts w:ascii="Arial" w:eastAsia="Arial" w:hAnsi="Arial" w:cs="Arial"/>
          <w:b/>
          <w:bCs/>
          <w:color w:val="7030A0"/>
          <w:sz w:val="26"/>
          <w:szCs w:val="26"/>
        </w:rPr>
        <w:t>Step 7: Build Templates</w:t>
      </w:r>
    </w:p>
    <w:p w14:paraId="60E7DDAF" w14:textId="77777777" w:rsidR="00482FC1" w:rsidRDefault="00482FC1" w:rsidP="00482FC1">
      <w:pPr>
        <w:bidi w:val="0"/>
        <w:spacing w:after="120"/>
        <w:jc w:val="both"/>
        <w:rPr>
          <w:rFonts w:ascii="Arial" w:eastAsia="Arial" w:hAnsi="Arial" w:cs="Arial"/>
        </w:rPr>
      </w:pPr>
      <w:r>
        <w:rPr>
          <w:rFonts w:ascii="Arial" w:eastAsia="Arial" w:hAnsi="Arial" w:cs="Arial"/>
        </w:rPr>
        <w:t>Create the four Jinja2 HTML templates: base.html (navbar, layout), auth.html (login/register forms), dashboard.html (stats cards, upload forms, history tables), document.html (document detail). Apply modern CSS styling with card layout, color-coded result indicators, and responsive design.</w:t>
      </w:r>
    </w:p>
    <w:p w14:paraId="58F30E86" w14:textId="1BE9517D" w:rsidR="00482FC1" w:rsidRPr="00482FC1" w:rsidRDefault="00482FC1" w:rsidP="00482FC1">
      <w:pPr>
        <w:bidi w:val="0"/>
        <w:spacing w:after="120"/>
        <w:jc w:val="both"/>
        <w:rPr>
          <w:color w:val="7030A0"/>
        </w:rPr>
      </w:pPr>
      <w:r w:rsidRPr="00482FC1">
        <w:rPr>
          <w:rFonts w:ascii="Arial" w:eastAsia="Arial" w:hAnsi="Arial" w:cs="Arial"/>
          <w:b/>
          <w:bCs/>
          <w:color w:val="7030A0"/>
          <w:sz w:val="26"/>
          <w:szCs w:val="26"/>
        </w:rPr>
        <w:t>Step 8: Test the System</w:t>
      </w:r>
    </w:p>
    <w:p w14:paraId="7F810C4F" w14:textId="77777777" w:rsidR="00482FC1" w:rsidRDefault="00482FC1" w:rsidP="00482FC1">
      <w:pPr>
        <w:bidi w:val="0"/>
        <w:spacing w:after="120"/>
        <w:jc w:val="both"/>
      </w:pPr>
      <w:r>
        <w:rPr>
          <w:rFonts w:ascii="Arial" w:eastAsia="Arial" w:hAnsi="Arial" w:cs="Arial"/>
        </w:rPr>
        <w:t>Test each of the following scenarios in order:</w:t>
      </w:r>
    </w:p>
    <w:p w14:paraId="14C2268B" w14:textId="77777777" w:rsidR="00482FC1" w:rsidRDefault="00482FC1" w:rsidP="00482FC1">
      <w:pPr>
        <w:pStyle w:val="ListParagraph"/>
        <w:widowControl/>
        <w:numPr>
          <w:ilvl w:val="0"/>
          <w:numId w:val="82"/>
        </w:numPr>
        <w:suppressAutoHyphens w:val="0"/>
        <w:autoSpaceDN/>
        <w:bidi w:val="0"/>
        <w:spacing w:after="80"/>
        <w:contextualSpacing w:val="0"/>
        <w:textAlignment w:val="auto"/>
      </w:pPr>
      <w:r>
        <w:rPr>
          <w:rFonts w:ascii="Arial" w:eastAsia="Arial" w:hAnsi="Arial" w:cs="Arial"/>
        </w:rPr>
        <w:t>Register a TXT file in embedded mode → download → verify → expect AUTHENTIC</w:t>
      </w:r>
    </w:p>
    <w:p w14:paraId="774D4F13" w14:textId="77777777" w:rsidR="00482FC1" w:rsidRDefault="00482FC1" w:rsidP="00482FC1">
      <w:pPr>
        <w:pStyle w:val="ListParagraph"/>
        <w:widowControl/>
        <w:numPr>
          <w:ilvl w:val="0"/>
          <w:numId w:val="82"/>
        </w:numPr>
        <w:suppressAutoHyphens w:val="0"/>
        <w:autoSpaceDN/>
        <w:bidi w:val="0"/>
        <w:spacing w:after="80"/>
        <w:contextualSpacing w:val="0"/>
        <w:textAlignment w:val="auto"/>
      </w:pPr>
      <w:r>
        <w:rPr>
          <w:rFonts w:ascii="Arial" w:eastAsia="Arial" w:hAnsi="Arial" w:cs="Arial"/>
        </w:rPr>
        <w:t>Register a PDF in registry-only mode → re-upload original → expect AUTHENTIC</w:t>
      </w:r>
    </w:p>
    <w:p w14:paraId="6BDF8F06" w14:textId="77777777" w:rsidR="00482FC1" w:rsidRDefault="00482FC1" w:rsidP="00482FC1">
      <w:pPr>
        <w:pStyle w:val="ListParagraph"/>
        <w:widowControl/>
        <w:numPr>
          <w:ilvl w:val="0"/>
          <w:numId w:val="82"/>
        </w:numPr>
        <w:suppressAutoHyphens w:val="0"/>
        <w:autoSpaceDN/>
        <w:bidi w:val="0"/>
        <w:spacing w:after="80"/>
        <w:contextualSpacing w:val="0"/>
        <w:textAlignment w:val="auto"/>
      </w:pPr>
      <w:r>
        <w:rPr>
          <w:rFonts w:ascii="Arial" w:eastAsia="Arial" w:hAnsi="Arial" w:cs="Arial"/>
        </w:rPr>
        <w:t>Modify the body of a registered TXT file → re-verify → expect TAMPERED</w:t>
      </w:r>
    </w:p>
    <w:p w14:paraId="7A7ED495" w14:textId="77777777" w:rsidR="00482FC1" w:rsidRDefault="00482FC1" w:rsidP="00482FC1">
      <w:pPr>
        <w:pStyle w:val="ListParagraph"/>
        <w:widowControl/>
        <w:numPr>
          <w:ilvl w:val="0"/>
          <w:numId w:val="82"/>
        </w:numPr>
        <w:suppressAutoHyphens w:val="0"/>
        <w:autoSpaceDN/>
        <w:bidi w:val="0"/>
        <w:spacing w:after="80"/>
        <w:contextualSpacing w:val="0"/>
        <w:textAlignment w:val="auto"/>
      </w:pPr>
      <w:r>
        <w:rPr>
          <w:rFonts w:ascii="Arial" w:eastAsia="Arial" w:hAnsi="Arial" w:cs="Arial"/>
        </w:rPr>
        <w:t>Manually edit the owner field in an embedded DOCX watermark → verify → expect METADATA_ALTERED</w:t>
      </w:r>
    </w:p>
    <w:p w14:paraId="6EAE5E9F" w14:textId="77777777" w:rsidR="00482FC1" w:rsidRDefault="00482FC1" w:rsidP="00482FC1">
      <w:pPr>
        <w:pStyle w:val="ListParagraph"/>
        <w:widowControl/>
        <w:numPr>
          <w:ilvl w:val="0"/>
          <w:numId w:val="82"/>
        </w:numPr>
        <w:suppressAutoHyphens w:val="0"/>
        <w:autoSpaceDN/>
        <w:bidi w:val="0"/>
        <w:spacing w:after="80"/>
        <w:contextualSpacing w:val="0"/>
        <w:textAlignment w:val="auto"/>
      </w:pPr>
      <w:r>
        <w:rPr>
          <w:rFonts w:ascii="Arial" w:eastAsia="Arial" w:hAnsi="Arial" w:cs="Arial"/>
        </w:rPr>
        <w:t>Corrupt the signature_b64 field in a TXT watermark → verify → expect INVALID</w:t>
      </w:r>
    </w:p>
    <w:p w14:paraId="3270FBC3" w14:textId="77777777" w:rsidR="00482FC1" w:rsidRDefault="00482FC1" w:rsidP="00482FC1">
      <w:pPr>
        <w:pStyle w:val="ListParagraph"/>
        <w:widowControl/>
        <w:numPr>
          <w:ilvl w:val="0"/>
          <w:numId w:val="82"/>
        </w:numPr>
        <w:suppressAutoHyphens w:val="0"/>
        <w:autoSpaceDN/>
        <w:bidi w:val="0"/>
        <w:spacing w:after="80"/>
        <w:contextualSpacing w:val="0"/>
        <w:textAlignment w:val="auto"/>
      </w:pPr>
      <w:r>
        <w:rPr>
          <w:rFonts w:ascii="Arial" w:eastAsia="Arial" w:hAnsi="Arial" w:cs="Arial"/>
        </w:rPr>
        <w:t>Upload a completely new, unregistered file → expect UNREGISTERED</w:t>
      </w:r>
    </w:p>
    <w:p w14:paraId="5459AD29" w14:textId="77777777" w:rsidR="00482FC1" w:rsidRDefault="00482FC1" w:rsidP="00482FC1">
      <w:pPr>
        <w:bidi w:val="0"/>
        <w:spacing w:after="120"/>
        <w:rPr>
          <w:rFonts w:ascii="Arial" w:eastAsia="Arial" w:hAnsi="Arial" w:cs="Arial"/>
          <w:b/>
          <w:bCs/>
          <w:color w:val="7030A0"/>
          <w:sz w:val="26"/>
          <w:szCs w:val="26"/>
        </w:rPr>
      </w:pPr>
    </w:p>
    <w:p w14:paraId="6D2DB67A" w14:textId="12045B45" w:rsidR="00482FC1" w:rsidRPr="00482FC1" w:rsidRDefault="00482FC1" w:rsidP="00482FC1">
      <w:pPr>
        <w:bidi w:val="0"/>
        <w:spacing w:after="120"/>
        <w:rPr>
          <w:rFonts w:ascii="Arial" w:eastAsia="Arial" w:hAnsi="Arial" w:cs="Arial"/>
          <w:b/>
          <w:bCs/>
          <w:color w:val="7030A0"/>
          <w:sz w:val="26"/>
          <w:szCs w:val="26"/>
        </w:rPr>
      </w:pPr>
      <w:r w:rsidRPr="00482FC1">
        <w:rPr>
          <w:rFonts w:ascii="Arial" w:eastAsia="Arial" w:hAnsi="Arial" w:cs="Arial"/>
          <w:b/>
          <w:bCs/>
          <w:color w:val="7030A0"/>
          <w:sz w:val="26"/>
          <w:szCs w:val="26"/>
        </w:rPr>
        <w:t>10.</w:t>
      </w:r>
      <w:r w:rsidRPr="00482FC1">
        <w:rPr>
          <w:rFonts w:ascii="Arial" w:eastAsia="Arial" w:hAnsi="Arial" w:cs="Arial"/>
          <w:b/>
          <w:bCs/>
          <w:color w:val="7030A0"/>
          <w:sz w:val="32"/>
          <w:szCs w:val="32"/>
        </w:rPr>
        <w:t xml:space="preserve"> </w:t>
      </w:r>
      <w:r w:rsidRPr="00482FC1">
        <w:rPr>
          <w:rFonts w:ascii="Arial" w:eastAsia="Arial" w:hAnsi="Arial" w:cs="Arial"/>
          <w:b/>
          <w:bCs/>
          <w:color w:val="7030A0"/>
          <w:sz w:val="32"/>
          <w:szCs w:val="32"/>
        </w:rPr>
        <w:t>Conclusion</w:t>
      </w:r>
      <w:r>
        <w:rPr>
          <w:noProof/>
          <w14:ligatures w14:val="standardContextual"/>
        </w:rPr>
        <w:drawing>
          <wp:inline distT="0" distB="0" distL="0" distR="0" wp14:anchorId="4C2E1904" wp14:editId="1F829C13">
            <wp:extent cx="5942857" cy="9524"/>
            <wp:effectExtent l="0" t="0" r="0" b="0"/>
            <wp:docPr id="801146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46099" name=""/>
                    <pic:cNvPicPr/>
                  </pic:nvPicPr>
                  <pic:blipFill>
                    <a:blip r:embed="rId10"/>
                    <a:stretch>
                      <a:fillRect/>
                    </a:stretch>
                  </pic:blipFill>
                  <pic:spPr>
                    <a:xfrm>
                      <a:off x="0" y="0"/>
                      <a:ext cx="5942857" cy="9524"/>
                    </a:xfrm>
                    <a:prstGeom prst="rect">
                      <a:avLst/>
                    </a:prstGeom>
                  </pic:spPr>
                </pic:pic>
              </a:graphicData>
            </a:graphic>
          </wp:inline>
        </w:drawing>
      </w:r>
    </w:p>
    <w:p w14:paraId="2B009FA1" w14:textId="77777777" w:rsidR="00482FC1" w:rsidRDefault="00482FC1" w:rsidP="00482FC1">
      <w:pPr>
        <w:bidi w:val="0"/>
        <w:spacing w:after="120"/>
        <w:jc w:val="both"/>
      </w:pPr>
      <w:r>
        <w:rPr>
          <w:rFonts w:ascii="Arial" w:eastAsia="Arial" w:hAnsi="Arial" w:cs="Arial"/>
        </w:rPr>
        <w:t>MultiGuard demonstrates that a practical, multi-format document watermarking and tamper detection system can be built using open-source technologies and well-established cryptographic standards. The system achieves its design goals: it supports three real-world document formats, provides two complementary protection modes, and classifies verification results into five semantically distinct categories that give document owners actionable information about the nature of any detected tampering.</w:t>
      </w:r>
    </w:p>
    <w:p w14:paraId="51F8C0A0" w14:textId="77777777" w:rsidR="00482FC1" w:rsidRDefault="00482FC1" w:rsidP="00482FC1">
      <w:pPr>
        <w:bidi w:val="0"/>
        <w:spacing w:after="120"/>
        <w:jc w:val="both"/>
      </w:pPr>
      <w:r>
        <w:rPr>
          <w:rFonts w:ascii="Arial" w:eastAsia="Arial" w:hAnsi="Arial" w:cs="Arial"/>
        </w:rPr>
        <w:t>The system's security architecture — combining SHA-256 content hashing, RSA-SHA256 digital signatures, and a local trusted registry — provides defense in depth. An attacker would need to compromise multiple independent layers simultaneously to successfully forge a verified document, making the system robust against typical document fraud scenarios.</w:t>
      </w:r>
    </w:p>
    <w:p w14:paraId="39042156" w14:textId="249C7891" w:rsidR="00482FC1" w:rsidRDefault="00482FC1" w:rsidP="00482FC1">
      <w:pPr>
        <w:bidi w:val="0"/>
        <w:spacing w:after="120"/>
        <w:jc w:val="both"/>
        <w:rPr>
          <w:rtl/>
        </w:rPr>
      </w:pPr>
      <w:r>
        <w:rPr>
          <w:rFonts w:ascii="Arial" w:eastAsia="Arial" w:hAnsi="Arial" w:cs="Arial"/>
        </w:rPr>
        <w:t>From an academic perspective, MultiGuard bridges the gap between theoretical proposals in the watermarking literature and a working, deployable system. Where most published research focuses on a single document type or a purely theoretical framework, MultiGuard delivers a unified implementation across formats with a clean web interface and complete verification workflow.</w:t>
      </w:r>
    </w:p>
    <w:p w14:paraId="3453C28D" w14:textId="77777777" w:rsidR="00482FC1" w:rsidRDefault="00482FC1" w:rsidP="00482FC1">
      <w:pPr>
        <w:bidi w:val="0"/>
        <w:spacing w:after="120"/>
        <w:jc w:val="both"/>
      </w:pPr>
      <w:r>
        <w:rPr>
          <w:rFonts w:ascii="Arial" w:eastAsia="Arial" w:hAnsi="Arial" w:cs="Arial"/>
        </w:rPr>
        <w:t>Future work could extend the system in several directions: integrating a blockchain-based immutable registry for distributed trust, adding support for image-based documents and spreadsheets, implementing time-stamping services to provide legal-grade proof of registration date, and migrating to hardware-protected key storage for production deployments.</w:t>
      </w:r>
    </w:p>
    <w:p w14:paraId="12F1D4B3" w14:textId="77777777" w:rsidR="00727BFD" w:rsidRDefault="00727BFD" w:rsidP="00727BFD">
      <w:pPr>
        <w:bidi w:val="0"/>
        <w:spacing w:after="120"/>
        <w:rPr>
          <w:rFonts w:ascii="Arial" w:eastAsia="Arial" w:hAnsi="Arial" w:cs="Arial"/>
          <w:b/>
          <w:bCs/>
          <w:color w:val="7B1FA2"/>
          <w:sz w:val="26"/>
          <w:szCs w:val="26"/>
        </w:rPr>
      </w:pPr>
    </w:p>
    <w:p w14:paraId="242A0BFF" w14:textId="3D5EF2F6" w:rsidR="009F36C5" w:rsidRDefault="008A382E" w:rsidP="00727BFD">
      <w:pPr>
        <w:bidi w:val="0"/>
        <w:spacing w:after="120"/>
        <w:rPr>
          <w:noProof/>
          <w14:ligatures w14:val="standardContextual"/>
        </w:rPr>
      </w:pPr>
      <w:r>
        <w:rPr>
          <w:rFonts w:ascii="Arial" w:eastAsia="Arial" w:hAnsi="Arial" w:cs="Arial"/>
          <w:b/>
          <w:bCs/>
          <w:color w:val="7B1FA2"/>
          <w:sz w:val="26"/>
          <w:szCs w:val="26"/>
        </w:rPr>
        <w:lastRenderedPageBreak/>
        <w:t>11.</w:t>
      </w:r>
      <w:r w:rsidR="00727BFD" w:rsidRPr="00727BFD">
        <w:rPr>
          <w:rFonts w:ascii="Arial" w:eastAsia="Arial" w:hAnsi="Arial" w:cs="Arial"/>
          <w:b/>
          <w:bCs/>
          <w:color w:val="7030A0"/>
          <w:sz w:val="32"/>
          <w:szCs w:val="32"/>
        </w:rPr>
        <w:t>R</w:t>
      </w:r>
      <w:r w:rsidR="00727BFD" w:rsidRPr="00727BFD">
        <w:rPr>
          <w:rFonts w:ascii="Arial" w:eastAsia="Arial" w:hAnsi="Arial" w:cs="Arial"/>
          <w:b/>
          <w:bCs/>
          <w:color w:val="7030A0"/>
          <w:sz w:val="32"/>
          <w:szCs w:val="32"/>
        </w:rPr>
        <w:t>eferences</w:t>
      </w:r>
      <w:r w:rsidR="00727BFD">
        <w:rPr>
          <w:noProof/>
          <w14:ligatures w14:val="standardContextual"/>
        </w:rPr>
        <w:drawing>
          <wp:inline distT="0" distB="0" distL="0" distR="0" wp14:anchorId="34E9B6AB" wp14:editId="051199EA">
            <wp:extent cx="5942857" cy="9524"/>
            <wp:effectExtent l="0" t="0" r="0" b="0"/>
            <wp:docPr id="94758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85199" name=""/>
                    <pic:cNvPicPr/>
                  </pic:nvPicPr>
                  <pic:blipFill>
                    <a:blip r:embed="rId10"/>
                    <a:stretch>
                      <a:fillRect/>
                    </a:stretch>
                  </pic:blipFill>
                  <pic:spPr>
                    <a:xfrm>
                      <a:off x="0" y="0"/>
                      <a:ext cx="5942857" cy="9524"/>
                    </a:xfrm>
                    <a:prstGeom prst="rect">
                      <a:avLst/>
                    </a:prstGeom>
                  </pic:spPr>
                </pic:pic>
              </a:graphicData>
            </a:graphic>
          </wp:inline>
        </w:drawing>
      </w:r>
    </w:p>
    <w:p w14:paraId="69EC51D2" w14:textId="77777777" w:rsidR="00727BFD" w:rsidRDefault="00727BFD" w:rsidP="00727BFD">
      <w:pPr>
        <w:bidi w:val="0"/>
        <w:rPr>
          <w:noProof/>
          <w14:ligatures w14:val="standardContextual"/>
        </w:rPr>
      </w:pPr>
    </w:p>
    <w:p w14:paraId="240B747C" w14:textId="77777777" w:rsidR="00727BFD" w:rsidRDefault="00727BFD" w:rsidP="00727BFD">
      <w:pPr>
        <w:bidi w:val="0"/>
        <w:rPr>
          <w:noProof/>
          <w14:ligatures w14:val="standardContextual"/>
        </w:rPr>
      </w:pPr>
    </w:p>
    <w:p w14:paraId="46380ACF" w14:textId="77777777" w:rsidR="00727BFD" w:rsidRDefault="00727BFD" w:rsidP="00727BFD">
      <w:pPr>
        <w:bidi w:val="0"/>
        <w:spacing w:after="80"/>
        <w:ind w:left="720"/>
      </w:pPr>
      <w:r>
        <w:rPr>
          <w:rFonts w:ascii="Arial" w:eastAsia="Arial" w:hAnsi="Arial" w:cs="Arial"/>
          <w:i/>
          <w:iCs/>
          <w:color w:val="555555"/>
          <w:sz w:val="20"/>
          <w:szCs w:val="20"/>
        </w:rPr>
        <w:t>1] Alohali, M.A., Elsadig, M., Al-Wesabi, F.N., Duhayyim, M.A., Hilal, A.M., &amp; Motwakel, A. (2024). Digital Text Document Watermarking Based Tampering Attack Detection via Internet. Computer Systems Science and Engineering, 48(3), 759–771. https://doi.org/10.32604/csse.2023.037305</w:t>
      </w:r>
    </w:p>
    <w:p w14:paraId="6F038A40" w14:textId="77777777" w:rsidR="00727BFD" w:rsidRDefault="00727BFD" w:rsidP="00727BFD">
      <w:pPr>
        <w:bidi w:val="0"/>
        <w:spacing w:after="80"/>
      </w:pPr>
    </w:p>
    <w:p w14:paraId="75DBBE65" w14:textId="77777777" w:rsidR="00727BFD" w:rsidRDefault="00727BFD" w:rsidP="00727BFD">
      <w:pPr>
        <w:bidi w:val="0"/>
        <w:spacing w:after="80"/>
        <w:ind w:left="720"/>
      </w:pPr>
      <w:r>
        <w:rPr>
          <w:rFonts w:ascii="Arial" w:eastAsia="Arial" w:hAnsi="Arial" w:cs="Arial"/>
          <w:i/>
          <w:iCs/>
          <w:color w:val="555555"/>
          <w:sz w:val="20"/>
          <w:szCs w:val="20"/>
        </w:rPr>
        <w:t>[2] Singh, B. &amp; Kasana, G. (2024). A review of digital watermarking techniques: Current trends, challenges and opportunities. Web Intelligence, 21(3). https://doi.org/10.3233/WEB-230280</w:t>
      </w:r>
    </w:p>
    <w:p w14:paraId="0A24205B" w14:textId="77777777" w:rsidR="00727BFD" w:rsidRDefault="00727BFD" w:rsidP="00727BFD">
      <w:pPr>
        <w:bidi w:val="0"/>
        <w:spacing w:after="80"/>
      </w:pPr>
    </w:p>
    <w:p w14:paraId="26F9F9AF" w14:textId="77777777" w:rsidR="00727BFD" w:rsidRDefault="00727BFD" w:rsidP="00727BFD">
      <w:pPr>
        <w:bidi w:val="0"/>
        <w:spacing w:after="80"/>
        <w:ind w:left="720"/>
      </w:pPr>
      <w:r>
        <w:rPr>
          <w:rFonts w:ascii="Arial" w:eastAsia="Arial" w:hAnsi="Arial" w:cs="Arial"/>
          <w:i/>
          <w:iCs/>
          <w:color w:val="555555"/>
          <w:sz w:val="20"/>
          <w:szCs w:val="20"/>
        </w:rPr>
        <w:t>[3] Shkilev, R., Kormiltseva, A., Achaeva, M., Tarasova, A., &amp; Matquliyeva, M. (2024). Fortifying Textual Integrity: Evolutionary Optimization-powered Watermarking for Tampering Attack Detection in Digital Documents. Fusion: Practice and Applications, 14(2), 97–108. https://doi.org/10.54216/FPA.140208</w:t>
      </w:r>
    </w:p>
    <w:p w14:paraId="5EEC7202" w14:textId="77777777" w:rsidR="00727BFD" w:rsidRDefault="00727BFD" w:rsidP="00727BFD">
      <w:pPr>
        <w:bidi w:val="0"/>
        <w:spacing w:after="80"/>
      </w:pPr>
    </w:p>
    <w:p w14:paraId="2FDEA2D9" w14:textId="77777777" w:rsidR="00727BFD" w:rsidRDefault="00727BFD" w:rsidP="00727BFD">
      <w:pPr>
        <w:bidi w:val="0"/>
        <w:spacing w:after="80"/>
        <w:ind w:left="720"/>
      </w:pPr>
      <w:r>
        <w:rPr>
          <w:rFonts w:ascii="Arial" w:eastAsia="Arial" w:hAnsi="Arial" w:cs="Arial"/>
          <w:i/>
          <w:iCs/>
          <w:color w:val="555555"/>
          <w:sz w:val="20"/>
          <w:szCs w:val="20"/>
        </w:rPr>
        <w:t>[4] Al-Haidari, F., Gutub, A., Al-Kahsah, K., &amp; Hamodi, J. (2014). A Hybrid Digital-Signature and Zero-Watermarking Approach for Authentication and Protection of Sensitive Electronic Documents. Security and Communication Networks (PMC). https://pmc.ncbi.nlm.nih.gov/articles/PMC4164809/</w:t>
      </w:r>
    </w:p>
    <w:p w14:paraId="0B1A3CCC" w14:textId="77777777" w:rsidR="00727BFD" w:rsidRDefault="00727BFD" w:rsidP="00727BFD">
      <w:pPr>
        <w:bidi w:val="0"/>
        <w:spacing w:after="80"/>
      </w:pPr>
    </w:p>
    <w:p w14:paraId="089B090C" w14:textId="77777777" w:rsidR="00727BFD" w:rsidRDefault="00727BFD" w:rsidP="00727BFD">
      <w:pPr>
        <w:bidi w:val="0"/>
        <w:spacing w:after="80"/>
        <w:ind w:left="720"/>
      </w:pPr>
      <w:r>
        <w:rPr>
          <w:rFonts w:ascii="Arial" w:eastAsia="Arial" w:hAnsi="Arial" w:cs="Arial"/>
          <w:i/>
          <w:iCs/>
          <w:color w:val="555555"/>
          <w:sz w:val="20"/>
          <w:szCs w:val="20"/>
        </w:rPr>
        <w:t>[5] Sustainable Electronic Document Security: A Comprehensive Framework Integrating Encryption, Digital Signature and Watermarking Algorithms. (2023). Human Systems Data (HSD), 5(2), 391–404.</w:t>
      </w:r>
    </w:p>
    <w:p w14:paraId="3EB6C7E8" w14:textId="77777777" w:rsidR="00727BFD" w:rsidRDefault="00727BFD" w:rsidP="00727BFD">
      <w:pPr>
        <w:bidi w:val="0"/>
        <w:spacing w:after="80"/>
      </w:pPr>
    </w:p>
    <w:p w14:paraId="051FF21E" w14:textId="77777777" w:rsidR="00727BFD" w:rsidRDefault="00727BFD" w:rsidP="00727BFD">
      <w:pPr>
        <w:bidi w:val="0"/>
        <w:spacing w:after="80"/>
        <w:ind w:left="720"/>
      </w:pPr>
      <w:r>
        <w:rPr>
          <w:rFonts w:ascii="Arial" w:eastAsia="Arial" w:hAnsi="Arial" w:cs="Arial"/>
          <w:i/>
          <w:iCs/>
          <w:color w:val="555555"/>
          <w:sz w:val="20"/>
          <w:szCs w:val="20"/>
        </w:rPr>
        <w:t>[6] Jana, M., Jana, B., &amp; Joardar, S. (2022). Local feature-based self-embedding fragile watermarking scheme for tampered detection and recovery utilizing AMBTC with fuzzy logic. Journal of King Saud University-Computer and Information Sciences, 34(19), 9822–9835.</w:t>
      </w:r>
    </w:p>
    <w:p w14:paraId="35980C6A" w14:textId="77777777" w:rsidR="00727BFD" w:rsidRDefault="00727BFD" w:rsidP="00727BFD">
      <w:pPr>
        <w:bidi w:val="0"/>
        <w:spacing w:after="80"/>
      </w:pPr>
    </w:p>
    <w:p w14:paraId="25211C18" w14:textId="77777777" w:rsidR="00727BFD" w:rsidRDefault="00727BFD" w:rsidP="00727BFD">
      <w:pPr>
        <w:bidi w:val="0"/>
        <w:spacing w:after="80"/>
        <w:ind w:left="720"/>
      </w:pPr>
      <w:r>
        <w:rPr>
          <w:rFonts w:ascii="Arial" w:eastAsia="Arial" w:hAnsi="Arial" w:cs="Arial"/>
          <w:i/>
          <w:iCs/>
          <w:color w:val="555555"/>
          <w:sz w:val="20"/>
          <w:szCs w:val="20"/>
        </w:rPr>
        <w:t>[7] Pavan, A.C. &amp; Somashekara, M.T. (2022). Watermarking for Tamper Detection, Copyright Protection, and Rightful Ownership of a Digital Image: A Literature Survey. SSRN. https://ssrn.com/abstract=4304022</w:t>
      </w:r>
    </w:p>
    <w:p w14:paraId="023F998B" w14:textId="77777777" w:rsidR="00727BFD" w:rsidRDefault="00727BFD" w:rsidP="00727BFD">
      <w:pPr>
        <w:bidi w:val="0"/>
        <w:spacing w:after="80"/>
      </w:pPr>
    </w:p>
    <w:p w14:paraId="5CF20E49" w14:textId="77777777" w:rsidR="00727BFD" w:rsidRDefault="00727BFD" w:rsidP="00727BFD">
      <w:pPr>
        <w:bidi w:val="0"/>
        <w:spacing w:after="80"/>
        <w:ind w:left="720"/>
      </w:pPr>
      <w:r>
        <w:rPr>
          <w:rFonts w:ascii="Arial" w:eastAsia="Arial" w:hAnsi="Arial" w:cs="Arial"/>
          <w:i/>
          <w:iCs/>
          <w:color w:val="555555"/>
          <w:sz w:val="20"/>
          <w:szCs w:val="20"/>
        </w:rPr>
        <w:t>[8] Guttikonda, S. et al. (2024). Enhancing Digital Document Security with Elliptic Curve Digital Signature Algorithm and Watermarking Techniques. 3rd International Conference on Creative Communication and Innovative Technology (ICCIT 2024).</w:t>
      </w:r>
    </w:p>
    <w:p w14:paraId="5B0BEA61" w14:textId="77777777" w:rsidR="00727BFD" w:rsidRDefault="00727BFD" w:rsidP="00727BFD">
      <w:pPr>
        <w:bidi w:val="0"/>
        <w:spacing w:after="80"/>
        <w:ind w:left="720"/>
        <w:rPr>
          <w:rFonts w:hint="cs"/>
          <w:rtl/>
        </w:rPr>
      </w:pPr>
    </w:p>
    <w:p w14:paraId="69964DEA" w14:textId="77777777" w:rsidR="00727BFD" w:rsidRPr="00727BFD" w:rsidRDefault="00727BFD" w:rsidP="00727BFD">
      <w:pPr>
        <w:bidi w:val="0"/>
        <w:rPr>
          <w:rFonts w:ascii="Arial" w:eastAsia="Arial" w:hAnsi="Arial" w:cs="Arial"/>
          <w:sz w:val="32"/>
          <w:szCs w:val="32"/>
        </w:rPr>
      </w:pPr>
    </w:p>
    <w:sectPr w:rsidR="00727BFD" w:rsidRPr="00727BFD" w:rsidSect="00E07110">
      <w:headerReference w:type="default" r:id="rId11"/>
      <w:footerReference w:type="default" r:id="rId12"/>
      <w:pgSz w:w="12240" w:h="15840"/>
      <w:pgMar w:top="1440" w:right="1440" w:bottom="1440" w:left="1440" w:header="720" w:footer="720" w:gutter="0"/>
      <w:pgBorders w:offsetFrom="page">
        <w:top w:val="basicWideMidline" w:sz="8" w:space="24" w:color="262626" w:themeColor="text1" w:themeTint="D9"/>
        <w:left w:val="basicWideMidline" w:sz="8" w:space="24" w:color="262626" w:themeColor="text1" w:themeTint="D9"/>
        <w:bottom w:val="basicWideMidline" w:sz="8" w:space="24" w:color="262626" w:themeColor="text1" w:themeTint="D9"/>
        <w:right w:val="basicWideMidline" w:sz="8" w:space="24" w:color="262626" w:themeColor="text1" w:themeTint="D9"/>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C53C3" w14:textId="77777777" w:rsidR="004F216F" w:rsidRDefault="004F216F" w:rsidP="00327666">
      <w:r>
        <w:separator/>
      </w:r>
    </w:p>
  </w:endnote>
  <w:endnote w:type="continuationSeparator" w:id="0">
    <w:p w14:paraId="461578D5" w14:textId="77777777" w:rsidR="004F216F" w:rsidRDefault="004F216F" w:rsidP="003276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F">
    <w:altName w:val="Calibri"/>
    <w:charset w:val="00"/>
    <w:family w:val="auto"/>
    <w:pitch w:val="variable"/>
  </w:font>
  <w:font w:name="Calibri Light">
    <w:panose1 w:val="020F03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6A71B" w14:textId="185CDC3F" w:rsidR="00F158FB" w:rsidRPr="00727BFD" w:rsidRDefault="00F158FB" w:rsidP="00727BFD">
    <w:pPr>
      <w:pStyle w:val="Footer"/>
      <w:pBdr>
        <w:top w:val="single" w:sz="4" w:space="8" w:color="7030A0"/>
      </w:pBdr>
      <w:spacing w:before="360"/>
      <w:contextualSpacing/>
      <w:jc w:val="center"/>
      <w:rPr>
        <w:noProof/>
        <w:color w:val="7030A0"/>
        <w:sz w:val="18"/>
        <w:szCs w:val="18"/>
        <w:rtl/>
      </w:rPr>
    </w:pPr>
    <w:r w:rsidRPr="00727BFD">
      <w:rPr>
        <w:noProof/>
        <w:color w:val="7030A0"/>
        <w:sz w:val="18"/>
        <w:szCs w:val="18"/>
      </w:rPr>
      <w:t xml:space="preserve">Page </w:t>
    </w:r>
    <w:r w:rsidRPr="00727BFD">
      <w:rPr>
        <w:noProof/>
        <w:color w:val="7030A0"/>
        <w:sz w:val="18"/>
        <w:szCs w:val="18"/>
      </w:rPr>
      <w:fldChar w:fldCharType="begin"/>
    </w:r>
    <w:r w:rsidRPr="00727BFD">
      <w:rPr>
        <w:noProof/>
        <w:color w:val="7030A0"/>
        <w:sz w:val="18"/>
        <w:szCs w:val="18"/>
      </w:rPr>
      <w:instrText xml:space="preserve"> PAGE   \* MERGEFORMAT </w:instrText>
    </w:r>
    <w:r w:rsidRPr="00727BFD">
      <w:rPr>
        <w:noProof/>
        <w:color w:val="7030A0"/>
        <w:sz w:val="18"/>
        <w:szCs w:val="18"/>
      </w:rPr>
      <w:fldChar w:fldCharType="separate"/>
    </w:r>
    <w:r w:rsidRPr="00727BFD">
      <w:rPr>
        <w:noProof/>
        <w:color w:val="7030A0"/>
        <w:sz w:val="18"/>
        <w:szCs w:val="18"/>
      </w:rPr>
      <w:t>2</w:t>
    </w:r>
    <w:r w:rsidRPr="00727BFD">
      <w:rPr>
        <w:noProof/>
        <w:color w:val="7030A0"/>
        <w:sz w:val="18"/>
        <w:szCs w:val="18"/>
      </w:rPr>
      <w:fldChar w:fldCharType="end"/>
    </w:r>
    <w:r w:rsidRPr="00727BFD">
      <w:rPr>
        <w:noProof/>
        <w:color w:val="7030A0"/>
        <w:sz w:val="18"/>
        <w:szCs w:val="18"/>
      </w:rPr>
      <w:t xml:space="preserve"> |</w:t>
    </w:r>
    <w:r w:rsidR="00727BFD" w:rsidRPr="00727BFD">
      <w:rPr>
        <w:rFonts w:ascii="Bahnschrift" w:hAnsi="Bahnschrift"/>
        <w:b/>
        <w:bCs/>
        <w:color w:val="7030A0"/>
        <w:sz w:val="18"/>
        <w:szCs w:val="18"/>
      </w:rPr>
      <w:t xml:space="preserve"> </w:t>
    </w:r>
    <w:r w:rsidR="00727BFD" w:rsidRPr="00727BFD">
      <w:rPr>
        <w:rFonts w:ascii="Bahnschrift" w:hAnsi="Bahnschrift"/>
        <w:b/>
        <w:bCs/>
        <w:color w:val="7030A0"/>
        <w:sz w:val="18"/>
        <w:szCs w:val="18"/>
      </w:rPr>
      <w:t>encryption and network security</w:t>
    </w:r>
  </w:p>
  <w:p w14:paraId="05330CCC" w14:textId="5A2FB95A" w:rsidR="00327666" w:rsidRDefault="00327666">
    <w:pPr>
      <w:pStyle w:val="Footer"/>
      <w:rPr>
        <w:rFonts w:hint="cs"/>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A415A" w14:textId="77777777" w:rsidR="004F216F" w:rsidRDefault="004F216F" w:rsidP="00327666">
      <w:r>
        <w:separator/>
      </w:r>
    </w:p>
  </w:footnote>
  <w:footnote w:type="continuationSeparator" w:id="0">
    <w:p w14:paraId="7EDBEE42" w14:textId="77777777" w:rsidR="004F216F" w:rsidRDefault="004F216F" w:rsidP="003276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26BB9" w14:textId="3AEEFA30" w:rsidR="00F158FB" w:rsidRPr="00727BFD" w:rsidRDefault="00727BFD" w:rsidP="00EA6D35">
    <w:pPr>
      <w:pStyle w:val="Header"/>
      <w:pBdr>
        <w:bottom w:val="single" w:sz="4" w:space="1" w:color="7030A0"/>
      </w:pBdr>
      <w:tabs>
        <w:tab w:val="clear" w:pos="9026"/>
        <w:tab w:val="left" w:pos="5370"/>
      </w:tabs>
      <w:spacing w:after="360"/>
      <w:contextualSpacing/>
      <w:rPr>
        <w:color w:val="7030A0"/>
        <w:sz w:val="24"/>
        <w:szCs w:val="24"/>
      </w:rPr>
    </w:pPr>
    <w:sdt>
      <w:sdtPr>
        <w:rPr>
          <w:rFonts w:ascii="Bahnschrift" w:hAnsi="Bahnschrift"/>
          <w:b/>
          <w:bCs/>
          <w:color w:val="7030A0"/>
          <w:sz w:val="24"/>
          <w:szCs w:val="24"/>
          <w:rtl/>
        </w:rPr>
        <w:alias w:val="Title"/>
        <w:tag w:val=""/>
        <w:id w:val="942040131"/>
        <w:placeholder>
          <w:docPart w:val="523683B119864E0EAFF00BD229399FA5"/>
        </w:placeholder>
        <w:dataBinding w:prefixMappings="xmlns:ns0='http://purl.org/dc/elements/1.1/' xmlns:ns1='http://schemas.openxmlformats.org/package/2006/metadata/core-properties' " w:xpath="/ns1:coreProperties[1]/ns0:title[1]" w:storeItemID="{6C3C8BC8-F283-45AE-878A-BAB7291924A1}"/>
        <w:text/>
      </w:sdtPr>
      <w:sdtContent>
        <w:r w:rsidRPr="00727BFD">
          <w:rPr>
            <w:rFonts w:ascii="Bahnschrift" w:hAnsi="Bahnschrift"/>
            <w:b/>
            <w:bCs/>
            <w:color w:val="7030A0"/>
            <w:sz w:val="24"/>
            <w:szCs w:val="24"/>
          </w:rPr>
          <w:t>encryption and network security</w:t>
        </w:r>
      </w:sdtContent>
    </w:sdt>
    <w:r w:rsidR="00000C17" w:rsidRPr="00727BFD">
      <w:rPr>
        <w:color w:val="7030A0"/>
        <w:sz w:val="24"/>
        <w:szCs w:val="24"/>
        <w:rtl/>
      </w:rPr>
      <w:tab/>
    </w:r>
  </w:p>
  <w:p w14:paraId="5F44E831" w14:textId="77777777" w:rsidR="00F158FB" w:rsidRDefault="00F158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40" type="#_x0000_t75" style="width:11pt;height:11pt" o:bullet="t">
        <v:imagedata r:id="rId1" o:title="mso9348"/>
      </v:shape>
    </w:pict>
  </w:numPicBullet>
  <w:abstractNum w:abstractNumId="0" w15:restartNumberingAfterBreak="0">
    <w:nsid w:val="00DB6F0D"/>
    <w:multiLevelType w:val="multilevel"/>
    <w:tmpl w:val="34C24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9F3E5D"/>
    <w:multiLevelType w:val="multilevel"/>
    <w:tmpl w:val="6288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0069E"/>
    <w:multiLevelType w:val="multilevel"/>
    <w:tmpl w:val="FC4E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C3242"/>
    <w:multiLevelType w:val="hybridMultilevel"/>
    <w:tmpl w:val="A91040F2"/>
    <w:lvl w:ilvl="0" w:tplc="FE1AB3E6">
      <w:start w:val="1"/>
      <w:numFmt w:val="bullet"/>
      <w:lvlText w:val="•"/>
      <w:lvlJc w:val="left"/>
      <w:pPr>
        <w:ind w:left="720" w:hanging="360"/>
      </w:pPr>
    </w:lvl>
    <w:lvl w:ilvl="1" w:tplc="2E54DB8E">
      <w:numFmt w:val="decimal"/>
      <w:lvlText w:val=""/>
      <w:lvlJc w:val="left"/>
    </w:lvl>
    <w:lvl w:ilvl="2" w:tplc="7CC4134C">
      <w:numFmt w:val="decimal"/>
      <w:lvlText w:val=""/>
      <w:lvlJc w:val="left"/>
    </w:lvl>
    <w:lvl w:ilvl="3" w:tplc="8DC08712">
      <w:numFmt w:val="decimal"/>
      <w:lvlText w:val=""/>
      <w:lvlJc w:val="left"/>
    </w:lvl>
    <w:lvl w:ilvl="4" w:tplc="6308BE8A">
      <w:numFmt w:val="decimal"/>
      <w:lvlText w:val=""/>
      <w:lvlJc w:val="left"/>
    </w:lvl>
    <w:lvl w:ilvl="5" w:tplc="5356899E">
      <w:numFmt w:val="decimal"/>
      <w:lvlText w:val=""/>
      <w:lvlJc w:val="left"/>
    </w:lvl>
    <w:lvl w:ilvl="6" w:tplc="F716C22E">
      <w:numFmt w:val="decimal"/>
      <w:lvlText w:val=""/>
      <w:lvlJc w:val="left"/>
    </w:lvl>
    <w:lvl w:ilvl="7" w:tplc="04989914">
      <w:numFmt w:val="decimal"/>
      <w:lvlText w:val=""/>
      <w:lvlJc w:val="left"/>
    </w:lvl>
    <w:lvl w:ilvl="8" w:tplc="37E0E3C8">
      <w:numFmt w:val="decimal"/>
      <w:lvlText w:val=""/>
      <w:lvlJc w:val="left"/>
    </w:lvl>
  </w:abstractNum>
  <w:abstractNum w:abstractNumId="4" w15:restartNumberingAfterBreak="0">
    <w:nsid w:val="097B574B"/>
    <w:multiLevelType w:val="multilevel"/>
    <w:tmpl w:val="3AA09D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B4655B"/>
    <w:multiLevelType w:val="multilevel"/>
    <w:tmpl w:val="3E78DD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3658D"/>
    <w:multiLevelType w:val="multilevel"/>
    <w:tmpl w:val="4962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558CD"/>
    <w:multiLevelType w:val="multilevel"/>
    <w:tmpl w:val="FBF6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6F1C61"/>
    <w:multiLevelType w:val="multilevel"/>
    <w:tmpl w:val="C00868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6542EB"/>
    <w:multiLevelType w:val="multilevel"/>
    <w:tmpl w:val="DB947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281433"/>
    <w:multiLevelType w:val="multilevel"/>
    <w:tmpl w:val="19F8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6D500E"/>
    <w:multiLevelType w:val="multilevel"/>
    <w:tmpl w:val="D4CC1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BA5138"/>
    <w:multiLevelType w:val="multilevel"/>
    <w:tmpl w:val="1E0E5F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E53C37"/>
    <w:multiLevelType w:val="multilevel"/>
    <w:tmpl w:val="762E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7C484C"/>
    <w:multiLevelType w:val="hybridMultilevel"/>
    <w:tmpl w:val="125CB0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5906BA3"/>
    <w:multiLevelType w:val="hybridMultilevel"/>
    <w:tmpl w:val="3126CC4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6020AC9"/>
    <w:multiLevelType w:val="multilevel"/>
    <w:tmpl w:val="F4F26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C24FC5"/>
    <w:multiLevelType w:val="hybridMultilevel"/>
    <w:tmpl w:val="062033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7C23578"/>
    <w:multiLevelType w:val="multilevel"/>
    <w:tmpl w:val="DE18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1B5E00"/>
    <w:multiLevelType w:val="multilevel"/>
    <w:tmpl w:val="C62C2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422846"/>
    <w:multiLevelType w:val="hybridMultilevel"/>
    <w:tmpl w:val="73DE7262"/>
    <w:lvl w:ilvl="0" w:tplc="0409000D">
      <w:start w:val="1"/>
      <w:numFmt w:val="bullet"/>
      <w:lvlText w:val=""/>
      <w:lvlJc w:val="left"/>
      <w:pPr>
        <w:ind w:left="1560" w:hanging="360"/>
      </w:pPr>
      <w:rPr>
        <w:rFonts w:ascii="Wingdings" w:hAnsi="Wingdings"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21" w15:restartNumberingAfterBreak="0">
    <w:nsid w:val="1A8069B6"/>
    <w:multiLevelType w:val="multilevel"/>
    <w:tmpl w:val="7C82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F145D1"/>
    <w:multiLevelType w:val="multilevel"/>
    <w:tmpl w:val="58D440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274159"/>
    <w:multiLevelType w:val="multilevel"/>
    <w:tmpl w:val="7CA8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340B67"/>
    <w:multiLevelType w:val="multilevel"/>
    <w:tmpl w:val="425A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094FC1"/>
    <w:multiLevelType w:val="hybridMultilevel"/>
    <w:tmpl w:val="C1F0C830"/>
    <w:lvl w:ilvl="0" w:tplc="9544C654">
      <w:start w:val="1"/>
      <w:numFmt w:val="decimal"/>
      <w:lvlText w:val="%1."/>
      <w:lvlJc w:val="left"/>
      <w:pPr>
        <w:ind w:left="720" w:hanging="360"/>
      </w:pPr>
    </w:lvl>
    <w:lvl w:ilvl="1" w:tplc="0E94C366">
      <w:numFmt w:val="decimal"/>
      <w:lvlText w:val=""/>
      <w:lvlJc w:val="left"/>
    </w:lvl>
    <w:lvl w:ilvl="2" w:tplc="B136171E">
      <w:numFmt w:val="decimal"/>
      <w:lvlText w:val=""/>
      <w:lvlJc w:val="left"/>
    </w:lvl>
    <w:lvl w:ilvl="3" w:tplc="3D30B2E4">
      <w:numFmt w:val="decimal"/>
      <w:lvlText w:val=""/>
      <w:lvlJc w:val="left"/>
    </w:lvl>
    <w:lvl w:ilvl="4" w:tplc="8C0C354A">
      <w:numFmt w:val="decimal"/>
      <w:lvlText w:val=""/>
      <w:lvlJc w:val="left"/>
    </w:lvl>
    <w:lvl w:ilvl="5" w:tplc="D1DEEDE6">
      <w:numFmt w:val="decimal"/>
      <w:lvlText w:val=""/>
      <w:lvlJc w:val="left"/>
    </w:lvl>
    <w:lvl w:ilvl="6" w:tplc="5A164F62">
      <w:numFmt w:val="decimal"/>
      <w:lvlText w:val=""/>
      <w:lvlJc w:val="left"/>
    </w:lvl>
    <w:lvl w:ilvl="7" w:tplc="E4C4EF8E">
      <w:numFmt w:val="decimal"/>
      <w:lvlText w:val=""/>
      <w:lvlJc w:val="left"/>
    </w:lvl>
    <w:lvl w:ilvl="8" w:tplc="D15C7018">
      <w:numFmt w:val="decimal"/>
      <w:lvlText w:val=""/>
      <w:lvlJc w:val="left"/>
    </w:lvl>
  </w:abstractNum>
  <w:abstractNum w:abstractNumId="26" w15:restartNumberingAfterBreak="0">
    <w:nsid w:val="24A2272F"/>
    <w:multiLevelType w:val="multilevel"/>
    <w:tmpl w:val="FD682A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51009FD"/>
    <w:multiLevelType w:val="multilevel"/>
    <w:tmpl w:val="AD82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C349A6"/>
    <w:multiLevelType w:val="multilevel"/>
    <w:tmpl w:val="3A00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09344B"/>
    <w:multiLevelType w:val="multilevel"/>
    <w:tmpl w:val="9DF4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8F6F7A"/>
    <w:multiLevelType w:val="multilevel"/>
    <w:tmpl w:val="D9AC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0C1755"/>
    <w:multiLevelType w:val="multilevel"/>
    <w:tmpl w:val="8724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F5259D"/>
    <w:multiLevelType w:val="multilevel"/>
    <w:tmpl w:val="71E0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6D1DA7"/>
    <w:multiLevelType w:val="multilevel"/>
    <w:tmpl w:val="801293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C3C13AF"/>
    <w:multiLevelType w:val="multilevel"/>
    <w:tmpl w:val="982C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1652F6"/>
    <w:multiLevelType w:val="multilevel"/>
    <w:tmpl w:val="D122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4C5C50"/>
    <w:multiLevelType w:val="multilevel"/>
    <w:tmpl w:val="6D2A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9F37AC"/>
    <w:multiLevelType w:val="multilevel"/>
    <w:tmpl w:val="0154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A75EAF"/>
    <w:multiLevelType w:val="hybridMultilevel"/>
    <w:tmpl w:val="37AAF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69C0D8B"/>
    <w:multiLevelType w:val="multilevel"/>
    <w:tmpl w:val="5A9E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50339B"/>
    <w:multiLevelType w:val="multilevel"/>
    <w:tmpl w:val="FB3E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B60390"/>
    <w:multiLevelType w:val="multilevel"/>
    <w:tmpl w:val="D780D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67217B"/>
    <w:multiLevelType w:val="multilevel"/>
    <w:tmpl w:val="2404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8462C1"/>
    <w:multiLevelType w:val="multilevel"/>
    <w:tmpl w:val="85F8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2C16E6"/>
    <w:multiLevelType w:val="hybridMultilevel"/>
    <w:tmpl w:val="5CDC017E"/>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5" w15:restartNumberingAfterBreak="0">
    <w:nsid w:val="4FDA2476"/>
    <w:multiLevelType w:val="multilevel"/>
    <w:tmpl w:val="F5EC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A222CA"/>
    <w:multiLevelType w:val="multilevel"/>
    <w:tmpl w:val="8BC6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9D3998"/>
    <w:multiLevelType w:val="hybridMultilevel"/>
    <w:tmpl w:val="9356B5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3162A2A"/>
    <w:multiLevelType w:val="multilevel"/>
    <w:tmpl w:val="9D5C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1A1E13"/>
    <w:multiLevelType w:val="multilevel"/>
    <w:tmpl w:val="E362C4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55618BD"/>
    <w:multiLevelType w:val="hybridMultilevel"/>
    <w:tmpl w:val="C1F0C83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 w15:restartNumberingAfterBreak="0">
    <w:nsid w:val="570365D5"/>
    <w:multiLevelType w:val="multilevel"/>
    <w:tmpl w:val="E782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3E58C4"/>
    <w:multiLevelType w:val="multilevel"/>
    <w:tmpl w:val="22B2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4500DB"/>
    <w:multiLevelType w:val="hybridMultilevel"/>
    <w:tmpl w:val="1110F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AB238C4"/>
    <w:multiLevelType w:val="multilevel"/>
    <w:tmpl w:val="12CC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A578AB"/>
    <w:multiLevelType w:val="multilevel"/>
    <w:tmpl w:val="322E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6F13D4"/>
    <w:multiLevelType w:val="multilevel"/>
    <w:tmpl w:val="DE6E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2011E6"/>
    <w:multiLevelType w:val="multilevel"/>
    <w:tmpl w:val="C264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B23712"/>
    <w:multiLevelType w:val="multilevel"/>
    <w:tmpl w:val="C9C076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5234759"/>
    <w:multiLevelType w:val="multilevel"/>
    <w:tmpl w:val="ECBED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6354B47"/>
    <w:multiLevelType w:val="multilevel"/>
    <w:tmpl w:val="43B4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55272C"/>
    <w:multiLevelType w:val="multilevel"/>
    <w:tmpl w:val="028E3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0D1D90"/>
    <w:multiLevelType w:val="multilevel"/>
    <w:tmpl w:val="9A64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EF4668"/>
    <w:multiLevelType w:val="hybridMultilevel"/>
    <w:tmpl w:val="6FDA9DA4"/>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08090011">
      <w:start w:val="1"/>
      <w:numFmt w:val="decimal"/>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64" w15:restartNumberingAfterBreak="0">
    <w:nsid w:val="69FD6B0B"/>
    <w:multiLevelType w:val="multilevel"/>
    <w:tmpl w:val="8D3CA2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BC52D2E"/>
    <w:multiLevelType w:val="multilevel"/>
    <w:tmpl w:val="18C80F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D1D3FF8"/>
    <w:multiLevelType w:val="hybridMultilevel"/>
    <w:tmpl w:val="AA0E78DC"/>
    <w:lvl w:ilvl="0" w:tplc="F3A0D76E">
      <w:start w:val="1"/>
      <w:numFmt w:val="bullet"/>
      <w:lvlText w:val="•"/>
      <w:lvlJc w:val="left"/>
      <w:pPr>
        <w:ind w:left="720" w:hanging="360"/>
      </w:pPr>
    </w:lvl>
    <w:lvl w:ilvl="1" w:tplc="450C30CC">
      <w:numFmt w:val="decimal"/>
      <w:lvlText w:val=""/>
      <w:lvlJc w:val="left"/>
    </w:lvl>
    <w:lvl w:ilvl="2" w:tplc="678E0A16">
      <w:numFmt w:val="decimal"/>
      <w:lvlText w:val=""/>
      <w:lvlJc w:val="left"/>
    </w:lvl>
    <w:lvl w:ilvl="3" w:tplc="6D58524E">
      <w:numFmt w:val="decimal"/>
      <w:lvlText w:val=""/>
      <w:lvlJc w:val="left"/>
    </w:lvl>
    <w:lvl w:ilvl="4" w:tplc="0B38B1BA">
      <w:numFmt w:val="decimal"/>
      <w:lvlText w:val=""/>
      <w:lvlJc w:val="left"/>
    </w:lvl>
    <w:lvl w:ilvl="5" w:tplc="B90CAC8C">
      <w:numFmt w:val="decimal"/>
      <w:lvlText w:val=""/>
      <w:lvlJc w:val="left"/>
    </w:lvl>
    <w:lvl w:ilvl="6" w:tplc="0CD4A11A">
      <w:numFmt w:val="decimal"/>
      <w:lvlText w:val=""/>
      <w:lvlJc w:val="left"/>
    </w:lvl>
    <w:lvl w:ilvl="7" w:tplc="DC6E1D6A">
      <w:numFmt w:val="decimal"/>
      <w:lvlText w:val=""/>
      <w:lvlJc w:val="left"/>
    </w:lvl>
    <w:lvl w:ilvl="8" w:tplc="EA763592">
      <w:numFmt w:val="decimal"/>
      <w:lvlText w:val=""/>
      <w:lvlJc w:val="left"/>
    </w:lvl>
  </w:abstractNum>
  <w:abstractNum w:abstractNumId="67" w15:restartNumberingAfterBreak="0">
    <w:nsid w:val="6DB34A38"/>
    <w:multiLevelType w:val="multilevel"/>
    <w:tmpl w:val="2860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0D1015"/>
    <w:multiLevelType w:val="multilevel"/>
    <w:tmpl w:val="2CB6C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F8522FC"/>
    <w:multiLevelType w:val="multilevel"/>
    <w:tmpl w:val="8BC4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2B1993"/>
    <w:multiLevelType w:val="multilevel"/>
    <w:tmpl w:val="CA1C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A83F45"/>
    <w:multiLevelType w:val="multilevel"/>
    <w:tmpl w:val="FAE2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6E69C3"/>
    <w:multiLevelType w:val="multilevel"/>
    <w:tmpl w:val="4B2C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813D0A"/>
    <w:multiLevelType w:val="multilevel"/>
    <w:tmpl w:val="D97C1B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549438A"/>
    <w:multiLevelType w:val="multilevel"/>
    <w:tmpl w:val="968A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4D67D8"/>
    <w:multiLevelType w:val="multilevel"/>
    <w:tmpl w:val="2172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5C2458"/>
    <w:multiLevelType w:val="multilevel"/>
    <w:tmpl w:val="DCEE4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B4B39F2"/>
    <w:multiLevelType w:val="multilevel"/>
    <w:tmpl w:val="6B54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687C1F"/>
    <w:multiLevelType w:val="multilevel"/>
    <w:tmpl w:val="E320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A357CE"/>
    <w:multiLevelType w:val="multilevel"/>
    <w:tmpl w:val="889E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F677C6"/>
    <w:multiLevelType w:val="hybridMultilevel"/>
    <w:tmpl w:val="587616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0521878">
    <w:abstractNumId w:val="75"/>
  </w:num>
  <w:num w:numId="2" w16cid:durableId="354575462">
    <w:abstractNumId w:val="9"/>
  </w:num>
  <w:num w:numId="3" w16cid:durableId="532614634">
    <w:abstractNumId w:val="77"/>
  </w:num>
  <w:num w:numId="4" w16cid:durableId="917404958">
    <w:abstractNumId w:val="1"/>
  </w:num>
  <w:num w:numId="5" w16cid:durableId="2004120366">
    <w:abstractNumId w:val="41"/>
  </w:num>
  <w:num w:numId="6" w16cid:durableId="920140613">
    <w:abstractNumId w:val="56"/>
  </w:num>
  <w:num w:numId="7" w16cid:durableId="1669018199">
    <w:abstractNumId w:val="11"/>
  </w:num>
  <w:num w:numId="8" w16cid:durableId="2127771507">
    <w:abstractNumId w:val="21"/>
  </w:num>
  <w:num w:numId="9" w16cid:durableId="350568823">
    <w:abstractNumId w:val="62"/>
  </w:num>
  <w:num w:numId="10" w16cid:durableId="308680974">
    <w:abstractNumId w:val="2"/>
  </w:num>
  <w:num w:numId="11" w16cid:durableId="263732085">
    <w:abstractNumId w:val="57"/>
  </w:num>
  <w:num w:numId="12" w16cid:durableId="276451303">
    <w:abstractNumId w:val="43"/>
  </w:num>
  <w:num w:numId="13" w16cid:durableId="596982117">
    <w:abstractNumId w:val="51"/>
  </w:num>
  <w:num w:numId="14" w16cid:durableId="1493182077">
    <w:abstractNumId w:val="28"/>
  </w:num>
  <w:num w:numId="15" w16cid:durableId="2008552852">
    <w:abstractNumId w:val="70"/>
  </w:num>
  <w:num w:numId="16" w16cid:durableId="1138229818">
    <w:abstractNumId w:val="55"/>
  </w:num>
  <w:num w:numId="17" w16cid:durableId="971255673">
    <w:abstractNumId w:val="69"/>
  </w:num>
  <w:num w:numId="18" w16cid:durableId="612173423">
    <w:abstractNumId w:val="74"/>
  </w:num>
  <w:num w:numId="19" w16cid:durableId="844443433">
    <w:abstractNumId w:val="16"/>
  </w:num>
  <w:num w:numId="20" w16cid:durableId="1875314695">
    <w:abstractNumId w:val="52"/>
  </w:num>
  <w:num w:numId="21" w16cid:durableId="1368603302">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97498412">
    <w:abstractNumId w:val="15"/>
  </w:num>
  <w:num w:numId="23" w16cid:durableId="747533826">
    <w:abstractNumId w:val="68"/>
  </w:num>
  <w:num w:numId="24" w16cid:durableId="1728142721">
    <w:abstractNumId w:val="78"/>
  </w:num>
  <w:num w:numId="25" w16cid:durableId="348140478">
    <w:abstractNumId w:val="64"/>
  </w:num>
  <w:num w:numId="26" w16cid:durableId="1912344376">
    <w:abstractNumId w:val="31"/>
  </w:num>
  <w:num w:numId="27" w16cid:durableId="907348819">
    <w:abstractNumId w:val="4"/>
  </w:num>
  <w:num w:numId="28" w16cid:durableId="1552033416">
    <w:abstractNumId w:val="27"/>
  </w:num>
  <w:num w:numId="29" w16cid:durableId="210650833">
    <w:abstractNumId w:val="60"/>
  </w:num>
  <w:num w:numId="30" w16cid:durableId="1316452608">
    <w:abstractNumId w:val="10"/>
  </w:num>
  <w:num w:numId="31" w16cid:durableId="1951619994">
    <w:abstractNumId w:val="30"/>
  </w:num>
  <w:num w:numId="32" w16cid:durableId="1368066450">
    <w:abstractNumId w:val="19"/>
  </w:num>
  <w:num w:numId="33" w16cid:durableId="89397258">
    <w:abstractNumId w:val="45"/>
  </w:num>
  <w:num w:numId="34" w16cid:durableId="1143348210">
    <w:abstractNumId w:val="65"/>
  </w:num>
  <w:num w:numId="35" w16cid:durableId="1077947297">
    <w:abstractNumId w:val="35"/>
  </w:num>
  <w:num w:numId="36" w16cid:durableId="572545847">
    <w:abstractNumId w:val="8"/>
  </w:num>
  <w:num w:numId="37" w16cid:durableId="1668047590">
    <w:abstractNumId w:val="5"/>
  </w:num>
  <w:num w:numId="38" w16cid:durableId="1577403214">
    <w:abstractNumId w:val="61"/>
  </w:num>
  <w:num w:numId="39" w16cid:durableId="2113822145">
    <w:abstractNumId w:val="32"/>
  </w:num>
  <w:num w:numId="40" w16cid:durableId="1078483805">
    <w:abstractNumId w:val="71"/>
  </w:num>
  <w:num w:numId="41" w16cid:durableId="1749158809">
    <w:abstractNumId w:val="59"/>
  </w:num>
  <w:num w:numId="42" w16cid:durableId="623735861">
    <w:abstractNumId w:val="6"/>
  </w:num>
  <w:num w:numId="43" w16cid:durableId="975572243">
    <w:abstractNumId w:val="58"/>
  </w:num>
  <w:num w:numId="44" w16cid:durableId="1466848048">
    <w:abstractNumId w:val="36"/>
  </w:num>
  <w:num w:numId="45" w16cid:durableId="2005619532">
    <w:abstractNumId w:val="22"/>
  </w:num>
  <w:num w:numId="46" w16cid:durableId="1000548068">
    <w:abstractNumId w:val="54"/>
  </w:num>
  <w:num w:numId="47" w16cid:durableId="1931156677">
    <w:abstractNumId w:val="33"/>
  </w:num>
  <w:num w:numId="48" w16cid:durableId="1704403217">
    <w:abstractNumId w:val="72"/>
  </w:num>
  <w:num w:numId="49" w16cid:durableId="1073746568">
    <w:abstractNumId w:val="46"/>
  </w:num>
  <w:num w:numId="50" w16cid:durableId="110980795">
    <w:abstractNumId w:val="13"/>
  </w:num>
  <w:num w:numId="51" w16cid:durableId="1045906905">
    <w:abstractNumId w:val="37"/>
  </w:num>
  <w:num w:numId="52" w16cid:durableId="2019110796">
    <w:abstractNumId w:val="0"/>
  </w:num>
  <w:num w:numId="53" w16cid:durableId="1705519293">
    <w:abstractNumId w:val="42"/>
  </w:num>
  <w:num w:numId="54" w16cid:durableId="1744063827">
    <w:abstractNumId w:val="12"/>
  </w:num>
  <w:num w:numId="55" w16cid:durableId="187522096">
    <w:abstractNumId w:val="23"/>
  </w:num>
  <w:num w:numId="56" w16cid:durableId="1410227963">
    <w:abstractNumId w:val="73"/>
  </w:num>
  <w:num w:numId="57" w16cid:durableId="374432885">
    <w:abstractNumId w:val="7"/>
  </w:num>
  <w:num w:numId="58" w16cid:durableId="391738214">
    <w:abstractNumId w:val="29"/>
  </w:num>
  <w:num w:numId="59" w16cid:durableId="493643276">
    <w:abstractNumId w:val="67"/>
  </w:num>
  <w:num w:numId="60" w16cid:durableId="122191805">
    <w:abstractNumId w:val="24"/>
  </w:num>
  <w:num w:numId="61" w16cid:durableId="59140766">
    <w:abstractNumId w:val="76"/>
  </w:num>
  <w:num w:numId="62" w16cid:durableId="1207912913">
    <w:abstractNumId w:val="79"/>
  </w:num>
  <w:num w:numId="63" w16cid:durableId="754395912">
    <w:abstractNumId w:val="26"/>
  </w:num>
  <w:num w:numId="64" w16cid:durableId="2132549318">
    <w:abstractNumId w:val="18"/>
  </w:num>
  <w:num w:numId="65" w16cid:durableId="309332867">
    <w:abstractNumId w:val="49"/>
  </w:num>
  <w:num w:numId="66" w16cid:durableId="833447691">
    <w:abstractNumId w:val="40"/>
  </w:num>
  <w:num w:numId="67" w16cid:durableId="1376124975">
    <w:abstractNumId w:val="48"/>
  </w:num>
  <w:num w:numId="68" w16cid:durableId="801925765">
    <w:abstractNumId w:val="39"/>
  </w:num>
  <w:num w:numId="69" w16cid:durableId="73821134">
    <w:abstractNumId w:val="34"/>
  </w:num>
  <w:num w:numId="70" w16cid:durableId="122357772">
    <w:abstractNumId w:val="53"/>
  </w:num>
  <w:num w:numId="71" w16cid:durableId="295646581">
    <w:abstractNumId w:val="17"/>
  </w:num>
  <w:num w:numId="72" w16cid:durableId="1050156550">
    <w:abstractNumId w:val="14"/>
  </w:num>
  <w:num w:numId="73" w16cid:durableId="1679043628">
    <w:abstractNumId w:val="44"/>
  </w:num>
  <w:num w:numId="74" w16cid:durableId="149836544">
    <w:abstractNumId w:val="80"/>
  </w:num>
  <w:num w:numId="75" w16cid:durableId="55596186">
    <w:abstractNumId w:val="47"/>
  </w:num>
  <w:num w:numId="76" w16cid:durableId="1312520847">
    <w:abstractNumId w:val="20"/>
  </w:num>
  <w:num w:numId="77" w16cid:durableId="371736217">
    <w:abstractNumId w:val="38"/>
  </w:num>
  <w:num w:numId="78" w16cid:durableId="182518761">
    <w:abstractNumId w:val="3"/>
    <w:lvlOverride w:ilvl="0">
      <w:startOverride w:val="1"/>
    </w:lvlOverride>
  </w:num>
  <w:num w:numId="79" w16cid:durableId="2069913217">
    <w:abstractNumId w:val="66"/>
    <w:lvlOverride w:ilvl="0">
      <w:startOverride w:val="1"/>
    </w:lvlOverride>
  </w:num>
  <w:num w:numId="80" w16cid:durableId="1652716459">
    <w:abstractNumId w:val="25"/>
    <w:lvlOverride w:ilvl="0">
      <w:startOverride w:val="1"/>
    </w:lvlOverride>
  </w:num>
  <w:num w:numId="81" w16cid:durableId="2128230268">
    <w:abstractNumId w:val="25"/>
  </w:num>
  <w:num w:numId="82" w16cid:durableId="813646778">
    <w:abstractNumId w:val="5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colormru v:ext="edit" colors="#ffc"/>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F71"/>
    <w:rsid w:val="00000C17"/>
    <w:rsid w:val="000013E1"/>
    <w:rsid w:val="00003AE6"/>
    <w:rsid w:val="000100A3"/>
    <w:rsid w:val="00021A79"/>
    <w:rsid w:val="000349F3"/>
    <w:rsid w:val="00053D69"/>
    <w:rsid w:val="000542E0"/>
    <w:rsid w:val="00093586"/>
    <w:rsid w:val="000A157D"/>
    <w:rsid w:val="00162DFE"/>
    <w:rsid w:val="00166412"/>
    <w:rsid w:val="00195AC1"/>
    <w:rsid w:val="001E2D2E"/>
    <w:rsid w:val="002136BE"/>
    <w:rsid w:val="00240F65"/>
    <w:rsid w:val="00251097"/>
    <w:rsid w:val="00283ADA"/>
    <w:rsid w:val="00285CC5"/>
    <w:rsid w:val="0028672F"/>
    <w:rsid w:val="00294DD2"/>
    <w:rsid w:val="00314495"/>
    <w:rsid w:val="00327666"/>
    <w:rsid w:val="00337321"/>
    <w:rsid w:val="003A502F"/>
    <w:rsid w:val="003C2156"/>
    <w:rsid w:val="003F7627"/>
    <w:rsid w:val="004436EA"/>
    <w:rsid w:val="0046678F"/>
    <w:rsid w:val="00482FC1"/>
    <w:rsid w:val="00483680"/>
    <w:rsid w:val="004D35C0"/>
    <w:rsid w:val="004D3CE6"/>
    <w:rsid w:val="004E765D"/>
    <w:rsid w:val="004F005C"/>
    <w:rsid w:val="004F216F"/>
    <w:rsid w:val="004F6034"/>
    <w:rsid w:val="004F6FF3"/>
    <w:rsid w:val="0052791E"/>
    <w:rsid w:val="00572298"/>
    <w:rsid w:val="005739D2"/>
    <w:rsid w:val="00581128"/>
    <w:rsid w:val="005B6589"/>
    <w:rsid w:val="0061487A"/>
    <w:rsid w:val="0062599F"/>
    <w:rsid w:val="00644F71"/>
    <w:rsid w:val="00663B3B"/>
    <w:rsid w:val="0067162F"/>
    <w:rsid w:val="006C1B09"/>
    <w:rsid w:val="00727BFD"/>
    <w:rsid w:val="007602CD"/>
    <w:rsid w:val="00762501"/>
    <w:rsid w:val="00796D00"/>
    <w:rsid w:val="007D61C9"/>
    <w:rsid w:val="007E1EFD"/>
    <w:rsid w:val="00804C37"/>
    <w:rsid w:val="00835783"/>
    <w:rsid w:val="00872DF5"/>
    <w:rsid w:val="00891DEB"/>
    <w:rsid w:val="0089685D"/>
    <w:rsid w:val="008A1F19"/>
    <w:rsid w:val="008A382E"/>
    <w:rsid w:val="008B2661"/>
    <w:rsid w:val="00914321"/>
    <w:rsid w:val="00930580"/>
    <w:rsid w:val="00960A7C"/>
    <w:rsid w:val="009A4154"/>
    <w:rsid w:val="009A5D9F"/>
    <w:rsid w:val="009F36C5"/>
    <w:rsid w:val="00A012E6"/>
    <w:rsid w:val="00A236EE"/>
    <w:rsid w:val="00A446F8"/>
    <w:rsid w:val="00B2163C"/>
    <w:rsid w:val="00B424C2"/>
    <w:rsid w:val="00B92955"/>
    <w:rsid w:val="00BA3D9A"/>
    <w:rsid w:val="00BD4F3D"/>
    <w:rsid w:val="00BE3A5D"/>
    <w:rsid w:val="00BE7B5A"/>
    <w:rsid w:val="00C0737B"/>
    <w:rsid w:val="00C1448B"/>
    <w:rsid w:val="00C1735F"/>
    <w:rsid w:val="00C37429"/>
    <w:rsid w:val="00C51F16"/>
    <w:rsid w:val="00C8337A"/>
    <w:rsid w:val="00C857CD"/>
    <w:rsid w:val="00C92832"/>
    <w:rsid w:val="00CF39CE"/>
    <w:rsid w:val="00D04BF6"/>
    <w:rsid w:val="00D43CAC"/>
    <w:rsid w:val="00D604FC"/>
    <w:rsid w:val="00D920A1"/>
    <w:rsid w:val="00DA7826"/>
    <w:rsid w:val="00E07110"/>
    <w:rsid w:val="00E22690"/>
    <w:rsid w:val="00E35E76"/>
    <w:rsid w:val="00E37C11"/>
    <w:rsid w:val="00E525E5"/>
    <w:rsid w:val="00E675FC"/>
    <w:rsid w:val="00E830BF"/>
    <w:rsid w:val="00EA51BD"/>
    <w:rsid w:val="00EA6D35"/>
    <w:rsid w:val="00EB6FFE"/>
    <w:rsid w:val="00ED214C"/>
    <w:rsid w:val="00F158FB"/>
    <w:rsid w:val="00F567AC"/>
    <w:rsid w:val="00F7217F"/>
    <w:rsid w:val="00FA4979"/>
    <w:rsid w:val="00FB7F2F"/>
    <w:rsid w:val="00FC13E3"/>
    <w:rsid w:val="00FE4B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fc"/>
    </o:shapedefaults>
    <o:shapelayout v:ext="edit">
      <o:idmap v:ext="edit" data="2"/>
    </o:shapelayout>
  </w:shapeDefaults>
  <w:decimalSymbol w:val="."/>
  <w:listSeparator w:val=","/>
  <w14:docId w14:val="732884F7"/>
  <w15:chartTrackingRefBased/>
  <w15:docId w15:val="{F3A2259C-ADE0-4600-847E-2DD569247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8FB"/>
    <w:pPr>
      <w:widowControl w:val="0"/>
      <w:suppressAutoHyphens/>
      <w:autoSpaceDN w:val="0"/>
      <w:spacing w:after="0" w:line="240" w:lineRule="auto"/>
      <w:textAlignment w:val="baseline"/>
    </w:pPr>
    <w:rPr>
      <w:rFonts w:ascii="Cambria" w:eastAsia="MS Mincho" w:hAnsi="Cambria" w:cs="F"/>
      <w14:ligatures w14:val="none"/>
    </w:rPr>
  </w:style>
  <w:style w:type="paragraph" w:styleId="Heading1">
    <w:name w:val="heading 1"/>
    <w:basedOn w:val="Normal"/>
    <w:next w:val="Normal"/>
    <w:link w:val="Heading1Char"/>
    <w:uiPriority w:val="9"/>
    <w:qFormat/>
    <w:rsid w:val="00644F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4F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4F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4F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4F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4F7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F7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F7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F7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F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4F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4F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4F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4F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4F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F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F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F71"/>
    <w:rPr>
      <w:rFonts w:eastAsiaTheme="majorEastAsia" w:cstheme="majorBidi"/>
      <w:color w:val="272727" w:themeColor="text1" w:themeTint="D8"/>
    </w:rPr>
  </w:style>
  <w:style w:type="paragraph" w:styleId="Title">
    <w:name w:val="Title"/>
    <w:basedOn w:val="Normal"/>
    <w:next w:val="Normal"/>
    <w:link w:val="TitleChar"/>
    <w:uiPriority w:val="10"/>
    <w:qFormat/>
    <w:rsid w:val="00644F7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F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F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F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F71"/>
    <w:pPr>
      <w:spacing w:before="160"/>
      <w:jc w:val="center"/>
    </w:pPr>
    <w:rPr>
      <w:i/>
      <w:iCs/>
      <w:color w:val="404040" w:themeColor="text1" w:themeTint="BF"/>
    </w:rPr>
  </w:style>
  <w:style w:type="character" w:customStyle="1" w:styleId="QuoteChar">
    <w:name w:val="Quote Char"/>
    <w:basedOn w:val="DefaultParagraphFont"/>
    <w:link w:val="Quote"/>
    <w:uiPriority w:val="29"/>
    <w:rsid w:val="00644F71"/>
    <w:rPr>
      <w:i/>
      <w:iCs/>
      <w:color w:val="404040" w:themeColor="text1" w:themeTint="BF"/>
    </w:rPr>
  </w:style>
  <w:style w:type="paragraph" w:styleId="ListParagraph">
    <w:name w:val="List Paragraph"/>
    <w:basedOn w:val="Normal"/>
    <w:qFormat/>
    <w:rsid w:val="00644F71"/>
    <w:pPr>
      <w:ind w:left="720"/>
      <w:contextualSpacing/>
    </w:pPr>
  </w:style>
  <w:style w:type="character" w:styleId="IntenseEmphasis">
    <w:name w:val="Intense Emphasis"/>
    <w:basedOn w:val="DefaultParagraphFont"/>
    <w:uiPriority w:val="21"/>
    <w:qFormat/>
    <w:rsid w:val="00644F71"/>
    <w:rPr>
      <w:i/>
      <w:iCs/>
      <w:color w:val="2F5496" w:themeColor="accent1" w:themeShade="BF"/>
    </w:rPr>
  </w:style>
  <w:style w:type="paragraph" w:styleId="IntenseQuote">
    <w:name w:val="Intense Quote"/>
    <w:basedOn w:val="Normal"/>
    <w:next w:val="Normal"/>
    <w:link w:val="IntenseQuoteChar"/>
    <w:uiPriority w:val="30"/>
    <w:qFormat/>
    <w:rsid w:val="00644F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4F71"/>
    <w:rPr>
      <w:i/>
      <w:iCs/>
      <w:color w:val="2F5496" w:themeColor="accent1" w:themeShade="BF"/>
    </w:rPr>
  </w:style>
  <w:style w:type="character" w:styleId="IntenseReference">
    <w:name w:val="Intense Reference"/>
    <w:basedOn w:val="DefaultParagraphFont"/>
    <w:uiPriority w:val="32"/>
    <w:qFormat/>
    <w:rsid w:val="00644F71"/>
    <w:rPr>
      <w:b/>
      <w:bCs/>
      <w:smallCaps/>
      <w:color w:val="2F5496" w:themeColor="accent1" w:themeShade="BF"/>
      <w:spacing w:val="5"/>
    </w:rPr>
  </w:style>
  <w:style w:type="paragraph" w:styleId="Header">
    <w:name w:val="header"/>
    <w:basedOn w:val="Normal"/>
    <w:link w:val="HeaderChar"/>
    <w:uiPriority w:val="99"/>
    <w:unhideWhenUsed/>
    <w:rsid w:val="00327666"/>
    <w:pPr>
      <w:tabs>
        <w:tab w:val="center" w:pos="4513"/>
        <w:tab w:val="right" w:pos="9026"/>
      </w:tabs>
    </w:pPr>
  </w:style>
  <w:style w:type="character" w:customStyle="1" w:styleId="HeaderChar">
    <w:name w:val="Header Char"/>
    <w:basedOn w:val="DefaultParagraphFont"/>
    <w:link w:val="Header"/>
    <w:uiPriority w:val="99"/>
    <w:rsid w:val="00327666"/>
    <w:rPr>
      <w:rFonts w:ascii="Cambria" w:eastAsia="MS Mincho" w:hAnsi="Cambria" w:cs="F"/>
      <w14:ligatures w14:val="none"/>
    </w:rPr>
  </w:style>
  <w:style w:type="paragraph" w:styleId="Footer">
    <w:name w:val="footer"/>
    <w:basedOn w:val="Normal"/>
    <w:link w:val="FooterChar"/>
    <w:uiPriority w:val="99"/>
    <w:unhideWhenUsed/>
    <w:qFormat/>
    <w:rsid w:val="00327666"/>
    <w:pPr>
      <w:tabs>
        <w:tab w:val="center" w:pos="4513"/>
        <w:tab w:val="right" w:pos="9026"/>
      </w:tabs>
    </w:pPr>
  </w:style>
  <w:style w:type="character" w:customStyle="1" w:styleId="FooterChar">
    <w:name w:val="Footer Char"/>
    <w:basedOn w:val="DefaultParagraphFont"/>
    <w:link w:val="Footer"/>
    <w:uiPriority w:val="99"/>
    <w:rsid w:val="00327666"/>
    <w:rPr>
      <w:rFonts w:ascii="Cambria" w:eastAsia="MS Mincho" w:hAnsi="Cambria" w:cs="F"/>
      <w14:ligatures w14:val="none"/>
    </w:rPr>
  </w:style>
  <w:style w:type="character" w:styleId="Strong">
    <w:name w:val="Strong"/>
    <w:basedOn w:val="DefaultParagraphFont"/>
    <w:uiPriority w:val="22"/>
    <w:qFormat/>
    <w:rsid w:val="0028672F"/>
    <w:rPr>
      <w:b/>
      <w:bCs/>
    </w:rPr>
  </w:style>
  <w:style w:type="paragraph" w:styleId="NormalWeb">
    <w:name w:val="Normal (Web)"/>
    <w:basedOn w:val="Normal"/>
    <w:uiPriority w:val="99"/>
    <w:unhideWhenUsed/>
    <w:rsid w:val="0028672F"/>
    <w:pPr>
      <w:widowControl/>
      <w:suppressAutoHyphens w:val="0"/>
      <w:autoSpaceDN/>
      <w:bidi w:val="0"/>
      <w:spacing w:before="100" w:beforeAutospacing="1" w:after="100" w:afterAutospacing="1"/>
      <w:textAlignment w:val="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8672F"/>
    <w:rPr>
      <w:i/>
      <w:iCs/>
    </w:rPr>
  </w:style>
  <w:style w:type="paragraph" w:styleId="HTMLPreformatted">
    <w:name w:val="HTML Preformatted"/>
    <w:basedOn w:val="Normal"/>
    <w:link w:val="HTMLPreformattedChar"/>
    <w:uiPriority w:val="99"/>
    <w:semiHidden/>
    <w:unhideWhenUsed/>
    <w:rsid w:val="0028672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bidi w:val="0"/>
      <w:textAlignment w:val="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8672F"/>
    <w:rPr>
      <w:rFonts w:ascii="Courier New" w:eastAsia="Times New Roman" w:hAnsi="Courier New" w:cs="Courier New"/>
      <w:sz w:val="20"/>
      <w:szCs w:val="20"/>
      <w14:ligatures w14:val="none"/>
    </w:rPr>
  </w:style>
  <w:style w:type="character" w:styleId="HTMLCode">
    <w:name w:val="HTML Code"/>
    <w:basedOn w:val="DefaultParagraphFont"/>
    <w:uiPriority w:val="99"/>
    <w:semiHidden/>
    <w:unhideWhenUsed/>
    <w:rsid w:val="0028672F"/>
    <w:rPr>
      <w:rFonts w:ascii="Courier New" w:eastAsia="Times New Roman" w:hAnsi="Courier New" w:cs="Courier New"/>
      <w:sz w:val="20"/>
      <w:szCs w:val="20"/>
    </w:rPr>
  </w:style>
  <w:style w:type="character" w:customStyle="1" w:styleId="hljs-attr">
    <w:name w:val="hljs-attr"/>
    <w:basedOn w:val="DefaultParagraphFont"/>
    <w:rsid w:val="0028672F"/>
  </w:style>
  <w:style w:type="table" w:styleId="TableGrid">
    <w:name w:val="Table Grid"/>
    <w:basedOn w:val="TableNormal"/>
    <w:uiPriority w:val="59"/>
    <w:rsid w:val="002867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8672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8854641">
      <w:bodyDiv w:val="1"/>
      <w:marLeft w:val="0"/>
      <w:marRight w:val="0"/>
      <w:marTop w:val="0"/>
      <w:marBottom w:val="0"/>
      <w:divBdr>
        <w:top w:val="none" w:sz="0" w:space="0" w:color="auto"/>
        <w:left w:val="none" w:sz="0" w:space="0" w:color="auto"/>
        <w:bottom w:val="none" w:sz="0" w:space="0" w:color="auto"/>
        <w:right w:val="none" w:sz="0" w:space="0" w:color="auto"/>
      </w:divBdr>
      <w:divsChild>
        <w:div w:id="1152406858">
          <w:marLeft w:val="0"/>
          <w:marRight w:val="0"/>
          <w:marTop w:val="0"/>
          <w:marBottom w:val="0"/>
          <w:divBdr>
            <w:top w:val="none" w:sz="0" w:space="0" w:color="auto"/>
            <w:left w:val="none" w:sz="0" w:space="0" w:color="auto"/>
            <w:bottom w:val="none" w:sz="0" w:space="0" w:color="auto"/>
            <w:right w:val="none" w:sz="0" w:space="0" w:color="auto"/>
          </w:divBdr>
          <w:divsChild>
            <w:div w:id="508258163">
              <w:marLeft w:val="0"/>
              <w:marRight w:val="0"/>
              <w:marTop w:val="0"/>
              <w:marBottom w:val="0"/>
              <w:divBdr>
                <w:top w:val="none" w:sz="0" w:space="0" w:color="auto"/>
                <w:left w:val="none" w:sz="0" w:space="0" w:color="auto"/>
                <w:bottom w:val="none" w:sz="0" w:space="0" w:color="auto"/>
                <w:right w:val="none" w:sz="0" w:space="0" w:color="auto"/>
              </w:divBdr>
            </w:div>
          </w:divsChild>
        </w:div>
        <w:div w:id="459568058">
          <w:marLeft w:val="0"/>
          <w:marRight w:val="0"/>
          <w:marTop w:val="0"/>
          <w:marBottom w:val="0"/>
          <w:divBdr>
            <w:top w:val="none" w:sz="0" w:space="0" w:color="auto"/>
            <w:left w:val="none" w:sz="0" w:space="0" w:color="auto"/>
            <w:bottom w:val="none" w:sz="0" w:space="0" w:color="auto"/>
            <w:right w:val="none" w:sz="0" w:space="0" w:color="auto"/>
          </w:divBdr>
          <w:divsChild>
            <w:div w:id="795682909">
              <w:marLeft w:val="0"/>
              <w:marRight w:val="0"/>
              <w:marTop w:val="0"/>
              <w:marBottom w:val="0"/>
              <w:divBdr>
                <w:top w:val="none" w:sz="0" w:space="0" w:color="auto"/>
                <w:left w:val="none" w:sz="0" w:space="0" w:color="auto"/>
                <w:bottom w:val="none" w:sz="0" w:space="0" w:color="auto"/>
                <w:right w:val="none" w:sz="0" w:space="0" w:color="auto"/>
              </w:divBdr>
            </w:div>
          </w:divsChild>
        </w:div>
        <w:div w:id="979457242">
          <w:marLeft w:val="0"/>
          <w:marRight w:val="0"/>
          <w:marTop w:val="0"/>
          <w:marBottom w:val="0"/>
          <w:divBdr>
            <w:top w:val="none" w:sz="0" w:space="0" w:color="auto"/>
            <w:left w:val="none" w:sz="0" w:space="0" w:color="auto"/>
            <w:bottom w:val="none" w:sz="0" w:space="0" w:color="auto"/>
            <w:right w:val="none" w:sz="0" w:space="0" w:color="auto"/>
          </w:divBdr>
          <w:divsChild>
            <w:div w:id="22206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382429">
      <w:bodyDiv w:val="1"/>
      <w:marLeft w:val="0"/>
      <w:marRight w:val="0"/>
      <w:marTop w:val="0"/>
      <w:marBottom w:val="0"/>
      <w:divBdr>
        <w:top w:val="none" w:sz="0" w:space="0" w:color="auto"/>
        <w:left w:val="none" w:sz="0" w:space="0" w:color="auto"/>
        <w:bottom w:val="none" w:sz="0" w:space="0" w:color="auto"/>
        <w:right w:val="none" w:sz="0" w:space="0" w:color="auto"/>
      </w:divBdr>
      <w:divsChild>
        <w:div w:id="1849253174">
          <w:marLeft w:val="0"/>
          <w:marRight w:val="0"/>
          <w:marTop w:val="0"/>
          <w:marBottom w:val="0"/>
          <w:divBdr>
            <w:top w:val="none" w:sz="0" w:space="0" w:color="auto"/>
            <w:left w:val="none" w:sz="0" w:space="0" w:color="auto"/>
            <w:bottom w:val="none" w:sz="0" w:space="0" w:color="auto"/>
            <w:right w:val="none" w:sz="0" w:space="0" w:color="auto"/>
          </w:divBdr>
          <w:divsChild>
            <w:div w:id="2081360943">
              <w:marLeft w:val="0"/>
              <w:marRight w:val="0"/>
              <w:marTop w:val="0"/>
              <w:marBottom w:val="0"/>
              <w:divBdr>
                <w:top w:val="none" w:sz="0" w:space="0" w:color="auto"/>
                <w:left w:val="none" w:sz="0" w:space="0" w:color="auto"/>
                <w:bottom w:val="none" w:sz="0" w:space="0" w:color="auto"/>
                <w:right w:val="none" w:sz="0" w:space="0" w:color="auto"/>
              </w:divBdr>
            </w:div>
          </w:divsChild>
        </w:div>
        <w:div w:id="1137651175">
          <w:marLeft w:val="0"/>
          <w:marRight w:val="0"/>
          <w:marTop w:val="0"/>
          <w:marBottom w:val="0"/>
          <w:divBdr>
            <w:top w:val="none" w:sz="0" w:space="0" w:color="auto"/>
            <w:left w:val="none" w:sz="0" w:space="0" w:color="auto"/>
            <w:bottom w:val="none" w:sz="0" w:space="0" w:color="auto"/>
            <w:right w:val="none" w:sz="0" w:space="0" w:color="auto"/>
          </w:divBdr>
          <w:divsChild>
            <w:div w:id="18121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glossaryDocument" Target="glossary/document.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3683B119864E0EAFF00BD229399FA5"/>
        <w:category>
          <w:name w:val="General"/>
          <w:gallery w:val="placeholder"/>
        </w:category>
        <w:types>
          <w:type w:val="bbPlcHdr"/>
        </w:types>
        <w:behaviors>
          <w:behavior w:val="content"/>
        </w:behaviors>
        <w:guid w:val="{CE82EA9C-C94C-4813-857C-9882961E27F8}"/>
      </w:docPartPr>
      <w:docPartBody>
        <w:p w:rsidR="008E0F7D" w:rsidRDefault="00E46D01" w:rsidP="00E46D01">
          <w:pPr>
            <w:pStyle w:val="523683B119864E0EAFF00BD229399FA5"/>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F">
    <w:altName w:val="Calibri"/>
    <w:charset w:val="00"/>
    <w:family w:val="auto"/>
    <w:pitch w:val="variable"/>
  </w:font>
  <w:font w:name="Calibri Light">
    <w:panose1 w:val="020F03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D01"/>
    <w:rsid w:val="00093586"/>
    <w:rsid w:val="00183DDF"/>
    <w:rsid w:val="00221475"/>
    <w:rsid w:val="003C73C6"/>
    <w:rsid w:val="003E62EF"/>
    <w:rsid w:val="008E0F7D"/>
    <w:rsid w:val="00930580"/>
    <w:rsid w:val="00A236EE"/>
    <w:rsid w:val="00AC378F"/>
    <w:rsid w:val="00E46D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23683B119864E0EAFF00BD229399FA5">
    <w:name w:val="523683B119864E0EAFF00BD229399FA5"/>
    <w:rsid w:val="00E46D01"/>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77AB11-D77B-42DE-846A-01536EEB8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16</Pages>
  <Words>4895</Words>
  <Characters>27902</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Modern Mini Store | SRS Document | A.P.H Team</vt:lpstr>
    </vt:vector>
  </TitlesOfParts>
  <Company/>
  <LinksUpToDate>false</LinksUpToDate>
  <CharactersWithSpaces>32732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encryption and network security</dc:title>
  <dc:subject/>
  <dc:creator>jc</dc:creator>
  <cp:keywords/>
  <dc:description/>
  <cp:lastModifiedBy>_ezz 3ldeen</cp:lastModifiedBy>
  <cp:revision>5</cp:revision>
  <cp:lastPrinted>2026-02-18T20:44:00Z</cp:lastPrinted>
  <dcterms:created xsi:type="dcterms:W3CDTF">2026-03-15T19:17:00Z</dcterms:created>
  <dcterms:modified xsi:type="dcterms:W3CDTF">2026-04-15T17:02:00Z</dcterms:modified>
</cp:coreProperties>
</file>