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019C" w:rsidRPr="00464344" w:rsidRDefault="003E019C" w:rsidP="003E019C">
      <w:pPr>
        <w:jc w:val="center"/>
        <w:rPr>
          <w:rFonts w:ascii="Times New Roman" w:hAnsi="Times New Roman" w:cs="Times New Roman"/>
          <w:b/>
          <w:sz w:val="28"/>
          <w:szCs w:val="22"/>
        </w:rPr>
      </w:pPr>
      <w:r w:rsidRPr="00464344">
        <w:rPr>
          <w:rFonts w:ascii="Times New Roman" w:hAnsi="Times New Roman" w:cs="Times New Roman"/>
          <w:b/>
          <w:sz w:val="28"/>
          <w:szCs w:val="22"/>
        </w:rPr>
        <w:t xml:space="preserve">HPM573 final project </w:t>
      </w:r>
      <w:r w:rsidR="00C7566C">
        <w:rPr>
          <w:rFonts w:ascii="Times New Roman" w:hAnsi="Times New Roman" w:cs="Times New Roman"/>
          <w:b/>
          <w:sz w:val="28"/>
          <w:szCs w:val="22"/>
        </w:rPr>
        <w:t>report</w:t>
      </w:r>
    </w:p>
    <w:p w:rsidR="003E019C" w:rsidRPr="0032160C" w:rsidRDefault="003E019C" w:rsidP="003E019C">
      <w:pPr>
        <w:wordWrap w:val="0"/>
        <w:jc w:val="right"/>
        <w:rPr>
          <w:rFonts w:ascii="Times New Roman" w:hAnsi="Times New Roman" w:cs="Times New Roman"/>
          <w:sz w:val="22"/>
          <w:szCs w:val="22"/>
        </w:rPr>
      </w:pPr>
      <w:r w:rsidRPr="0032160C">
        <w:rPr>
          <w:rFonts w:ascii="Times New Roman" w:hAnsi="Times New Roman" w:cs="Times New Roman"/>
          <w:sz w:val="22"/>
          <w:szCs w:val="22"/>
        </w:rPr>
        <w:t>Grace Sun</w:t>
      </w:r>
      <w:r>
        <w:rPr>
          <w:rFonts w:ascii="Times New Roman" w:hAnsi="Times New Roman" w:cs="Times New Roman"/>
          <w:sz w:val="22"/>
          <w:szCs w:val="22"/>
        </w:rPr>
        <w:t xml:space="preserve"> (ys544)</w:t>
      </w:r>
      <w:r w:rsidRPr="0032160C">
        <w:rPr>
          <w:rFonts w:ascii="Times New Roman" w:hAnsi="Times New Roman" w:cs="Times New Roman"/>
          <w:sz w:val="22"/>
          <w:szCs w:val="22"/>
        </w:rPr>
        <w:t xml:space="preserve">, </w:t>
      </w:r>
      <w:proofErr w:type="spellStart"/>
      <w:r w:rsidRPr="0032160C">
        <w:rPr>
          <w:rFonts w:ascii="Times New Roman" w:hAnsi="Times New Roman" w:cs="Times New Roman"/>
          <w:sz w:val="22"/>
          <w:szCs w:val="22"/>
        </w:rPr>
        <w:t>Haoran</w:t>
      </w:r>
      <w:proofErr w:type="spellEnd"/>
      <w:r w:rsidRPr="0032160C">
        <w:rPr>
          <w:rFonts w:ascii="Times New Roman" w:hAnsi="Times New Roman" w:cs="Times New Roman"/>
          <w:sz w:val="22"/>
          <w:szCs w:val="22"/>
        </w:rPr>
        <w:t xml:space="preserve"> </w:t>
      </w:r>
      <w:proofErr w:type="spellStart"/>
      <w:r w:rsidRPr="0032160C">
        <w:rPr>
          <w:rFonts w:ascii="Times New Roman" w:hAnsi="Times New Roman" w:cs="Times New Roman"/>
          <w:sz w:val="22"/>
          <w:szCs w:val="22"/>
        </w:rPr>
        <w:t>Zhuo</w:t>
      </w:r>
      <w:proofErr w:type="spellEnd"/>
      <w:r>
        <w:rPr>
          <w:rFonts w:ascii="Times New Roman" w:hAnsi="Times New Roman" w:cs="Times New Roman"/>
          <w:sz w:val="22"/>
          <w:szCs w:val="22"/>
        </w:rPr>
        <w:t xml:space="preserve"> (hz338) (in Alphabetic order)</w:t>
      </w:r>
    </w:p>
    <w:p w:rsidR="003E019C" w:rsidRPr="00C22990" w:rsidRDefault="00FB189C" w:rsidP="003E019C">
      <w:pPr>
        <w:rPr>
          <w:rFonts w:ascii="Times New Roman" w:hAnsi="Times New Roman" w:cs="Times New Roman" w:hint="eastAsia"/>
          <w:b/>
          <w:sz w:val="22"/>
          <w:szCs w:val="22"/>
        </w:rPr>
      </w:pPr>
      <w:r w:rsidRPr="00C22990">
        <w:rPr>
          <w:rFonts w:ascii="Times New Roman" w:hAnsi="Times New Roman" w:cs="Times New Roman" w:hint="eastAsia"/>
          <w:b/>
          <w:sz w:val="22"/>
          <w:szCs w:val="22"/>
        </w:rPr>
        <w:t>P</w:t>
      </w:r>
      <w:r w:rsidRPr="00C22990">
        <w:rPr>
          <w:rFonts w:ascii="Times New Roman" w:hAnsi="Times New Roman" w:cs="Times New Roman"/>
          <w:b/>
          <w:sz w:val="22"/>
          <w:szCs w:val="22"/>
        </w:rPr>
        <w:t>ublic Health Si</w:t>
      </w:r>
      <w:r w:rsidR="00C22990" w:rsidRPr="00C22990">
        <w:rPr>
          <w:rFonts w:ascii="Times New Roman" w:hAnsi="Times New Roman" w:cs="Times New Roman"/>
          <w:b/>
          <w:sz w:val="22"/>
          <w:szCs w:val="22"/>
        </w:rPr>
        <w:t>gnificance</w:t>
      </w:r>
    </w:p>
    <w:p w:rsidR="003E019C" w:rsidRPr="0032160C" w:rsidRDefault="003E019C" w:rsidP="003E019C">
      <w:pPr>
        <w:ind w:firstLine="420"/>
        <w:rPr>
          <w:rFonts w:ascii="Times New Roman" w:hAnsi="Times New Roman" w:cs="Times New Roman"/>
          <w:sz w:val="22"/>
          <w:szCs w:val="22"/>
        </w:rPr>
      </w:pPr>
      <w:r w:rsidRPr="0032160C">
        <w:rPr>
          <w:rFonts w:ascii="Times New Roman" w:hAnsi="Times New Roman" w:cs="Times New Roman"/>
          <w:sz w:val="22"/>
          <w:szCs w:val="22"/>
        </w:rPr>
        <w:t>Lung cancer is the leading cause of cancer-related deaths in the United States [1]. However, until recently, no method of screening had been shown to reduce mortality from lung cancer [2]. Among risk factors of lung cancer, tobacco smoking is the most important modifiable one. Smoke of cigarette contains at least 50 carcinogens, including polycyclic aromatic hydrocarbons (PAHs), aromatic amines, and other organic and inorganic compounds. It is estimated that up to 20% of all cancer deaths worldwide can be prevented by the elimination of tobacco smoking [3]. Never smokers are also susceptible to lung cancer. The overall global statistics estimate never smokers accounting for 25% of all lung cancer cases worldwide [3]. In order to ameliorate mortality rate of lung cancer, several screening interventions with criteria for high-risk population have been applied in for early diagnosis and therapy. The National Lung Screening Trial (NLST) showed that screening with low-dose computed tomography (LDCT) of the chest can reduce 20% lung-cancer mortality rate in patients at high risk for lung cancer [4]. LDCT has been recom</w:t>
      </w:r>
      <w:r>
        <w:rPr>
          <w:rFonts w:ascii="Times New Roman" w:hAnsi="Times New Roman" w:cs="Times New Roman"/>
          <w:sz w:val="22"/>
          <w:szCs w:val="22"/>
        </w:rPr>
        <w:t>mended by several major medical</w:t>
      </w:r>
      <w:r>
        <w:rPr>
          <w:rFonts w:ascii="Times New Roman" w:hAnsi="Times New Roman" w:cs="Times New Roman" w:hint="eastAsia"/>
          <w:sz w:val="22"/>
          <w:szCs w:val="22"/>
        </w:rPr>
        <w:t>-</w:t>
      </w:r>
      <w:r w:rsidRPr="0032160C">
        <w:rPr>
          <w:rFonts w:ascii="Times New Roman" w:hAnsi="Times New Roman" w:cs="Times New Roman"/>
          <w:sz w:val="22"/>
          <w:szCs w:val="22"/>
        </w:rPr>
        <w:t>societies for patients with high risk of lung cancer. However, the cost-effectiveness of this screening intervention varied from vary favorable to unfavorable in previous studies [2].</w:t>
      </w:r>
    </w:p>
    <w:p w:rsidR="003E019C" w:rsidRPr="0032160C" w:rsidRDefault="003E019C" w:rsidP="003E019C">
      <w:pPr>
        <w:rPr>
          <w:rFonts w:ascii="Times New Roman" w:hAnsi="Times New Roman" w:cs="Times New Roman"/>
          <w:sz w:val="22"/>
          <w:szCs w:val="22"/>
        </w:rPr>
      </w:pPr>
    </w:p>
    <w:p w:rsidR="003E019C" w:rsidRPr="0032160C" w:rsidRDefault="003E019C" w:rsidP="003E019C">
      <w:pPr>
        <w:ind w:firstLine="420"/>
        <w:rPr>
          <w:rFonts w:ascii="Times New Roman" w:hAnsi="Times New Roman" w:cs="Times New Roman"/>
          <w:sz w:val="22"/>
          <w:szCs w:val="22"/>
        </w:rPr>
      </w:pPr>
      <w:r w:rsidRPr="0032160C">
        <w:rPr>
          <w:rFonts w:ascii="Times New Roman" w:hAnsi="Times New Roman" w:cs="Times New Roman"/>
          <w:sz w:val="22"/>
          <w:szCs w:val="22"/>
        </w:rPr>
        <w:t>Selection criteria might have significant influence on the cost-effectiveness of LDCT. NLST used a selection criteria for populations that only those with high risk (e.g., ≥30 pack-years of smoking and &lt;15 years since quitting) are eligible for the screening test. Another research developed and validated a lung-cancer risk-prediction model by using data from former and current smokers in the Prostate, Lung, Colorectal and Ovarian (PLCO) Cancer Screening Trial control and intervention groups. After modifying this model and making it more applicable to NLST data, the new model (PLCO</w:t>
      </w:r>
      <w:r w:rsidRPr="0032160C">
        <w:rPr>
          <w:rFonts w:ascii="Times New Roman" w:hAnsi="Times New Roman" w:cs="Times New Roman"/>
          <w:sz w:val="22"/>
          <w:szCs w:val="22"/>
          <w:vertAlign w:val="subscript"/>
        </w:rPr>
        <w:t>M2012</w:t>
      </w:r>
      <w:r w:rsidRPr="0032160C">
        <w:rPr>
          <w:rFonts w:ascii="Times New Roman" w:hAnsi="Times New Roman" w:cs="Times New Roman"/>
          <w:sz w:val="22"/>
          <w:szCs w:val="22"/>
        </w:rPr>
        <w:t>) was more sensitive than the NLST criteria for lung-cancer detection.</w:t>
      </w:r>
    </w:p>
    <w:p w:rsidR="003E019C" w:rsidRPr="0032160C" w:rsidRDefault="003E019C" w:rsidP="003E019C">
      <w:pPr>
        <w:rPr>
          <w:rFonts w:ascii="Times New Roman" w:hAnsi="Times New Roman" w:cs="Times New Roman"/>
          <w:sz w:val="22"/>
          <w:szCs w:val="22"/>
        </w:rPr>
      </w:pPr>
    </w:p>
    <w:p w:rsidR="003E019C" w:rsidRPr="0032160C" w:rsidRDefault="003E019C" w:rsidP="003E019C">
      <w:pPr>
        <w:ind w:firstLine="420"/>
        <w:rPr>
          <w:rFonts w:ascii="Times New Roman" w:hAnsi="Times New Roman" w:cs="Times New Roman"/>
          <w:sz w:val="22"/>
          <w:szCs w:val="22"/>
        </w:rPr>
      </w:pPr>
      <w:r w:rsidRPr="0032160C">
        <w:rPr>
          <w:rFonts w:ascii="Times New Roman" w:hAnsi="Times New Roman" w:cs="Times New Roman"/>
          <w:sz w:val="22"/>
          <w:szCs w:val="22"/>
        </w:rPr>
        <w:t>We are interested in analyzing the cost-effectiveness of LDCT screening test for lung cancer based on PLCO</w:t>
      </w:r>
      <w:r w:rsidRPr="0032160C">
        <w:rPr>
          <w:rFonts w:ascii="Times New Roman" w:hAnsi="Times New Roman" w:cs="Times New Roman"/>
          <w:sz w:val="22"/>
          <w:szCs w:val="22"/>
          <w:vertAlign w:val="subscript"/>
        </w:rPr>
        <w:t>M2012</w:t>
      </w:r>
      <w:r w:rsidRPr="0032160C">
        <w:rPr>
          <w:rFonts w:ascii="Times New Roman" w:hAnsi="Times New Roman" w:cs="Times New Roman"/>
          <w:sz w:val="22"/>
          <w:szCs w:val="22"/>
        </w:rPr>
        <w:t xml:space="preserve"> selection criteria. Since the implementation of screening test would be a financial burden and bring huge impact to its incremental cost-effectiveness ratio (ICER), it would be necessary for policy makers to get general information on relatively good implementation method when deploying the lung </w:t>
      </w:r>
      <w:r w:rsidRPr="0032160C">
        <w:rPr>
          <w:rFonts w:ascii="Times New Roman" w:hAnsi="Times New Roman" w:cs="Times New Roman"/>
          <w:sz w:val="22"/>
          <w:szCs w:val="22"/>
        </w:rPr>
        <w:lastRenderedPageBreak/>
        <w:t>cancer screening. No current research analyzed cost-effectiveness</w:t>
      </w:r>
      <w:r>
        <w:rPr>
          <w:rFonts w:ascii="Times New Roman" w:hAnsi="Times New Roman" w:cs="Times New Roman"/>
          <w:sz w:val="22"/>
          <w:szCs w:val="22"/>
        </w:rPr>
        <w:t xml:space="preserve"> of </w:t>
      </w:r>
      <w:r w:rsidRPr="0032160C">
        <w:rPr>
          <w:rFonts w:ascii="Times New Roman" w:hAnsi="Times New Roman" w:cs="Times New Roman"/>
          <w:sz w:val="22"/>
          <w:szCs w:val="22"/>
        </w:rPr>
        <w:t>PLCO</w:t>
      </w:r>
      <w:r w:rsidRPr="0032160C">
        <w:rPr>
          <w:rFonts w:ascii="Times New Roman" w:hAnsi="Times New Roman" w:cs="Times New Roman"/>
          <w:sz w:val="22"/>
          <w:szCs w:val="22"/>
          <w:vertAlign w:val="subscript"/>
        </w:rPr>
        <w:t xml:space="preserve">M2012 </w:t>
      </w:r>
      <w:r w:rsidRPr="0032160C">
        <w:rPr>
          <w:rFonts w:ascii="Times New Roman" w:hAnsi="Times New Roman" w:cs="Times New Roman"/>
          <w:sz w:val="22"/>
          <w:szCs w:val="22"/>
        </w:rPr>
        <w:t>criteria. Thus, we intend to assess the cost-effectiveness of LDCT with PLCO</w:t>
      </w:r>
      <w:r w:rsidRPr="0032160C">
        <w:rPr>
          <w:rFonts w:ascii="Times New Roman" w:hAnsi="Times New Roman" w:cs="Times New Roman"/>
          <w:sz w:val="22"/>
          <w:szCs w:val="22"/>
          <w:vertAlign w:val="subscript"/>
        </w:rPr>
        <w:t>M2012</w:t>
      </w:r>
      <w:r w:rsidRPr="0032160C">
        <w:rPr>
          <w:rFonts w:ascii="Times New Roman" w:hAnsi="Times New Roman" w:cs="Times New Roman"/>
          <w:sz w:val="22"/>
          <w:szCs w:val="22"/>
        </w:rPr>
        <w:t xml:space="preserve"> criteria by simulating and compare it the cost-effectiveness with general NLST criteria. </w:t>
      </w:r>
    </w:p>
    <w:p w:rsidR="003E019C" w:rsidRDefault="003E019C" w:rsidP="003E019C">
      <w:pPr>
        <w:rPr>
          <w:rFonts w:ascii="Times New Roman" w:hAnsi="Times New Roman" w:cs="Times New Roman"/>
          <w:sz w:val="22"/>
          <w:szCs w:val="22"/>
        </w:rPr>
      </w:pPr>
    </w:p>
    <w:p w:rsidR="00C22990" w:rsidRPr="00C22990" w:rsidRDefault="00C22990" w:rsidP="003E019C">
      <w:pPr>
        <w:rPr>
          <w:rFonts w:ascii="Times New Roman" w:hAnsi="Times New Roman" w:cs="Times New Roman" w:hint="eastAsia"/>
          <w:b/>
          <w:sz w:val="22"/>
          <w:szCs w:val="22"/>
        </w:rPr>
      </w:pPr>
      <w:r w:rsidRPr="00C22990">
        <w:rPr>
          <w:rFonts w:ascii="Times New Roman" w:hAnsi="Times New Roman" w:cs="Times New Roman" w:hint="eastAsia"/>
          <w:b/>
          <w:sz w:val="22"/>
          <w:szCs w:val="22"/>
        </w:rPr>
        <w:t>M</w:t>
      </w:r>
      <w:r w:rsidRPr="00C22990">
        <w:rPr>
          <w:rFonts w:ascii="Times New Roman" w:hAnsi="Times New Roman" w:cs="Times New Roman"/>
          <w:b/>
          <w:sz w:val="22"/>
          <w:szCs w:val="22"/>
        </w:rPr>
        <w:t xml:space="preserve">odel assumptions </w:t>
      </w:r>
    </w:p>
    <w:p w:rsidR="003E019C" w:rsidRDefault="003E019C" w:rsidP="003E019C">
      <w:pPr>
        <w:ind w:firstLine="420"/>
        <w:rPr>
          <w:rFonts w:ascii="Times New Roman" w:hAnsi="Times New Roman" w:cs="Times New Roman"/>
          <w:sz w:val="22"/>
          <w:szCs w:val="22"/>
        </w:rPr>
      </w:pPr>
      <w:r w:rsidRPr="0032160C">
        <w:rPr>
          <w:rFonts w:ascii="Times New Roman" w:hAnsi="Times New Roman" w:cs="Times New Roman"/>
          <w:sz w:val="22"/>
          <w:szCs w:val="22"/>
        </w:rPr>
        <w:t>Our project is based on several assumption</w:t>
      </w:r>
      <w:r>
        <w:rPr>
          <w:rFonts w:ascii="Times New Roman" w:hAnsi="Times New Roman" w:cs="Times New Roman"/>
          <w:sz w:val="22"/>
          <w:szCs w:val="22"/>
        </w:rPr>
        <w:t>s</w:t>
      </w:r>
      <w:r w:rsidRPr="0032160C">
        <w:rPr>
          <w:rFonts w:ascii="Times New Roman" w:hAnsi="Times New Roman" w:cs="Times New Roman"/>
          <w:sz w:val="22"/>
          <w:szCs w:val="22"/>
        </w:rPr>
        <w:t xml:space="preserve">. First, the LDCT screening did not affect the mortality from causes other than lung cancer. Second, we assume observations in two study are independent. Third, all individuals in both studies would be regarded as alive if they don’t die until the last day of follow-up and would be considered </w:t>
      </w:r>
      <w:r>
        <w:rPr>
          <w:rFonts w:ascii="Times New Roman" w:hAnsi="Times New Roman" w:cs="Times New Roman"/>
          <w:sz w:val="22"/>
          <w:szCs w:val="22"/>
        </w:rPr>
        <w:t>for</w:t>
      </w:r>
      <w:r w:rsidRPr="0032160C">
        <w:rPr>
          <w:rFonts w:ascii="Times New Roman" w:hAnsi="Times New Roman" w:cs="Times New Roman"/>
          <w:sz w:val="22"/>
          <w:szCs w:val="22"/>
        </w:rPr>
        <w:t xml:space="preserve"> life-time horizon. </w:t>
      </w:r>
    </w:p>
    <w:p w:rsidR="007008FF" w:rsidRDefault="007008FF" w:rsidP="003E019C">
      <w:pPr>
        <w:rPr>
          <w:rFonts w:ascii="Times New Roman" w:hAnsi="Times New Roman" w:cs="Times New Roman"/>
          <w:sz w:val="22"/>
          <w:szCs w:val="22"/>
        </w:rPr>
      </w:pPr>
    </w:p>
    <w:p w:rsidR="00FC32BE" w:rsidRPr="00FC32BE" w:rsidRDefault="00FC32BE" w:rsidP="003E019C">
      <w:pPr>
        <w:rPr>
          <w:rFonts w:ascii="Times New Roman" w:hAnsi="Times New Roman" w:cs="Times New Roman" w:hint="eastAsia"/>
          <w:b/>
          <w:sz w:val="22"/>
          <w:szCs w:val="22"/>
        </w:rPr>
      </w:pPr>
      <w:r w:rsidRPr="00FC32BE">
        <w:rPr>
          <w:rFonts w:ascii="Times New Roman" w:hAnsi="Times New Roman" w:cs="Times New Roman" w:hint="eastAsia"/>
          <w:b/>
          <w:sz w:val="22"/>
          <w:szCs w:val="22"/>
        </w:rPr>
        <w:t>M</w:t>
      </w:r>
      <w:r w:rsidRPr="00FC32BE">
        <w:rPr>
          <w:rFonts w:ascii="Times New Roman" w:hAnsi="Times New Roman" w:cs="Times New Roman"/>
          <w:b/>
          <w:sz w:val="22"/>
          <w:szCs w:val="22"/>
        </w:rPr>
        <w:t>arkov diagram</w:t>
      </w:r>
    </w:p>
    <w:p w:rsidR="00551CB8" w:rsidRDefault="00B5550E" w:rsidP="003E019C">
      <w:pPr>
        <w:rPr>
          <w:rFonts w:ascii="Times New Roman" w:hAnsi="Times New Roman" w:cs="Times New Roman"/>
          <w:sz w:val="22"/>
          <w:szCs w:val="22"/>
        </w:rPr>
      </w:pPr>
      <w:r>
        <w:rPr>
          <w:rFonts w:ascii="Times New Roman" w:hAnsi="Times New Roman" w:cs="Times New Roman"/>
          <w:sz w:val="22"/>
          <w:szCs w:val="22"/>
        </w:rPr>
        <w:t xml:space="preserve">In this model, we used </w:t>
      </w:r>
      <w:r w:rsidR="00605EC0">
        <w:rPr>
          <w:rFonts w:ascii="Times New Roman" w:hAnsi="Times New Roman" w:cs="Times New Roman"/>
          <w:sz w:val="22"/>
          <w:szCs w:val="22"/>
        </w:rPr>
        <w:t>five</w:t>
      </w:r>
      <w:r>
        <w:rPr>
          <w:rFonts w:ascii="Times New Roman" w:hAnsi="Times New Roman" w:cs="Times New Roman"/>
          <w:sz w:val="22"/>
          <w:szCs w:val="22"/>
        </w:rPr>
        <w:t xml:space="preserve"> states to </w:t>
      </w:r>
      <w:r w:rsidR="00344962">
        <w:rPr>
          <w:rFonts w:ascii="Times New Roman" w:hAnsi="Times New Roman" w:cs="Times New Roman"/>
          <w:sz w:val="22"/>
          <w:szCs w:val="22"/>
        </w:rPr>
        <w:t xml:space="preserve">describe a participant prognosis. The population recommend with LDCT screening are those who have been long-time smoker with higher risk of lung cancer compared to the general population. The state A represents the healthy status. The stage B shows those who get a </w:t>
      </w:r>
      <w:r w:rsidR="00C7566C">
        <w:rPr>
          <w:rFonts w:ascii="Times New Roman" w:hAnsi="Times New Roman" w:cs="Times New Roman"/>
          <w:sz w:val="22"/>
          <w:szCs w:val="22"/>
        </w:rPr>
        <w:t>curative treatment</w:t>
      </w:r>
      <w:r w:rsidR="00344962">
        <w:rPr>
          <w:rFonts w:ascii="Times New Roman" w:hAnsi="Times New Roman" w:cs="Times New Roman"/>
          <w:sz w:val="22"/>
          <w:szCs w:val="22"/>
        </w:rPr>
        <w:t xml:space="preserve">. The state C are participants who </w:t>
      </w:r>
      <w:r w:rsidR="00C22990">
        <w:rPr>
          <w:rFonts w:ascii="Times New Roman" w:hAnsi="Times New Roman" w:cs="Times New Roman"/>
          <w:sz w:val="22"/>
          <w:szCs w:val="22"/>
        </w:rPr>
        <w:t>came to late-stage of cancer and continued for non-curative treatment</w:t>
      </w:r>
      <w:r w:rsidR="00344962">
        <w:rPr>
          <w:rFonts w:ascii="Times New Roman" w:hAnsi="Times New Roman" w:cs="Times New Roman"/>
          <w:sz w:val="22"/>
          <w:szCs w:val="22"/>
        </w:rPr>
        <w:t xml:space="preserve"> and the state D shows death from other causes. </w:t>
      </w:r>
      <w:r w:rsidR="00C22990">
        <w:rPr>
          <w:rFonts w:ascii="Times New Roman" w:hAnsi="Times New Roman" w:cs="Times New Roman"/>
          <w:sz w:val="22"/>
          <w:szCs w:val="22"/>
        </w:rPr>
        <w:t xml:space="preserve"> We also added the stage E to show death caused by other factors. </w:t>
      </w:r>
      <w:r w:rsidR="00344962">
        <w:rPr>
          <w:rFonts w:ascii="Times New Roman" w:hAnsi="Times New Roman" w:cs="Times New Roman"/>
          <w:sz w:val="22"/>
          <w:szCs w:val="22"/>
        </w:rPr>
        <w:t xml:space="preserve">The following </w:t>
      </w:r>
      <w:r w:rsidR="004F04B5">
        <w:rPr>
          <w:rFonts w:ascii="Times New Roman" w:hAnsi="Times New Roman" w:cs="Times New Roman"/>
          <w:sz w:val="22"/>
          <w:szCs w:val="22"/>
        </w:rPr>
        <w:t>show</w:t>
      </w:r>
      <w:r w:rsidR="00344962">
        <w:rPr>
          <w:rFonts w:ascii="Times New Roman" w:hAnsi="Times New Roman" w:cs="Times New Roman"/>
          <w:sz w:val="22"/>
          <w:szCs w:val="22"/>
        </w:rPr>
        <w:t>s the Markov diagram.</w:t>
      </w:r>
    </w:p>
    <w:p w:rsidR="004F04B5" w:rsidRDefault="004F04B5" w:rsidP="003E019C">
      <w:pPr>
        <w:rPr>
          <w:rFonts w:ascii="Times New Roman" w:hAnsi="Times New Roman" w:cs="Times New Roman" w:hint="eastAsia"/>
          <w:sz w:val="22"/>
          <w:szCs w:val="22"/>
        </w:rPr>
      </w:pPr>
    </w:p>
    <w:p w:rsidR="00344962" w:rsidRDefault="004F04B5" w:rsidP="003E019C">
      <w:pPr>
        <w:rPr>
          <w:rFonts w:ascii="Times New Roman" w:hAnsi="Times New Roman" w:cs="Times New Roman" w:hint="eastAsia"/>
          <w:sz w:val="22"/>
          <w:szCs w:val="22"/>
        </w:rPr>
      </w:pPr>
      <w:r>
        <w:rPr>
          <w:rFonts w:ascii="Times New Roman" w:hAnsi="Times New Roman" w:cs="Times New Roman"/>
          <w:noProof/>
          <w:sz w:val="22"/>
          <w:szCs w:val="22"/>
        </w:rPr>
        <mc:AlternateContent>
          <mc:Choice Requires="wpg">
            <w:drawing>
              <wp:anchor distT="0" distB="0" distL="114300" distR="114300" simplePos="0" relativeHeight="251657216" behindDoc="0" locked="0" layoutInCell="1" allowOverlap="1">
                <wp:simplePos x="0" y="0"/>
                <wp:positionH relativeFrom="margin">
                  <wp:align>center</wp:align>
                </wp:positionH>
                <wp:positionV relativeFrom="paragraph">
                  <wp:posOffset>61595</wp:posOffset>
                </wp:positionV>
                <wp:extent cx="2352675" cy="1057275"/>
                <wp:effectExtent l="0" t="0" r="28575" b="0"/>
                <wp:wrapNone/>
                <wp:docPr id="8" name="组合 8"/>
                <wp:cNvGraphicFramePr/>
                <a:graphic xmlns:a="http://schemas.openxmlformats.org/drawingml/2006/main">
                  <a:graphicData uri="http://schemas.microsoft.com/office/word/2010/wordprocessingGroup">
                    <wpg:wgp>
                      <wpg:cNvGrpSpPr/>
                      <wpg:grpSpPr>
                        <a:xfrm>
                          <a:off x="0" y="0"/>
                          <a:ext cx="2352675" cy="1057275"/>
                          <a:chOff x="0" y="0"/>
                          <a:chExt cx="2352675" cy="1057275"/>
                        </a:xfrm>
                      </wpg:grpSpPr>
                      <wps:wsp>
                        <wps:cNvPr id="1" name="椭圆 1"/>
                        <wps:cNvSpPr/>
                        <wps:spPr>
                          <a:xfrm>
                            <a:off x="0" y="0"/>
                            <a:ext cx="2352675" cy="6762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文本框 7"/>
                        <wps:cNvSpPr txBox="1"/>
                        <wps:spPr>
                          <a:xfrm>
                            <a:off x="304800" y="142875"/>
                            <a:ext cx="1779905" cy="9144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91375A" w:rsidRDefault="0091375A">
                              <w:r>
                                <w:t>Well (high-risk smokers)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8" o:spid="_x0000_s1026" style="position:absolute;left:0;text-align:left;margin-left:0;margin-top:4.85pt;width:185.25pt;height:83.25pt;z-index:251657216;mso-position-horizontal:center;mso-position-horizontal-relative:margin" coordsize="23526,10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">
                <v:oval id="椭圆 1" o:spid="_x0000_s1027" style="position:absolute;width:23526;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" fillcolor="white [3201]" strokecolor="#70ad47 [3209]" strokeweight="1pt">
                  <v:stroke joinstyle="miter"/>
                </v:oval>
                <v:shapetype id="_x0000_t202" coordsize="21600,21600" o:spt="202" path="m,l,21600r21600,l21600,xe">
                  <v:stroke joinstyle="miter"/>
                  <v:path gradientshapeok="t" o:connecttype="rect"/>
                </v:shapetype>
                <v:shape id="文本框 7" o:spid="_x0000_s1028" type="#_x0000_t202" style="position:absolute;left:3048;top:1428;width:17799;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" filled="f" stroked="f" strokeweight="1pt">
                  <v:textbox>
                    <w:txbxContent>
                      <w:p w:rsidR="0091375A" w:rsidRDefault="0091375A">
                        <w:r>
                          <w:t>Well (high-risk smokers)</w:t>
                        </w:r>
                      </w:p>
                    </w:txbxContent>
                  </v:textbox>
                </v:shape>
                <w10:wrap anchorx="margin"/>
              </v:group>
            </w:pict>
          </mc:Fallback>
        </mc:AlternateContent>
      </w:r>
      <w:r w:rsidR="000377A5">
        <w:rPr>
          <w:rFonts w:ascii="Times New Roman" w:hAnsi="Times New Roman" w:cs="Times New Roman" w:hint="eastAsia"/>
          <w:noProof/>
          <w:sz w:val="22"/>
          <w:szCs w:val="22"/>
        </w:rPr>
        <mc:AlternateContent>
          <mc:Choice Requires="wps">
            <w:drawing>
              <wp:anchor distT="0" distB="0" distL="114300" distR="114300" simplePos="0" relativeHeight="251673600" behindDoc="0" locked="0" layoutInCell="1" allowOverlap="1">
                <wp:simplePos x="0" y="0"/>
                <wp:positionH relativeFrom="column">
                  <wp:posOffset>4181475</wp:posOffset>
                </wp:positionH>
                <wp:positionV relativeFrom="paragraph">
                  <wp:posOffset>188595</wp:posOffset>
                </wp:positionV>
                <wp:extent cx="619125" cy="466725"/>
                <wp:effectExtent l="19050" t="0" r="28575" b="47625"/>
                <wp:wrapNone/>
                <wp:docPr id="24" name="箭头: 右弧形 24"/>
                <wp:cNvGraphicFramePr/>
                <a:graphic xmlns:a="http://schemas.openxmlformats.org/drawingml/2006/main">
                  <a:graphicData uri="http://schemas.microsoft.com/office/word/2010/wordprocessingShape">
                    <wps:wsp>
                      <wps:cNvSpPr/>
                      <wps:spPr>
                        <a:xfrm>
                          <a:off x="0" y="0"/>
                          <a:ext cx="619125" cy="466725"/>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EC4EF1"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箭头: 右弧形 24" o:spid="_x0000_s1026" type="#_x0000_t103" style="position:absolute;left:0;text-align:left;margin-left:329.25pt;margin-top:14.85pt;width:48.75pt;height:36.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" adj="10800,18900,4071" fillcolor="#4472c4 [3204]" strokecolor="#1f3763 [1604]" strokeweight="1pt"/>
            </w:pict>
          </mc:Fallback>
        </mc:AlternateContent>
      </w:r>
    </w:p>
    <w:p w:rsidR="003E019C" w:rsidRDefault="00C22990" w:rsidP="003E019C">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82816" behindDoc="0" locked="0" layoutInCell="1" allowOverlap="1">
                <wp:simplePos x="0" y="0"/>
                <wp:positionH relativeFrom="column">
                  <wp:posOffset>809625</wp:posOffset>
                </wp:positionH>
                <wp:positionV relativeFrom="paragraph">
                  <wp:posOffset>30480</wp:posOffset>
                </wp:positionV>
                <wp:extent cx="857250" cy="4200525"/>
                <wp:effectExtent l="0" t="0" r="38100" b="0"/>
                <wp:wrapNone/>
                <wp:docPr id="36" name="箭头: 左弧形 36"/>
                <wp:cNvGraphicFramePr/>
                <a:graphic xmlns:a="http://schemas.openxmlformats.org/drawingml/2006/main">
                  <a:graphicData uri="http://schemas.microsoft.com/office/word/2010/wordprocessingShape">
                    <wps:wsp>
                      <wps:cNvSpPr/>
                      <wps:spPr>
                        <a:xfrm>
                          <a:off x="0" y="0"/>
                          <a:ext cx="857250" cy="4200525"/>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82B23B"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箭头: 左弧形 36" o:spid="_x0000_s1026" type="#_x0000_t102" style="position:absolute;left:0;text-align:left;margin-left:63.75pt;margin-top:2.4pt;width:67.5pt;height:330.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" adj="19396,21049,16200" fillcolor="#4472c4 [3204]" strokecolor="#1f3763 [1604]" strokeweight="1pt"/>
            </w:pict>
          </mc:Fallback>
        </mc:AlternateContent>
      </w:r>
      <w:r w:rsidR="000377A5">
        <w:rPr>
          <w:rFonts w:ascii="Times New Roman" w:hAnsi="Times New Roman" w:cs="Times New Roman"/>
          <w:noProof/>
          <w:sz w:val="22"/>
          <w:szCs w:val="22"/>
        </w:rPr>
        <mc:AlternateContent>
          <mc:Choice Requires="wps">
            <w:drawing>
              <wp:anchor distT="0" distB="0" distL="114300" distR="114300" simplePos="0" relativeHeight="251675648" behindDoc="0" locked="0" layoutInCell="1" allowOverlap="1">
                <wp:simplePos x="0" y="0"/>
                <wp:positionH relativeFrom="column">
                  <wp:posOffset>4064000</wp:posOffset>
                </wp:positionH>
                <wp:positionV relativeFrom="paragraph">
                  <wp:posOffset>271780</wp:posOffset>
                </wp:positionV>
                <wp:extent cx="292182" cy="895350"/>
                <wp:effectExtent l="3175" t="149225" r="0" b="149225"/>
                <wp:wrapNone/>
                <wp:docPr id="29" name="箭头: 下 29"/>
                <wp:cNvGraphicFramePr/>
                <a:graphic xmlns:a="http://schemas.openxmlformats.org/drawingml/2006/main">
                  <a:graphicData uri="http://schemas.microsoft.com/office/word/2010/wordprocessingShape">
                    <wps:wsp>
                      <wps:cNvSpPr/>
                      <wps:spPr>
                        <a:xfrm rot="17952380">
                          <a:off x="0" y="0"/>
                          <a:ext cx="292182" cy="895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30459B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9" o:spid="_x0000_s1026" type="#_x0000_t67" style="position:absolute;left:0;text-align:left;margin-left:320pt;margin-top:21.4pt;width:23pt;height:70.5pt;rotation:-3984174fd;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" adj="18076" fillcolor="#4472c4 [3204]" strokecolor="#1f3763 [1604]" strokeweight="1pt"/>
            </w:pict>
          </mc:Fallback>
        </mc:AlternateContent>
      </w:r>
    </w:p>
    <w:p w:rsidR="00551CB8" w:rsidRDefault="00551CB8" w:rsidP="003E019C">
      <w:pPr>
        <w:rPr>
          <w:rFonts w:ascii="Times New Roman" w:hAnsi="Times New Roman" w:cs="Times New Roman"/>
          <w:sz w:val="22"/>
          <w:szCs w:val="22"/>
        </w:rPr>
      </w:pPr>
    </w:p>
    <w:p w:rsidR="00551CB8" w:rsidRDefault="000377A5" w:rsidP="003E019C">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9504" behindDoc="0" locked="0" layoutInCell="1" allowOverlap="1">
                <wp:simplePos x="0" y="0"/>
                <wp:positionH relativeFrom="column">
                  <wp:posOffset>2771775</wp:posOffset>
                </wp:positionH>
                <wp:positionV relativeFrom="paragraph">
                  <wp:posOffset>20955</wp:posOffset>
                </wp:positionV>
                <wp:extent cx="352425" cy="361950"/>
                <wp:effectExtent l="19050" t="0" r="28575" b="38100"/>
                <wp:wrapNone/>
                <wp:docPr id="18" name="箭头: 下 18"/>
                <wp:cNvGraphicFramePr/>
                <a:graphic xmlns:a="http://schemas.openxmlformats.org/drawingml/2006/main">
                  <a:graphicData uri="http://schemas.microsoft.com/office/word/2010/wordprocessingShape">
                    <wps:wsp>
                      <wps:cNvSpPr/>
                      <wps:spPr>
                        <a:xfrm>
                          <a:off x="0" y="0"/>
                          <a:ext cx="3524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22D9B" id="箭头: 下 18" o:spid="_x0000_s1026" type="#_x0000_t67" style="position:absolute;left:0;text-align:left;margin-left:218.25pt;margin-top:1.65pt;width:27.7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" adj="11084" fillcolor="#4472c4 [3204]" strokecolor="#1f3763 [1604]" strokeweight="1pt"/>
            </w:pict>
          </mc:Fallback>
        </mc:AlternateContent>
      </w:r>
      <w:r>
        <w:rPr>
          <w:rFonts w:ascii="Times New Roman" w:hAnsi="Times New Roman" w:cs="Times New Roman"/>
          <w:noProof/>
          <w:sz w:val="22"/>
          <w:szCs w:val="22"/>
        </w:rPr>
        <mc:AlternateContent>
          <mc:Choice Requires="wpg">
            <w:drawing>
              <wp:anchor distT="0" distB="0" distL="114300" distR="114300" simplePos="0" relativeHeight="251668480" behindDoc="0" locked="0" layoutInCell="1" allowOverlap="1">
                <wp:simplePos x="0" y="0"/>
                <wp:positionH relativeFrom="column">
                  <wp:posOffset>4610100</wp:posOffset>
                </wp:positionH>
                <wp:positionV relativeFrom="paragraph">
                  <wp:posOffset>220980</wp:posOffset>
                </wp:positionV>
                <wp:extent cx="1552575" cy="1104900"/>
                <wp:effectExtent l="0" t="0" r="28575" b="0"/>
                <wp:wrapNone/>
                <wp:docPr id="21" name="组合 21"/>
                <wp:cNvGraphicFramePr/>
                <a:graphic xmlns:a="http://schemas.openxmlformats.org/drawingml/2006/main">
                  <a:graphicData uri="http://schemas.microsoft.com/office/word/2010/wordprocessingGroup">
                    <wpg:wgp>
                      <wpg:cNvGrpSpPr/>
                      <wpg:grpSpPr>
                        <a:xfrm>
                          <a:off x="0" y="0"/>
                          <a:ext cx="1552575" cy="1104900"/>
                          <a:chOff x="0" y="0"/>
                          <a:chExt cx="1552575" cy="1104900"/>
                        </a:xfrm>
                      </wpg:grpSpPr>
                      <wps:wsp>
                        <wps:cNvPr id="15" name="椭圆 15"/>
                        <wps:cNvSpPr/>
                        <wps:spPr>
                          <a:xfrm>
                            <a:off x="0" y="0"/>
                            <a:ext cx="1552575" cy="100012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文本框 16"/>
                        <wps:cNvSpPr txBox="1"/>
                        <wps:spPr>
                          <a:xfrm>
                            <a:off x="219075" y="190500"/>
                            <a:ext cx="1221105" cy="914400"/>
                          </a:xfrm>
                          <a:prstGeom prst="rect">
                            <a:avLst/>
                          </a:prstGeom>
                          <a:noFill/>
                          <a:ln w="6350">
                            <a:noFill/>
                          </a:ln>
                        </wps:spPr>
                        <wps:txbx>
                          <w:txbxContent>
                            <w:p w:rsidR="0091375A" w:rsidRDefault="0091375A">
                              <w:r>
                                <w:rPr>
                                  <w:rFonts w:hint="eastAsia"/>
                                </w:rPr>
                                <w:t>D</w:t>
                              </w:r>
                              <w:r>
                                <w:t xml:space="preserve">eath caused </w:t>
                              </w:r>
                            </w:p>
                            <w:p w:rsidR="0091375A" w:rsidRDefault="0091375A">
                              <w:r>
                                <w:t>by other factors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1" o:spid="_x0000_s1029" style="position:absolute;left:0;text-align:left;margin-left:363pt;margin-top:17.4pt;width:122.25pt;height:87pt;z-index:251668480" coordsize="15525,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">
                <v:oval id="椭圆 15" o:spid="_x0000_s1030" style="position:absolute;width:15525;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" filled="f" strokecolor="#70ad47 [3209]" strokeweight="1pt">
                  <v:stroke joinstyle="miter"/>
                </v:oval>
                <v:shape id="文本框 16" o:spid="_x0000_s1031" type="#_x0000_t202" style="position:absolute;left:2190;top:1905;width:12211;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rsidR="0091375A" w:rsidRDefault="0091375A">
                        <w:r>
                          <w:rPr>
                            <w:rFonts w:hint="eastAsia"/>
                          </w:rPr>
                          <w:t>D</w:t>
                        </w:r>
                        <w:r>
                          <w:t xml:space="preserve">eath caused </w:t>
                        </w:r>
                      </w:p>
                      <w:p w:rsidR="0091375A" w:rsidRDefault="0091375A">
                        <w:r>
                          <w:t>by other factors</w:t>
                        </w:r>
                      </w:p>
                    </w:txbxContent>
                  </v:textbox>
                </v:shape>
              </v:group>
            </w:pict>
          </mc:Fallback>
        </mc:AlternateContent>
      </w:r>
    </w:p>
    <w:p w:rsidR="00551CB8" w:rsidRDefault="003F6FC9" w:rsidP="003E019C">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1312" behindDoc="0" locked="0" layoutInCell="1" allowOverlap="1">
                <wp:simplePos x="0" y="0"/>
                <wp:positionH relativeFrom="column">
                  <wp:posOffset>1871330</wp:posOffset>
                </wp:positionH>
                <wp:positionV relativeFrom="paragraph">
                  <wp:posOffset>174108</wp:posOffset>
                </wp:positionV>
                <wp:extent cx="2162175" cy="647700"/>
                <wp:effectExtent l="0" t="0" r="28575" b="19050"/>
                <wp:wrapNone/>
                <wp:docPr id="9" name="椭圆 9"/>
                <wp:cNvGraphicFramePr/>
                <a:graphic xmlns:a="http://schemas.openxmlformats.org/drawingml/2006/main">
                  <a:graphicData uri="http://schemas.microsoft.com/office/word/2010/wordprocessingShape">
                    <wps:wsp>
                      <wps:cNvSpPr/>
                      <wps:spPr>
                        <a:xfrm>
                          <a:off x="0" y="0"/>
                          <a:ext cx="2162175" cy="6477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CA84BD" id="椭圆 9" o:spid="_x0000_s1026" style="position:absolute;left:0;text-align:left;margin-left:147.35pt;margin-top:13.7pt;width:170.25pt;height:5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" fillcolor="white [3201]" strokecolor="#70ad47 [3209]" strokeweight="1pt">
                <v:stroke joinstyle="miter"/>
              </v:oval>
            </w:pict>
          </mc:Fallback>
        </mc:AlternateContent>
      </w:r>
    </w:p>
    <w:p w:rsidR="00551CB8" w:rsidRDefault="003F6FC9" w:rsidP="003E019C">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62336" behindDoc="0" locked="0" layoutInCell="1" allowOverlap="1">
                <wp:simplePos x="0" y="0"/>
                <wp:positionH relativeFrom="column">
                  <wp:posOffset>2258533</wp:posOffset>
                </wp:positionH>
                <wp:positionV relativeFrom="paragraph">
                  <wp:posOffset>15875</wp:posOffset>
                </wp:positionV>
                <wp:extent cx="1411605" cy="9144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411605" cy="914400"/>
                        </a:xfrm>
                        <a:prstGeom prst="rect">
                          <a:avLst/>
                        </a:prstGeom>
                        <a:noFill/>
                        <a:ln w="6350">
                          <a:noFill/>
                        </a:ln>
                      </wps:spPr>
                      <wps:txbx>
                        <w:txbxContent>
                          <w:p w:rsidR="0091375A" w:rsidRDefault="0091375A">
                            <w:r>
                              <w:t>Curative treatment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0" o:spid="_x0000_s1032" type="#_x0000_t202" style="position:absolute;left:0;text-align:left;margin-left:177.85pt;margin-top:1.25pt;width:111.15pt;height:1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" filled="f" stroked="f" strokeweight=".5pt">
                <v:textbox>
                  <w:txbxContent>
                    <w:p w:rsidR="0091375A" w:rsidRDefault="0091375A">
                      <w:r>
                        <w:t>Curative treatment</w:t>
                      </w:r>
                    </w:p>
                  </w:txbxContent>
                </v:textbox>
              </v:shape>
            </w:pict>
          </mc:Fallback>
        </mc:AlternateContent>
      </w:r>
      <w:r w:rsidR="000377A5">
        <w:rPr>
          <w:rFonts w:ascii="Times New Roman" w:hAnsi="Times New Roman" w:cs="Times New Roman"/>
          <w:noProof/>
          <w:sz w:val="22"/>
          <w:szCs w:val="22"/>
        </w:rPr>
        <mc:AlternateContent>
          <mc:Choice Requires="wps">
            <w:drawing>
              <wp:anchor distT="0" distB="0" distL="114300" distR="114300" simplePos="0" relativeHeight="251674624" behindDoc="0" locked="0" layoutInCell="1" allowOverlap="1">
                <wp:simplePos x="0" y="0"/>
                <wp:positionH relativeFrom="column">
                  <wp:posOffset>1104900</wp:posOffset>
                </wp:positionH>
                <wp:positionV relativeFrom="paragraph">
                  <wp:posOffset>36195</wp:posOffset>
                </wp:positionV>
                <wp:extent cx="695325" cy="476250"/>
                <wp:effectExtent l="0" t="0" r="47625" b="38100"/>
                <wp:wrapNone/>
                <wp:docPr id="25" name="箭头: 左弧形 25"/>
                <wp:cNvGraphicFramePr/>
                <a:graphic xmlns:a="http://schemas.openxmlformats.org/drawingml/2006/main">
                  <a:graphicData uri="http://schemas.microsoft.com/office/word/2010/wordprocessingShape">
                    <wps:wsp>
                      <wps:cNvSpPr/>
                      <wps:spPr>
                        <a:xfrm>
                          <a:off x="0" y="0"/>
                          <a:ext cx="695325" cy="47625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947D4" id="箭头: 左弧形 25" o:spid="_x0000_s1026" type="#_x0000_t102" style="position:absolute;left:0;text-align:left;margin-left:87pt;margin-top:2.85pt;width:54.75pt;height: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" adj="10800,18900,17901" fillcolor="#4472c4 [3204]" strokecolor="#1f3763 [1604]" strokeweight="1pt"/>
            </w:pict>
          </mc:Fallback>
        </mc:AlternateContent>
      </w:r>
    </w:p>
    <w:p w:rsidR="00551CB8" w:rsidRDefault="00551CB8" w:rsidP="003E019C">
      <w:pPr>
        <w:rPr>
          <w:rFonts w:ascii="Times New Roman" w:hAnsi="Times New Roman" w:cs="Times New Roman"/>
          <w:sz w:val="22"/>
          <w:szCs w:val="22"/>
        </w:rPr>
      </w:pPr>
    </w:p>
    <w:p w:rsidR="00551CB8" w:rsidRDefault="00551CB8" w:rsidP="003E019C">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71552" behindDoc="0" locked="0" layoutInCell="1" allowOverlap="1" wp14:anchorId="5D9A8E90" wp14:editId="0D5C1AA2">
                <wp:simplePos x="0" y="0"/>
                <wp:positionH relativeFrom="column">
                  <wp:posOffset>2790825</wp:posOffset>
                </wp:positionH>
                <wp:positionV relativeFrom="paragraph">
                  <wp:posOffset>175260</wp:posOffset>
                </wp:positionV>
                <wp:extent cx="352425" cy="361950"/>
                <wp:effectExtent l="19050" t="0" r="28575" b="38100"/>
                <wp:wrapNone/>
                <wp:docPr id="19" name="箭头: 下 19"/>
                <wp:cNvGraphicFramePr/>
                <a:graphic xmlns:a="http://schemas.openxmlformats.org/drawingml/2006/main">
                  <a:graphicData uri="http://schemas.microsoft.com/office/word/2010/wordprocessingShape">
                    <wps:wsp>
                      <wps:cNvSpPr/>
                      <wps:spPr>
                        <a:xfrm>
                          <a:off x="0" y="0"/>
                          <a:ext cx="352425" cy="3619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2431B2" id="箭头: 下 19" o:spid="_x0000_s1026" type="#_x0000_t67" style="position:absolute;left:0;text-align:left;margin-left:219.75pt;margin-top:13.8pt;width:27.75pt;height:2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" adj="11084" fillcolor="#4472c4 [3204]" strokecolor="#1f3763 [1604]" strokeweight="1pt"/>
            </w:pict>
          </mc:Fallback>
        </mc:AlternateContent>
      </w:r>
    </w:p>
    <w:p w:rsidR="00551CB8" w:rsidRDefault="005C6382" w:rsidP="003E019C">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81792" behindDoc="0" locked="0" layoutInCell="1" allowOverlap="1">
                <wp:simplePos x="0" y="0"/>
                <wp:positionH relativeFrom="column">
                  <wp:posOffset>3846528</wp:posOffset>
                </wp:positionH>
                <wp:positionV relativeFrom="paragraph">
                  <wp:posOffset>76199</wp:posOffset>
                </wp:positionV>
                <wp:extent cx="1190625" cy="314325"/>
                <wp:effectExtent l="0" t="266700" r="0" b="314325"/>
                <wp:wrapNone/>
                <wp:docPr id="35" name="箭头: 右 35"/>
                <wp:cNvGraphicFramePr/>
                <a:graphic xmlns:a="http://schemas.openxmlformats.org/drawingml/2006/main">
                  <a:graphicData uri="http://schemas.microsoft.com/office/word/2010/wordprocessingShape">
                    <wps:wsp>
                      <wps:cNvSpPr/>
                      <wps:spPr>
                        <a:xfrm rot="19125401">
                          <a:off x="0" y="0"/>
                          <a:ext cx="1190625" cy="3143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4701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35" o:spid="_x0000_s1026" type="#_x0000_t13" style="position:absolute;left:0;text-align:left;margin-left:302.9pt;margin-top:6pt;width:93.75pt;height:24.75pt;rotation:-2702922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" adj="18749" fillcolor="#4472c4 [3204]" strokecolor="#1f3763 [1604]" strokeweight="1pt"/>
            </w:pict>
          </mc:Fallback>
        </mc:AlternateContent>
      </w:r>
    </w:p>
    <w:p w:rsidR="00551CB8" w:rsidRDefault="003F6FC9" w:rsidP="003E019C">
      <w:pPr>
        <w:rPr>
          <w:rFonts w:ascii="Times New Roman" w:hAnsi="Times New Roman" w:cs="Times New Roman"/>
          <w:sz w:val="22"/>
          <w:szCs w:val="22"/>
        </w:rPr>
      </w:pPr>
      <w:r>
        <w:rPr>
          <w:rFonts w:ascii="Times New Roman" w:hAnsi="Times New Roman" w:cs="Times New Roman"/>
          <w:noProof/>
          <w:sz w:val="22"/>
          <w:szCs w:val="22"/>
        </w:rPr>
        <mc:AlternateContent>
          <mc:Choice Requires="wpg">
            <w:drawing>
              <wp:anchor distT="0" distB="0" distL="114300" distR="114300" simplePos="0" relativeHeight="251678720" behindDoc="0" locked="0" layoutInCell="1" allowOverlap="1">
                <wp:simplePos x="0" y="0"/>
                <wp:positionH relativeFrom="column">
                  <wp:posOffset>2015652</wp:posOffset>
                </wp:positionH>
                <wp:positionV relativeFrom="paragraph">
                  <wp:posOffset>194783</wp:posOffset>
                </wp:positionV>
                <wp:extent cx="1913255" cy="711835"/>
                <wp:effectExtent l="0" t="0" r="10795" b="12065"/>
                <wp:wrapNone/>
                <wp:docPr id="32" name="组合 32"/>
                <wp:cNvGraphicFramePr/>
                <a:graphic xmlns:a="http://schemas.openxmlformats.org/drawingml/2006/main">
                  <a:graphicData uri="http://schemas.microsoft.com/office/word/2010/wordprocessingGroup">
                    <wpg:wgp>
                      <wpg:cNvGrpSpPr/>
                      <wpg:grpSpPr>
                        <a:xfrm>
                          <a:off x="0" y="0"/>
                          <a:ext cx="1913255" cy="711835"/>
                          <a:chOff x="0" y="0"/>
                          <a:chExt cx="1913860" cy="712381"/>
                        </a:xfrm>
                      </wpg:grpSpPr>
                      <wps:wsp>
                        <wps:cNvPr id="30" name="椭圆 30"/>
                        <wps:cNvSpPr/>
                        <wps:spPr>
                          <a:xfrm>
                            <a:off x="0" y="0"/>
                            <a:ext cx="1913860" cy="712381"/>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127550" y="148741"/>
                            <a:ext cx="1744345" cy="478155"/>
                          </a:xfrm>
                          <a:prstGeom prst="rect">
                            <a:avLst/>
                          </a:prstGeom>
                          <a:noFill/>
                          <a:ln w="6350">
                            <a:noFill/>
                          </a:ln>
                        </wps:spPr>
                        <wps:txbx>
                          <w:txbxContent>
                            <w:p w:rsidR="0091375A" w:rsidRDefault="0091375A">
                              <w:r>
                                <w:rPr>
                                  <w:rFonts w:hint="eastAsia"/>
                                </w:rPr>
                                <w:t>N</w:t>
                              </w:r>
                              <w:r>
                                <w:t>on-curative treatment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32" o:spid="_x0000_s1033" style="position:absolute;left:0;text-align:left;margin-left:158.7pt;margin-top:15.35pt;width:150.65pt;height:56.05pt;z-index:251678720" coordsize="19138,7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">
                <v:oval id="椭圆 30" o:spid="_x0000_s1034" style="position:absolute;width:19138;height:7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" fillcolor="white [3201]" strokecolor="#70ad47 [3209]" strokeweight="1pt">
                  <v:stroke joinstyle="miter"/>
                </v:oval>
                <v:shape id="文本框 31" o:spid="_x0000_s1035" type="#_x0000_t202" style="position:absolute;left:1275;top:1487;width:17443;height:4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nIxQAAANsAAAAPAAAAZHJzL2Rvd25yZXYueG1sRI9BawIx&#10;FITvgv8hPMGL1KwW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B5fxnIxQAAANsAAAAP&#10;AAAAAAAAAAAAAAAAAAcCAABkcnMvZG93bnJldi54bWxQSwUGAAAAAAMAAwC3AAAA+QIAAAAA&#10;" filled="f" stroked="f" strokeweight=".5pt">
                  <v:textbox>
                    <w:txbxContent>
                      <w:p w:rsidR="0091375A" w:rsidRDefault="0091375A">
                        <w:r>
                          <w:rPr>
                            <w:rFonts w:hint="eastAsia"/>
                          </w:rPr>
                          <w:t>N</w:t>
                        </w:r>
                        <w:r>
                          <w:t>on-curative treatment</w:t>
                        </w:r>
                      </w:p>
                    </w:txbxContent>
                  </v:textbox>
                </v:shape>
              </v:group>
            </w:pict>
          </mc:Fallback>
        </mc:AlternateContent>
      </w:r>
    </w:p>
    <w:p w:rsidR="00551CB8" w:rsidRDefault="004F04B5" w:rsidP="003E019C">
      <w:pPr>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80768" behindDoc="0" locked="0" layoutInCell="1" allowOverlap="1">
                <wp:simplePos x="0" y="0"/>
                <wp:positionH relativeFrom="column">
                  <wp:posOffset>1200150</wp:posOffset>
                </wp:positionH>
                <wp:positionV relativeFrom="paragraph">
                  <wp:posOffset>53340</wp:posOffset>
                </wp:positionV>
                <wp:extent cx="723900" cy="438150"/>
                <wp:effectExtent l="0" t="0" r="38100" b="38100"/>
                <wp:wrapNone/>
                <wp:docPr id="34" name="箭头: 左弧形 34"/>
                <wp:cNvGraphicFramePr/>
                <a:graphic xmlns:a="http://schemas.openxmlformats.org/drawingml/2006/main">
                  <a:graphicData uri="http://schemas.microsoft.com/office/word/2010/wordprocessingShape">
                    <wps:wsp>
                      <wps:cNvSpPr/>
                      <wps:spPr>
                        <a:xfrm>
                          <a:off x="0" y="0"/>
                          <a:ext cx="723900" cy="43815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83EF72" id="箭头: 左弧形 34" o:spid="_x0000_s1026" type="#_x0000_t102" style="position:absolute;left:0;text-align:left;margin-left:94.5pt;margin-top:4.2pt;width:57pt;height:3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" adj="10800,18900,18332" fillcolor="#4472c4 [3204]" strokecolor="#1f3763 [1604]" strokeweight="1pt"/>
            </w:pict>
          </mc:Fallback>
        </mc:AlternateContent>
      </w:r>
    </w:p>
    <w:p w:rsidR="00551CB8" w:rsidRDefault="00551CB8" w:rsidP="003E019C">
      <w:pPr>
        <w:rPr>
          <w:rFonts w:ascii="Times New Roman" w:hAnsi="Times New Roman" w:cs="Times New Roman"/>
          <w:sz w:val="22"/>
          <w:szCs w:val="22"/>
        </w:rPr>
      </w:pPr>
    </w:p>
    <w:p w:rsidR="003F6FC9" w:rsidRDefault="003F6FC9" w:rsidP="003E019C">
      <w:pPr>
        <w:rPr>
          <w:rFonts w:ascii="Times New Roman" w:hAnsi="Times New Roman" w:cs="Times New Roman"/>
          <w:sz w:val="22"/>
          <w:szCs w:val="22"/>
        </w:rPr>
      </w:pPr>
      <w:r>
        <w:rPr>
          <w:rFonts w:ascii="Times New Roman" w:hAnsi="Times New Roman" w:cs="Times New Roman"/>
          <w:noProof/>
          <w:sz w:val="22"/>
          <w:szCs w:val="22"/>
        </w:rPr>
        <w:lastRenderedPageBreak/>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268575</wp:posOffset>
                </wp:positionV>
                <wp:extent cx="350874" cy="350875"/>
                <wp:effectExtent l="19050" t="0" r="11430" b="30480"/>
                <wp:wrapNone/>
                <wp:docPr id="33" name="箭头: 下 33"/>
                <wp:cNvGraphicFramePr/>
                <a:graphic xmlns:a="http://schemas.openxmlformats.org/drawingml/2006/main">
                  <a:graphicData uri="http://schemas.microsoft.com/office/word/2010/wordprocessingShape">
                    <wps:wsp>
                      <wps:cNvSpPr/>
                      <wps:spPr>
                        <a:xfrm>
                          <a:off x="0" y="0"/>
                          <a:ext cx="350874" cy="350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011899" id="箭头: 下 33" o:spid="_x0000_s1026" type="#_x0000_t67" style="position:absolute;left:0;text-align:left;margin-left:0;margin-top:21.15pt;width:27.65pt;height:27.6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" adj="10800" fillcolor="#4472c4 [3204]" strokecolor="#1f3763 [1604]" strokeweight="1pt">
                <w10:wrap anchorx="margin"/>
              </v:shape>
            </w:pict>
          </mc:Fallback>
        </mc:AlternateContent>
      </w:r>
    </w:p>
    <w:p w:rsidR="003F6FC9" w:rsidRDefault="003F6FC9" w:rsidP="003E019C">
      <w:pPr>
        <w:rPr>
          <w:rFonts w:ascii="Times New Roman" w:hAnsi="Times New Roman" w:cs="Times New Roman"/>
          <w:sz w:val="22"/>
          <w:szCs w:val="22"/>
        </w:rPr>
      </w:pPr>
    </w:p>
    <w:p w:rsidR="003F6FC9" w:rsidRDefault="003F6FC9" w:rsidP="003E019C">
      <w:pPr>
        <w:rPr>
          <w:rFonts w:ascii="Times New Roman" w:hAnsi="Times New Roman" w:cs="Times New Roman"/>
          <w:sz w:val="22"/>
          <w:szCs w:val="22"/>
        </w:rPr>
      </w:pPr>
      <w:r>
        <w:rPr>
          <w:rFonts w:ascii="Times New Roman" w:hAnsi="Times New Roman" w:cs="Times New Roman"/>
          <w:noProof/>
          <w:sz w:val="22"/>
          <w:szCs w:val="22"/>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158750</wp:posOffset>
                </wp:positionV>
                <wp:extent cx="2152650" cy="981075"/>
                <wp:effectExtent l="0" t="0" r="19050" b="0"/>
                <wp:wrapNone/>
                <wp:docPr id="20" name="组合 20"/>
                <wp:cNvGraphicFramePr/>
                <a:graphic xmlns:a="http://schemas.openxmlformats.org/drawingml/2006/main">
                  <a:graphicData uri="http://schemas.microsoft.com/office/word/2010/wordprocessingGroup">
                    <wpg:wgp>
                      <wpg:cNvGrpSpPr/>
                      <wpg:grpSpPr>
                        <a:xfrm>
                          <a:off x="0" y="0"/>
                          <a:ext cx="2152650" cy="981075"/>
                          <a:chOff x="0" y="0"/>
                          <a:chExt cx="2152650" cy="981075"/>
                        </a:xfrm>
                      </wpg:grpSpPr>
                      <wps:wsp>
                        <wps:cNvPr id="12" name="椭圆 12"/>
                        <wps:cNvSpPr/>
                        <wps:spPr>
                          <a:xfrm>
                            <a:off x="0" y="0"/>
                            <a:ext cx="2152650" cy="7048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文本框 14"/>
                        <wps:cNvSpPr txBox="1"/>
                        <wps:spPr>
                          <a:xfrm>
                            <a:off x="514350" y="66675"/>
                            <a:ext cx="1149350" cy="914400"/>
                          </a:xfrm>
                          <a:prstGeom prst="rect">
                            <a:avLst/>
                          </a:prstGeom>
                          <a:noFill/>
                          <a:ln w="6350">
                            <a:noFill/>
                          </a:ln>
                        </wps:spPr>
                        <wps:txbx>
                          <w:txbxContent>
                            <w:p w:rsidR="0091375A" w:rsidRDefault="0091375A">
                              <w:r>
                                <w:t xml:space="preserve">Death caused </w:t>
                              </w:r>
                            </w:p>
                            <w:p w:rsidR="0091375A" w:rsidRDefault="0091375A">
                              <w:r>
                                <w:t>by lung cancer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20" o:spid="_x0000_s1036" style="position:absolute;left:0;text-align:left;margin-left:0;margin-top:12.5pt;width:169.5pt;height:77.25pt;z-index:251665408;mso-position-horizontal:center;mso-position-horizontal-relative:margin" coordsize="21526,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">
                <v:oval id="椭圆 12" o:spid="_x0000_s1037" style="position:absolute;width:2152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" filled="f" strokecolor="#1f3763 [1604]" strokeweight="1pt">
                  <v:stroke joinstyle="miter"/>
                </v:oval>
                <v:shape id="文本框 14" o:spid="_x0000_s1038" type="#_x0000_t202" style="position:absolute;left:5143;top:666;width:11494;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YwwwAAANsAAAAPAAAAZHJzL2Rvd25yZXYueG1sRE9NawIx&#10;EL0X/A9hBC+lZpUi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Ir3mMMMAAADbAAAADwAA&#10;AAAAAAAAAAAAAAAHAgAAZHJzL2Rvd25yZXYueG1sUEsFBgAAAAADAAMAtwAAAPcCAAAAAA==&#10;" filled="f" stroked="f" strokeweight=".5pt">
                  <v:textbox>
                    <w:txbxContent>
                      <w:p w:rsidR="0091375A" w:rsidRDefault="0091375A">
                        <w:r>
                          <w:t xml:space="preserve">Death caused </w:t>
                        </w:r>
                      </w:p>
                      <w:p w:rsidR="0091375A" w:rsidRDefault="0091375A">
                        <w:r>
                          <w:t>by lung cancer</w:t>
                        </w:r>
                      </w:p>
                    </w:txbxContent>
                  </v:textbox>
                </v:shape>
                <w10:wrap anchorx="margin"/>
              </v:group>
            </w:pict>
          </mc:Fallback>
        </mc:AlternateContent>
      </w:r>
    </w:p>
    <w:p w:rsidR="003F6FC9" w:rsidRDefault="003F6FC9" w:rsidP="003E019C">
      <w:pPr>
        <w:rPr>
          <w:rFonts w:ascii="Times New Roman" w:hAnsi="Times New Roman" w:cs="Times New Roman"/>
          <w:sz w:val="22"/>
          <w:szCs w:val="22"/>
        </w:rPr>
      </w:pPr>
    </w:p>
    <w:p w:rsidR="003F6FC9" w:rsidRDefault="003F6FC9" w:rsidP="003E019C">
      <w:pPr>
        <w:rPr>
          <w:rFonts w:ascii="Times New Roman" w:hAnsi="Times New Roman" w:cs="Times New Roman" w:hint="eastAsia"/>
          <w:sz w:val="22"/>
          <w:szCs w:val="22"/>
        </w:rPr>
      </w:pPr>
    </w:p>
    <w:p w:rsidR="000377A5" w:rsidRDefault="000377A5" w:rsidP="003E019C">
      <w:pPr>
        <w:rPr>
          <w:rFonts w:ascii="Times New Roman" w:hAnsi="Times New Roman" w:cs="Times New Roman"/>
          <w:sz w:val="22"/>
          <w:szCs w:val="22"/>
        </w:rPr>
      </w:pPr>
    </w:p>
    <w:p w:rsidR="00C22990" w:rsidRDefault="00C22990" w:rsidP="003E019C">
      <w:pPr>
        <w:rPr>
          <w:rFonts w:ascii="Times New Roman" w:hAnsi="Times New Roman" w:cs="Times New Roman"/>
          <w:sz w:val="22"/>
          <w:szCs w:val="22"/>
        </w:rPr>
      </w:pPr>
    </w:p>
    <w:p w:rsidR="00C22990" w:rsidRDefault="00C22990" w:rsidP="00C22990">
      <w:pPr>
        <w:rPr>
          <w:rFonts w:ascii="Times New Roman" w:hAnsi="Times New Roman" w:cs="Times New Roman"/>
          <w:sz w:val="22"/>
          <w:szCs w:val="22"/>
        </w:rPr>
      </w:pPr>
      <w:r>
        <w:rPr>
          <w:noProof/>
        </w:rPr>
        <mc:AlternateContent>
          <mc:Choice Requires="wpg">
            <w:drawing>
              <wp:anchor distT="0" distB="0" distL="114300" distR="114300" simplePos="0" relativeHeight="251684864" behindDoc="0" locked="0" layoutInCell="1" allowOverlap="1" wp14:anchorId="2274F293" wp14:editId="7B8ABF79">
                <wp:simplePos x="0" y="0"/>
                <wp:positionH relativeFrom="page">
                  <wp:posOffset>914400</wp:posOffset>
                </wp:positionH>
                <wp:positionV relativeFrom="paragraph">
                  <wp:posOffset>7164705</wp:posOffset>
                </wp:positionV>
                <wp:extent cx="260985" cy="446405"/>
                <wp:effectExtent l="0" t="0" r="5715" b="0"/>
                <wp:wrapNone/>
                <wp:docPr id="13" name="组 12"/>
                <wp:cNvGraphicFramePr/>
                <a:graphic xmlns:a="http://schemas.openxmlformats.org/drawingml/2006/main">
                  <a:graphicData uri="http://schemas.microsoft.com/office/word/2010/wordprocessingGroup">
                    <wpg:wgp>
                      <wpg:cNvGrpSpPr/>
                      <wpg:grpSpPr>
                        <a:xfrm>
                          <a:off x="0" y="0"/>
                          <a:ext cx="260985" cy="446405"/>
                          <a:chOff x="4413551" y="3550310"/>
                          <a:chExt cx="592424" cy="714056"/>
                        </a:xfrm>
                      </wpg:grpSpPr>
                      <wps:wsp>
                        <wps:cNvPr id="4" name="直线连接符 13"/>
                        <wps:cNvCnPr/>
                        <wps:spPr>
                          <a:xfrm>
                            <a:off x="4413552" y="3550310"/>
                            <a:ext cx="0" cy="5403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 name="直线连接符 14"/>
                        <wps:cNvCnPr/>
                        <wps:spPr>
                          <a:xfrm flipV="1">
                            <a:off x="4413551" y="3550310"/>
                            <a:ext cx="484910"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文本框 15"/>
                        <wps:cNvSpPr txBox="1"/>
                        <wps:spPr>
                          <a:xfrm>
                            <a:off x="4461145" y="3635716"/>
                            <a:ext cx="544830" cy="628650"/>
                          </a:xfrm>
                          <a:prstGeom prst="rect">
                            <a:avLst/>
                          </a:prstGeom>
                          <a:noFill/>
                        </wps:spPr>
                        <wps:txbx>
                          <w:txbxContent>
                            <w:p w:rsidR="0091375A" w:rsidRDefault="0091375A" w:rsidP="00C22990">
                              <w:pPr>
                                <w:pStyle w:val="a4"/>
                                <w:spacing w:before="0" w:beforeAutospacing="0" w:after="0" w:afterAutospacing="0"/>
                                <w:ind w:firstLine="720"/>
                              </w:pPr>
                              <w:r>
                                <w:rPr>
                                  <w:rFonts w:asciiTheme="minorHAnsi" w:eastAsiaTheme="minorEastAsia" w:hAnsi="等线" w:cstheme="minorBidi" w:hint="eastAsia"/>
                                  <w:color w:val="000000" w:themeColor="text1"/>
                                  <w:kern w:val="24"/>
                                  <w:sz w:val="36"/>
                                  <w:szCs w:val="36"/>
                                  <w:eastAsianLayout w:id="1695264779"/>
                                </w:rPr>
                                <w:t>100</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74F293" id="组 12" o:spid="_x0000_s1039" style="position:absolute;left:0;text-align:left;margin-left:1in;margin-top:564.15pt;width:20.55pt;height:35.15pt;z-index:251684864;mso-position-horizontal-relative:page;mso-width-relative:margin;mso-height-relative:margin" coordorigin="44135,35503" coordsize="5924,7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">
                <v:line id="直线连接符 13" o:spid="_x0000_s1040" style="position:absolute;visibility:visible;mso-wrap-style:square" from="44135,35503" to="44135,40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" strokecolor="#4472c4 [3204]" strokeweight=".5pt">
                  <v:stroke joinstyle="miter"/>
                </v:line>
                <v:line id="直线连接符 14" o:spid="_x0000_s1041" style="position:absolute;flip:y;visibility:visible;mso-wrap-style:square" from="44135,35503" to="48984,35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" strokecolor="#4472c4 [3204]" strokeweight=".5pt">
                  <v:stroke joinstyle="miter"/>
                </v:line>
                <v:shape id="文本框 15" o:spid="_x0000_s1042" type="#_x0000_t202" style="position:absolute;left:44611;top:36357;width:5448;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rsidR="0091375A" w:rsidRDefault="0091375A" w:rsidP="00C22990">
                        <w:pPr>
                          <w:pStyle w:val="a4"/>
                          <w:spacing w:before="0" w:beforeAutospacing="0" w:after="0" w:afterAutospacing="0"/>
                          <w:ind w:firstLine="720"/>
                        </w:pPr>
                        <w:r>
                          <w:rPr>
                            <w:rFonts w:asciiTheme="minorHAnsi" w:eastAsiaTheme="minorEastAsia" w:hAnsi="等线" w:cstheme="minorBidi" w:hint="eastAsia"/>
                            <w:color w:val="000000" w:themeColor="text1"/>
                            <w:kern w:val="24"/>
                            <w:sz w:val="36"/>
                            <w:szCs w:val="36"/>
                            <w:eastAsianLayout w:id="1695264779"/>
                          </w:rPr>
                          <w:t>100</w:t>
                        </w:r>
                      </w:p>
                    </w:txbxContent>
                  </v:textbox>
                </v:shape>
                <w10:wrap anchorx="page"/>
              </v:group>
            </w:pict>
          </mc:Fallback>
        </mc:AlternateContent>
      </w:r>
    </w:p>
    <w:p w:rsidR="005B28C8" w:rsidRPr="005B28C8" w:rsidRDefault="005B28C8" w:rsidP="00C22990">
      <w:pPr>
        <w:rPr>
          <w:rFonts w:ascii="Times New Roman" w:hAnsi="Times New Roman" w:cs="Times New Roman"/>
          <w:b/>
          <w:sz w:val="22"/>
          <w:szCs w:val="22"/>
        </w:rPr>
      </w:pPr>
      <w:r w:rsidRPr="005B28C8">
        <w:rPr>
          <w:rFonts w:ascii="Times New Roman" w:hAnsi="Times New Roman" w:cs="Times New Roman" w:hint="eastAsia"/>
          <w:b/>
          <w:sz w:val="22"/>
          <w:szCs w:val="22"/>
        </w:rPr>
        <w:t>M</w:t>
      </w:r>
      <w:r w:rsidRPr="005B28C8">
        <w:rPr>
          <w:rFonts w:ascii="Times New Roman" w:hAnsi="Times New Roman" w:cs="Times New Roman"/>
          <w:b/>
          <w:sz w:val="22"/>
          <w:szCs w:val="22"/>
        </w:rPr>
        <w:t>odel parameters</w:t>
      </w:r>
    </w:p>
    <w:p w:rsidR="00C22990" w:rsidRDefault="00C22990" w:rsidP="00C22990">
      <w:pPr>
        <w:rPr>
          <w:rFonts w:ascii="Times New Roman" w:hAnsi="Times New Roman" w:cs="Times New Roman"/>
          <w:sz w:val="22"/>
          <w:szCs w:val="22"/>
        </w:rPr>
      </w:pPr>
      <w:r>
        <w:rPr>
          <w:rFonts w:ascii="Times New Roman" w:hAnsi="Times New Roman" w:cs="Times New Roman"/>
          <w:sz w:val="22"/>
          <w:szCs w:val="22"/>
        </w:rPr>
        <w:t xml:space="preserve">A previous study showed </w:t>
      </w:r>
      <w:r w:rsidRPr="003E019C">
        <w:rPr>
          <w:rFonts w:ascii="Times New Roman" w:hAnsi="Times New Roman" w:cs="Times New Roman"/>
          <w:sz w:val="22"/>
          <w:szCs w:val="22"/>
        </w:rPr>
        <w:t>PLCOM2012 criteria had improved sensitivity</w:t>
      </w:r>
      <w:r>
        <w:rPr>
          <w:rFonts w:ascii="Times New Roman" w:hAnsi="Times New Roman" w:cs="Times New Roman"/>
          <w:sz w:val="22"/>
          <w:szCs w:val="22"/>
        </w:rPr>
        <w:t xml:space="preserve"> 83.0% and a positive predictive value 4.0%, and specificity of 62.9%; whereas NLST criteria had sensitivity of 71.1%, positive predictive value 3.4%, and specificity of 62.7% [5]. we calculated the following table to show the results of screening test under NLST criteria and PLCO</w:t>
      </w:r>
      <w:r w:rsidRPr="003F6FC9">
        <w:rPr>
          <w:rFonts w:ascii="Times New Roman" w:hAnsi="Times New Roman" w:cs="Times New Roman"/>
          <w:sz w:val="22"/>
          <w:szCs w:val="22"/>
          <w:vertAlign w:val="subscript"/>
        </w:rPr>
        <w:t>M2012</w:t>
      </w:r>
      <w:r>
        <w:rPr>
          <w:rFonts w:ascii="Times New Roman" w:hAnsi="Times New Roman" w:cs="Times New Roman"/>
          <w:sz w:val="22"/>
          <w:szCs w:val="22"/>
        </w:rPr>
        <w:t xml:space="preserve"> criteria.</w:t>
      </w:r>
    </w:p>
    <w:p w:rsidR="00C22990" w:rsidRDefault="00C22990" w:rsidP="00C22990">
      <w:pPr>
        <w:rPr>
          <w:rFonts w:ascii="Times New Roman" w:hAnsi="Times New Roman" w:cs="Times New Roman" w:hint="eastAsia"/>
          <w:sz w:val="22"/>
          <w:szCs w:val="22"/>
        </w:rPr>
      </w:pPr>
      <w:r>
        <w:rPr>
          <w:rFonts w:ascii="Times New Roman" w:hAnsi="Times New Roman" w:cs="Times New Roman"/>
          <w:sz w:val="22"/>
          <w:szCs w:val="22"/>
        </w:rPr>
        <w:t>(a) NLST criteria</w:t>
      </w:r>
    </w:p>
    <w:tbl>
      <w:tblPr>
        <w:tblStyle w:val="a5"/>
        <w:tblW w:w="0" w:type="auto"/>
        <w:tblLook w:val="04A0" w:firstRow="1" w:lastRow="0" w:firstColumn="1" w:lastColumn="0" w:noHBand="0" w:noVBand="1"/>
      </w:tblPr>
      <w:tblGrid>
        <w:gridCol w:w="2455"/>
        <w:gridCol w:w="2357"/>
        <w:gridCol w:w="2367"/>
        <w:gridCol w:w="2171"/>
      </w:tblGrid>
      <w:tr w:rsidR="00C22990" w:rsidTr="0091375A">
        <w:tc>
          <w:tcPr>
            <w:tcW w:w="2455" w:type="dxa"/>
          </w:tcPr>
          <w:p w:rsidR="00C22990" w:rsidRDefault="00C22990" w:rsidP="0091375A">
            <w:pPr>
              <w:rPr>
                <w:rFonts w:ascii="Times New Roman" w:hAnsi="Times New Roman" w:cs="Times New Roman"/>
                <w:sz w:val="22"/>
                <w:szCs w:val="22"/>
              </w:rPr>
            </w:pPr>
          </w:p>
        </w:tc>
        <w:tc>
          <w:tcPr>
            <w:tcW w:w="2357" w:type="dxa"/>
          </w:tcPr>
          <w:p w:rsidR="00C22990" w:rsidRDefault="00C22990" w:rsidP="0091375A">
            <w:pPr>
              <w:rPr>
                <w:rFonts w:ascii="Times New Roman" w:hAnsi="Times New Roman" w:cs="Times New Roman"/>
                <w:sz w:val="22"/>
                <w:szCs w:val="22"/>
              </w:rPr>
            </w:pPr>
            <w:r>
              <w:rPr>
                <w:rFonts w:ascii="Times New Roman" w:hAnsi="Times New Roman" w:cs="Times New Roman" w:hint="eastAsia"/>
                <w:sz w:val="22"/>
                <w:szCs w:val="22"/>
              </w:rPr>
              <w:t>L</w:t>
            </w:r>
            <w:r>
              <w:rPr>
                <w:rFonts w:ascii="Times New Roman" w:hAnsi="Times New Roman" w:cs="Times New Roman"/>
                <w:sz w:val="22"/>
                <w:szCs w:val="22"/>
              </w:rPr>
              <w:t>ung cancer</w:t>
            </w:r>
          </w:p>
        </w:tc>
        <w:tc>
          <w:tcPr>
            <w:tcW w:w="2367" w:type="dxa"/>
          </w:tcPr>
          <w:p w:rsidR="00C22990" w:rsidRDefault="00C22990" w:rsidP="0091375A">
            <w:pPr>
              <w:rPr>
                <w:rFonts w:ascii="Times New Roman" w:hAnsi="Times New Roman" w:cs="Times New Roman"/>
                <w:sz w:val="22"/>
                <w:szCs w:val="22"/>
              </w:rPr>
            </w:pPr>
            <w:r>
              <w:rPr>
                <w:rFonts w:ascii="Times New Roman" w:hAnsi="Times New Roman" w:cs="Times New Roman"/>
                <w:sz w:val="22"/>
                <w:szCs w:val="22"/>
              </w:rPr>
              <w:t>No lung cancer</w:t>
            </w:r>
          </w:p>
        </w:tc>
        <w:tc>
          <w:tcPr>
            <w:tcW w:w="2171" w:type="dxa"/>
          </w:tcPr>
          <w:p w:rsidR="00C22990" w:rsidRDefault="00C22990" w:rsidP="0091375A">
            <w:pPr>
              <w:rPr>
                <w:rFonts w:ascii="Times New Roman" w:hAnsi="Times New Roman" w:cs="Times New Roman"/>
                <w:sz w:val="22"/>
                <w:szCs w:val="22"/>
              </w:rPr>
            </w:pPr>
            <w:r>
              <w:rPr>
                <w:rFonts w:ascii="Times New Roman" w:hAnsi="Times New Roman" w:cs="Times New Roman"/>
                <w:sz w:val="22"/>
                <w:szCs w:val="22"/>
              </w:rPr>
              <w:t xml:space="preserve">Total </w:t>
            </w:r>
          </w:p>
        </w:tc>
      </w:tr>
      <w:tr w:rsidR="00C22990" w:rsidTr="0091375A">
        <w:tc>
          <w:tcPr>
            <w:tcW w:w="2455" w:type="dxa"/>
          </w:tcPr>
          <w:p w:rsidR="00C22990" w:rsidRDefault="00C22990" w:rsidP="0091375A">
            <w:pPr>
              <w:rPr>
                <w:rFonts w:ascii="Times New Roman" w:hAnsi="Times New Roman" w:cs="Times New Roman"/>
                <w:sz w:val="22"/>
                <w:szCs w:val="22"/>
              </w:rPr>
            </w:pPr>
            <w:r>
              <w:rPr>
                <w:rFonts w:ascii="Times New Roman" w:hAnsi="Times New Roman" w:cs="Times New Roman"/>
                <w:sz w:val="22"/>
                <w:szCs w:val="22"/>
              </w:rPr>
              <w:t>Screening positive</w:t>
            </w:r>
          </w:p>
        </w:tc>
        <w:tc>
          <w:tcPr>
            <w:tcW w:w="2357" w:type="dxa"/>
          </w:tcPr>
          <w:p w:rsidR="00C22990" w:rsidRDefault="00C22990" w:rsidP="0091375A">
            <w:pPr>
              <w:rPr>
                <w:rFonts w:ascii="Times New Roman" w:hAnsi="Times New Roman" w:cs="Times New Roman"/>
                <w:sz w:val="22"/>
                <w:szCs w:val="22"/>
              </w:rPr>
            </w:pPr>
            <w:r>
              <w:rPr>
                <w:rFonts w:ascii="Times New Roman" w:hAnsi="Times New Roman" w:cs="Times New Roman" w:hint="eastAsia"/>
                <w:sz w:val="22"/>
                <w:szCs w:val="22"/>
              </w:rPr>
              <w:t>1</w:t>
            </w:r>
            <w:r>
              <w:rPr>
                <w:rFonts w:ascii="Times New Roman" w:hAnsi="Times New Roman" w:cs="Times New Roman"/>
                <w:sz w:val="22"/>
                <w:szCs w:val="22"/>
              </w:rPr>
              <w:t>.290</w:t>
            </w:r>
          </w:p>
        </w:tc>
        <w:tc>
          <w:tcPr>
            <w:tcW w:w="2367" w:type="dxa"/>
          </w:tcPr>
          <w:p w:rsidR="00C22990" w:rsidRDefault="00C22990" w:rsidP="0091375A">
            <w:pPr>
              <w:rPr>
                <w:rFonts w:ascii="Times New Roman" w:hAnsi="Times New Roman" w:cs="Times New Roman"/>
                <w:sz w:val="22"/>
                <w:szCs w:val="22"/>
              </w:rPr>
            </w:pPr>
            <w:r>
              <w:rPr>
                <w:rFonts w:ascii="Times New Roman" w:hAnsi="Times New Roman" w:cs="Times New Roman" w:hint="eastAsia"/>
                <w:sz w:val="22"/>
                <w:szCs w:val="22"/>
              </w:rPr>
              <w:t>3</w:t>
            </w:r>
            <w:r>
              <w:rPr>
                <w:rFonts w:ascii="Times New Roman" w:hAnsi="Times New Roman" w:cs="Times New Roman"/>
                <w:sz w:val="22"/>
                <w:szCs w:val="22"/>
              </w:rPr>
              <w:t>6.637</w:t>
            </w:r>
          </w:p>
        </w:tc>
        <w:tc>
          <w:tcPr>
            <w:tcW w:w="2171" w:type="dxa"/>
          </w:tcPr>
          <w:p w:rsidR="00C22990" w:rsidRDefault="00C22990" w:rsidP="0091375A">
            <w:pPr>
              <w:rPr>
                <w:rFonts w:ascii="Times New Roman" w:hAnsi="Times New Roman" w:cs="Times New Roman" w:hint="eastAsia"/>
                <w:sz w:val="22"/>
                <w:szCs w:val="22"/>
              </w:rPr>
            </w:pPr>
            <w:r>
              <w:rPr>
                <w:rFonts w:ascii="Times New Roman" w:hAnsi="Times New Roman" w:cs="Times New Roman" w:hint="eastAsia"/>
                <w:sz w:val="22"/>
                <w:szCs w:val="22"/>
              </w:rPr>
              <w:t>3</w:t>
            </w:r>
            <w:r>
              <w:rPr>
                <w:rFonts w:ascii="Times New Roman" w:hAnsi="Times New Roman" w:cs="Times New Roman"/>
                <w:sz w:val="22"/>
                <w:szCs w:val="22"/>
              </w:rPr>
              <w:t>7.927</w:t>
            </w:r>
          </w:p>
        </w:tc>
      </w:tr>
      <w:tr w:rsidR="00C22990" w:rsidTr="0091375A">
        <w:tc>
          <w:tcPr>
            <w:tcW w:w="2455" w:type="dxa"/>
          </w:tcPr>
          <w:p w:rsidR="00C22990" w:rsidRDefault="00C22990" w:rsidP="0091375A">
            <w:pPr>
              <w:rPr>
                <w:rFonts w:ascii="Times New Roman" w:hAnsi="Times New Roman" w:cs="Times New Roman"/>
                <w:sz w:val="22"/>
                <w:szCs w:val="22"/>
              </w:rPr>
            </w:pPr>
            <w:r>
              <w:rPr>
                <w:rFonts w:ascii="Times New Roman" w:hAnsi="Times New Roman" w:cs="Times New Roman"/>
                <w:sz w:val="22"/>
                <w:szCs w:val="22"/>
              </w:rPr>
              <w:t xml:space="preserve">Screening negative </w:t>
            </w:r>
          </w:p>
        </w:tc>
        <w:tc>
          <w:tcPr>
            <w:tcW w:w="2357" w:type="dxa"/>
          </w:tcPr>
          <w:p w:rsidR="00C22990" w:rsidRDefault="00C22990" w:rsidP="0091375A">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.524</w:t>
            </w:r>
          </w:p>
        </w:tc>
        <w:tc>
          <w:tcPr>
            <w:tcW w:w="2367" w:type="dxa"/>
          </w:tcPr>
          <w:p w:rsidR="00C22990" w:rsidRDefault="00C22990" w:rsidP="0091375A">
            <w:pPr>
              <w:rPr>
                <w:rFonts w:ascii="Times New Roman" w:hAnsi="Times New Roman" w:cs="Times New Roman"/>
                <w:sz w:val="22"/>
                <w:szCs w:val="22"/>
              </w:rPr>
            </w:pPr>
            <w:r>
              <w:rPr>
                <w:rFonts w:ascii="Times New Roman" w:hAnsi="Times New Roman" w:cs="Times New Roman" w:hint="eastAsia"/>
                <w:sz w:val="22"/>
                <w:szCs w:val="22"/>
              </w:rPr>
              <w:t>6</w:t>
            </w:r>
            <w:r>
              <w:rPr>
                <w:rFonts w:ascii="Times New Roman" w:hAnsi="Times New Roman" w:cs="Times New Roman"/>
                <w:sz w:val="22"/>
                <w:szCs w:val="22"/>
              </w:rPr>
              <w:t>1.55</w:t>
            </w:r>
          </w:p>
        </w:tc>
        <w:tc>
          <w:tcPr>
            <w:tcW w:w="2171" w:type="dxa"/>
          </w:tcPr>
          <w:p w:rsidR="00C22990" w:rsidRDefault="00C22990" w:rsidP="0091375A">
            <w:pPr>
              <w:jc w:val="left"/>
              <w:rPr>
                <w:rFonts w:ascii="Times New Roman" w:hAnsi="Times New Roman" w:cs="Times New Roman" w:hint="eastAsia"/>
                <w:sz w:val="22"/>
                <w:szCs w:val="22"/>
              </w:rPr>
            </w:pPr>
            <w:r>
              <w:rPr>
                <w:rFonts w:ascii="Times New Roman" w:hAnsi="Times New Roman" w:cs="Times New Roman" w:hint="eastAsia"/>
                <w:sz w:val="22"/>
                <w:szCs w:val="22"/>
              </w:rPr>
              <w:t>6</w:t>
            </w:r>
            <w:r>
              <w:rPr>
                <w:rFonts w:ascii="Times New Roman" w:hAnsi="Times New Roman" w:cs="Times New Roman"/>
                <w:sz w:val="22"/>
                <w:szCs w:val="22"/>
              </w:rPr>
              <w:t>2.074</w:t>
            </w:r>
          </w:p>
        </w:tc>
      </w:tr>
      <w:tr w:rsidR="00C22990" w:rsidTr="0091375A">
        <w:tc>
          <w:tcPr>
            <w:tcW w:w="2455" w:type="dxa"/>
          </w:tcPr>
          <w:p w:rsidR="00C22990" w:rsidRDefault="00C22990" w:rsidP="0091375A">
            <w:pPr>
              <w:rPr>
                <w:rFonts w:ascii="Times New Roman" w:hAnsi="Times New Roman" w:cs="Times New Roman"/>
                <w:sz w:val="22"/>
                <w:szCs w:val="22"/>
              </w:rPr>
            </w:pPr>
            <w:r>
              <w:rPr>
                <w:rFonts w:ascii="Times New Roman" w:hAnsi="Times New Roman" w:cs="Times New Roman"/>
                <w:sz w:val="22"/>
                <w:szCs w:val="22"/>
              </w:rPr>
              <w:t xml:space="preserve">Total </w:t>
            </w:r>
          </w:p>
        </w:tc>
        <w:tc>
          <w:tcPr>
            <w:tcW w:w="2357" w:type="dxa"/>
          </w:tcPr>
          <w:p w:rsidR="00C22990" w:rsidRDefault="00C22990" w:rsidP="0091375A">
            <w:pPr>
              <w:jc w:val="left"/>
              <w:rPr>
                <w:rFonts w:ascii="Times New Roman" w:hAnsi="Times New Roman" w:cs="Times New Roman" w:hint="eastAsia"/>
                <w:sz w:val="22"/>
                <w:szCs w:val="22"/>
              </w:rPr>
            </w:pPr>
            <w:r>
              <w:rPr>
                <w:rFonts w:ascii="Times New Roman" w:hAnsi="Times New Roman" w:cs="Times New Roman" w:hint="eastAsia"/>
                <w:sz w:val="22"/>
                <w:szCs w:val="22"/>
              </w:rPr>
              <w:t>1</w:t>
            </w:r>
            <w:r>
              <w:rPr>
                <w:rFonts w:ascii="Times New Roman" w:hAnsi="Times New Roman" w:cs="Times New Roman"/>
                <w:sz w:val="22"/>
                <w:szCs w:val="22"/>
              </w:rPr>
              <w:t>.814</w:t>
            </w:r>
          </w:p>
        </w:tc>
        <w:tc>
          <w:tcPr>
            <w:tcW w:w="2367" w:type="dxa"/>
          </w:tcPr>
          <w:p w:rsidR="00C22990" w:rsidRDefault="00C22990" w:rsidP="0091375A">
            <w:pPr>
              <w:rPr>
                <w:rFonts w:ascii="Times New Roman" w:hAnsi="Times New Roman" w:cs="Times New Roman" w:hint="eastAsia"/>
                <w:sz w:val="22"/>
                <w:szCs w:val="22"/>
              </w:rPr>
            </w:pPr>
            <w:r>
              <w:rPr>
                <w:rFonts w:ascii="Times New Roman" w:hAnsi="Times New Roman" w:cs="Times New Roman" w:hint="eastAsia"/>
                <w:sz w:val="22"/>
                <w:szCs w:val="22"/>
              </w:rPr>
              <w:t>9</w:t>
            </w:r>
            <w:r>
              <w:rPr>
                <w:rFonts w:ascii="Times New Roman" w:hAnsi="Times New Roman" w:cs="Times New Roman"/>
                <w:sz w:val="22"/>
                <w:szCs w:val="22"/>
              </w:rPr>
              <w:t>8.187</w:t>
            </w:r>
          </w:p>
        </w:tc>
        <w:tc>
          <w:tcPr>
            <w:tcW w:w="2171" w:type="dxa"/>
          </w:tcPr>
          <w:p w:rsidR="00C22990" w:rsidRDefault="00C22990" w:rsidP="0091375A">
            <w:pPr>
              <w:rPr>
                <w:rFonts w:ascii="Times New Roman" w:hAnsi="Times New Roman" w:cs="Times New Roman" w:hint="eastAsia"/>
                <w:sz w:val="22"/>
                <w:szCs w:val="22"/>
              </w:rPr>
            </w:pPr>
            <w:r>
              <w:rPr>
                <w:rFonts w:ascii="Times New Roman" w:hAnsi="Times New Roman" w:cs="Times New Roman" w:hint="eastAsia"/>
                <w:sz w:val="22"/>
                <w:szCs w:val="22"/>
              </w:rPr>
              <w:t>1</w:t>
            </w:r>
            <w:r>
              <w:rPr>
                <w:rFonts w:ascii="Times New Roman" w:hAnsi="Times New Roman" w:cs="Times New Roman"/>
                <w:sz w:val="22"/>
                <w:szCs w:val="22"/>
              </w:rPr>
              <w:t>00</w:t>
            </w:r>
          </w:p>
        </w:tc>
      </w:tr>
    </w:tbl>
    <w:p w:rsidR="00C22990" w:rsidRDefault="00C22990" w:rsidP="00C22990">
      <w:pPr>
        <w:rPr>
          <w:rFonts w:ascii="Times New Roman" w:hAnsi="Times New Roman" w:cs="Times New Roman"/>
          <w:sz w:val="22"/>
          <w:szCs w:val="22"/>
        </w:rPr>
      </w:pPr>
      <w:r>
        <w:rPr>
          <w:rFonts w:ascii="Times New Roman" w:hAnsi="Times New Roman" w:cs="Times New Roman" w:hint="eastAsia"/>
          <w:sz w:val="22"/>
          <w:szCs w:val="22"/>
        </w:rPr>
        <w:t>(</w:t>
      </w:r>
      <w:r>
        <w:rPr>
          <w:rFonts w:ascii="Times New Roman" w:hAnsi="Times New Roman" w:cs="Times New Roman"/>
          <w:sz w:val="22"/>
          <w:szCs w:val="22"/>
        </w:rPr>
        <w:t>b) PLCO</w:t>
      </w:r>
      <w:r w:rsidRPr="003F6FC9">
        <w:rPr>
          <w:rFonts w:ascii="Times New Roman" w:hAnsi="Times New Roman" w:cs="Times New Roman"/>
          <w:sz w:val="22"/>
          <w:szCs w:val="22"/>
          <w:vertAlign w:val="subscript"/>
        </w:rPr>
        <w:t>M2012</w:t>
      </w:r>
      <w:r>
        <w:rPr>
          <w:rFonts w:ascii="Times New Roman" w:hAnsi="Times New Roman" w:cs="Times New Roman"/>
          <w:sz w:val="22"/>
          <w:szCs w:val="22"/>
        </w:rPr>
        <w:t xml:space="preserve"> criteria </w:t>
      </w:r>
    </w:p>
    <w:tbl>
      <w:tblPr>
        <w:tblStyle w:val="a5"/>
        <w:tblW w:w="0" w:type="auto"/>
        <w:tblLook w:val="04A0" w:firstRow="1" w:lastRow="0" w:firstColumn="1" w:lastColumn="0" w:noHBand="0" w:noVBand="1"/>
      </w:tblPr>
      <w:tblGrid>
        <w:gridCol w:w="2455"/>
        <w:gridCol w:w="2357"/>
        <w:gridCol w:w="2367"/>
        <w:gridCol w:w="2171"/>
      </w:tblGrid>
      <w:tr w:rsidR="00C22990" w:rsidTr="0091375A">
        <w:tc>
          <w:tcPr>
            <w:tcW w:w="2455" w:type="dxa"/>
          </w:tcPr>
          <w:p w:rsidR="00C22990" w:rsidRDefault="00C22990" w:rsidP="0091375A">
            <w:pPr>
              <w:rPr>
                <w:rFonts w:ascii="Times New Roman" w:hAnsi="Times New Roman" w:cs="Times New Roman"/>
                <w:sz w:val="22"/>
                <w:szCs w:val="22"/>
              </w:rPr>
            </w:pPr>
          </w:p>
        </w:tc>
        <w:tc>
          <w:tcPr>
            <w:tcW w:w="2357" w:type="dxa"/>
          </w:tcPr>
          <w:p w:rsidR="00C22990" w:rsidRDefault="00C22990" w:rsidP="0091375A">
            <w:pPr>
              <w:rPr>
                <w:rFonts w:ascii="Times New Roman" w:hAnsi="Times New Roman" w:cs="Times New Roman"/>
                <w:sz w:val="22"/>
                <w:szCs w:val="22"/>
              </w:rPr>
            </w:pPr>
            <w:r>
              <w:rPr>
                <w:rFonts w:ascii="Times New Roman" w:hAnsi="Times New Roman" w:cs="Times New Roman" w:hint="eastAsia"/>
                <w:sz w:val="22"/>
                <w:szCs w:val="22"/>
              </w:rPr>
              <w:t>L</w:t>
            </w:r>
            <w:r>
              <w:rPr>
                <w:rFonts w:ascii="Times New Roman" w:hAnsi="Times New Roman" w:cs="Times New Roman"/>
                <w:sz w:val="22"/>
                <w:szCs w:val="22"/>
              </w:rPr>
              <w:t>ung cancer</w:t>
            </w:r>
          </w:p>
        </w:tc>
        <w:tc>
          <w:tcPr>
            <w:tcW w:w="2367" w:type="dxa"/>
          </w:tcPr>
          <w:p w:rsidR="00C22990" w:rsidRDefault="00C22990" w:rsidP="0091375A">
            <w:pPr>
              <w:rPr>
                <w:rFonts w:ascii="Times New Roman" w:hAnsi="Times New Roman" w:cs="Times New Roman"/>
                <w:sz w:val="22"/>
                <w:szCs w:val="22"/>
              </w:rPr>
            </w:pPr>
            <w:r>
              <w:rPr>
                <w:rFonts w:ascii="Times New Roman" w:hAnsi="Times New Roman" w:cs="Times New Roman"/>
                <w:sz w:val="22"/>
                <w:szCs w:val="22"/>
              </w:rPr>
              <w:t>No lung cancer</w:t>
            </w:r>
          </w:p>
        </w:tc>
        <w:tc>
          <w:tcPr>
            <w:tcW w:w="2171" w:type="dxa"/>
          </w:tcPr>
          <w:p w:rsidR="00C22990" w:rsidRDefault="00C22990" w:rsidP="0091375A">
            <w:pPr>
              <w:rPr>
                <w:rFonts w:ascii="Times New Roman" w:hAnsi="Times New Roman" w:cs="Times New Roman"/>
                <w:sz w:val="22"/>
                <w:szCs w:val="22"/>
              </w:rPr>
            </w:pPr>
            <w:r>
              <w:rPr>
                <w:rFonts w:ascii="Times New Roman" w:hAnsi="Times New Roman" w:cs="Times New Roman"/>
                <w:sz w:val="22"/>
                <w:szCs w:val="22"/>
              </w:rPr>
              <w:t xml:space="preserve">Total </w:t>
            </w:r>
          </w:p>
        </w:tc>
      </w:tr>
      <w:tr w:rsidR="00C22990" w:rsidTr="0091375A">
        <w:tc>
          <w:tcPr>
            <w:tcW w:w="2455" w:type="dxa"/>
          </w:tcPr>
          <w:p w:rsidR="00C22990" w:rsidRDefault="00C22990" w:rsidP="0091375A">
            <w:pPr>
              <w:rPr>
                <w:rFonts w:ascii="Times New Roman" w:hAnsi="Times New Roman" w:cs="Times New Roman"/>
                <w:sz w:val="22"/>
                <w:szCs w:val="22"/>
              </w:rPr>
            </w:pPr>
            <w:r>
              <w:rPr>
                <w:rFonts w:ascii="Times New Roman" w:hAnsi="Times New Roman" w:cs="Times New Roman"/>
                <w:sz w:val="22"/>
                <w:szCs w:val="22"/>
              </w:rPr>
              <w:t>Screening positive</w:t>
            </w:r>
          </w:p>
        </w:tc>
        <w:tc>
          <w:tcPr>
            <w:tcW w:w="2357" w:type="dxa"/>
          </w:tcPr>
          <w:p w:rsidR="00C22990" w:rsidRDefault="00C22990" w:rsidP="0091375A">
            <w:pPr>
              <w:rPr>
                <w:rFonts w:ascii="Times New Roman" w:hAnsi="Times New Roman" w:cs="Times New Roman"/>
                <w:sz w:val="22"/>
                <w:szCs w:val="22"/>
              </w:rPr>
            </w:pPr>
            <w:r>
              <w:rPr>
                <w:rFonts w:ascii="Times New Roman" w:hAnsi="Times New Roman" w:cs="Times New Roman" w:hint="eastAsia"/>
                <w:sz w:val="22"/>
                <w:szCs w:val="22"/>
              </w:rPr>
              <w:t>1</w:t>
            </w:r>
            <w:r>
              <w:rPr>
                <w:rFonts w:ascii="Times New Roman" w:hAnsi="Times New Roman" w:cs="Times New Roman"/>
                <w:sz w:val="22"/>
                <w:szCs w:val="22"/>
              </w:rPr>
              <w:t>.515</w:t>
            </w:r>
          </w:p>
        </w:tc>
        <w:tc>
          <w:tcPr>
            <w:tcW w:w="2367" w:type="dxa"/>
          </w:tcPr>
          <w:p w:rsidR="00C22990" w:rsidRDefault="00C22990" w:rsidP="0091375A">
            <w:pPr>
              <w:rPr>
                <w:rFonts w:ascii="Times New Roman" w:hAnsi="Times New Roman" w:cs="Times New Roman"/>
                <w:sz w:val="22"/>
                <w:szCs w:val="22"/>
              </w:rPr>
            </w:pPr>
            <w:r>
              <w:rPr>
                <w:rFonts w:ascii="Times New Roman" w:hAnsi="Times New Roman" w:cs="Times New Roman" w:hint="eastAsia"/>
                <w:sz w:val="22"/>
                <w:szCs w:val="22"/>
              </w:rPr>
              <w:t>3</w:t>
            </w:r>
            <w:r>
              <w:rPr>
                <w:rFonts w:ascii="Times New Roman" w:hAnsi="Times New Roman" w:cs="Times New Roman"/>
                <w:sz w:val="22"/>
                <w:szCs w:val="22"/>
              </w:rPr>
              <w:t>6.360</w:t>
            </w:r>
          </w:p>
        </w:tc>
        <w:tc>
          <w:tcPr>
            <w:tcW w:w="2171" w:type="dxa"/>
          </w:tcPr>
          <w:p w:rsidR="00C22990" w:rsidRDefault="00C22990" w:rsidP="0091375A">
            <w:pPr>
              <w:rPr>
                <w:rFonts w:ascii="Times New Roman" w:hAnsi="Times New Roman" w:cs="Times New Roman" w:hint="eastAsia"/>
                <w:sz w:val="22"/>
                <w:szCs w:val="22"/>
              </w:rPr>
            </w:pPr>
            <w:r>
              <w:rPr>
                <w:rFonts w:ascii="Times New Roman" w:hAnsi="Times New Roman" w:cs="Times New Roman" w:hint="eastAsia"/>
                <w:sz w:val="22"/>
                <w:szCs w:val="22"/>
              </w:rPr>
              <w:t>3</w:t>
            </w:r>
            <w:r>
              <w:rPr>
                <w:rFonts w:ascii="Times New Roman" w:hAnsi="Times New Roman" w:cs="Times New Roman"/>
                <w:sz w:val="22"/>
                <w:szCs w:val="22"/>
              </w:rPr>
              <w:t>7.875</w:t>
            </w:r>
          </w:p>
        </w:tc>
      </w:tr>
      <w:tr w:rsidR="00C22990" w:rsidTr="0091375A">
        <w:tc>
          <w:tcPr>
            <w:tcW w:w="2455" w:type="dxa"/>
          </w:tcPr>
          <w:p w:rsidR="00C22990" w:rsidRDefault="00C22990" w:rsidP="0091375A">
            <w:pPr>
              <w:rPr>
                <w:rFonts w:ascii="Times New Roman" w:hAnsi="Times New Roman" w:cs="Times New Roman"/>
                <w:sz w:val="22"/>
                <w:szCs w:val="22"/>
              </w:rPr>
            </w:pPr>
            <w:r>
              <w:rPr>
                <w:rFonts w:ascii="Times New Roman" w:hAnsi="Times New Roman" w:cs="Times New Roman"/>
                <w:sz w:val="22"/>
                <w:szCs w:val="22"/>
              </w:rPr>
              <w:t xml:space="preserve">Screening negative </w:t>
            </w:r>
          </w:p>
        </w:tc>
        <w:tc>
          <w:tcPr>
            <w:tcW w:w="2357" w:type="dxa"/>
          </w:tcPr>
          <w:p w:rsidR="00C22990" w:rsidRDefault="00C22990" w:rsidP="0091375A">
            <w:pPr>
              <w:rPr>
                <w:rFonts w:ascii="Times New Roman" w:hAnsi="Times New Roman" w:cs="Times New Roman"/>
                <w:sz w:val="22"/>
                <w:szCs w:val="22"/>
              </w:rPr>
            </w:pPr>
            <w:r>
              <w:rPr>
                <w:rFonts w:ascii="Times New Roman" w:hAnsi="Times New Roman" w:cs="Times New Roman" w:hint="eastAsia"/>
                <w:sz w:val="22"/>
                <w:szCs w:val="22"/>
              </w:rPr>
              <w:t>0</w:t>
            </w:r>
            <w:r>
              <w:rPr>
                <w:rFonts w:ascii="Times New Roman" w:hAnsi="Times New Roman" w:cs="Times New Roman"/>
                <w:sz w:val="22"/>
                <w:szCs w:val="22"/>
              </w:rPr>
              <w:t>.310</w:t>
            </w:r>
          </w:p>
        </w:tc>
        <w:tc>
          <w:tcPr>
            <w:tcW w:w="2367" w:type="dxa"/>
          </w:tcPr>
          <w:p w:rsidR="00C22990" w:rsidRDefault="00C22990" w:rsidP="0091375A">
            <w:pPr>
              <w:rPr>
                <w:rFonts w:ascii="Times New Roman" w:hAnsi="Times New Roman" w:cs="Times New Roman"/>
                <w:sz w:val="22"/>
                <w:szCs w:val="22"/>
              </w:rPr>
            </w:pPr>
            <w:r>
              <w:rPr>
                <w:rFonts w:ascii="Times New Roman" w:hAnsi="Times New Roman" w:cs="Times New Roman" w:hint="eastAsia"/>
                <w:sz w:val="22"/>
                <w:szCs w:val="22"/>
              </w:rPr>
              <w:t>6</w:t>
            </w:r>
            <w:r>
              <w:rPr>
                <w:rFonts w:ascii="Times New Roman" w:hAnsi="Times New Roman" w:cs="Times New Roman"/>
                <w:sz w:val="22"/>
                <w:szCs w:val="22"/>
              </w:rPr>
              <w:t>1.814</w:t>
            </w:r>
          </w:p>
        </w:tc>
        <w:tc>
          <w:tcPr>
            <w:tcW w:w="2171" w:type="dxa"/>
          </w:tcPr>
          <w:p w:rsidR="00C22990" w:rsidRDefault="00C22990" w:rsidP="0091375A">
            <w:pPr>
              <w:rPr>
                <w:rFonts w:ascii="Times New Roman" w:hAnsi="Times New Roman" w:cs="Times New Roman" w:hint="eastAsia"/>
                <w:sz w:val="22"/>
                <w:szCs w:val="22"/>
              </w:rPr>
            </w:pPr>
            <w:r>
              <w:rPr>
                <w:rFonts w:ascii="Times New Roman" w:hAnsi="Times New Roman" w:cs="Times New Roman" w:hint="eastAsia"/>
                <w:sz w:val="22"/>
                <w:szCs w:val="22"/>
              </w:rPr>
              <w:t>6</w:t>
            </w:r>
            <w:r>
              <w:rPr>
                <w:rFonts w:ascii="Times New Roman" w:hAnsi="Times New Roman" w:cs="Times New Roman"/>
                <w:sz w:val="22"/>
                <w:szCs w:val="22"/>
              </w:rPr>
              <w:t>2.124</w:t>
            </w:r>
          </w:p>
        </w:tc>
      </w:tr>
      <w:tr w:rsidR="00C22990" w:rsidTr="0091375A">
        <w:tc>
          <w:tcPr>
            <w:tcW w:w="2455" w:type="dxa"/>
          </w:tcPr>
          <w:p w:rsidR="00C22990" w:rsidRDefault="00C22990" w:rsidP="0091375A">
            <w:pPr>
              <w:rPr>
                <w:rFonts w:ascii="Times New Roman" w:hAnsi="Times New Roman" w:cs="Times New Roman"/>
                <w:sz w:val="22"/>
                <w:szCs w:val="22"/>
              </w:rPr>
            </w:pPr>
            <w:r>
              <w:rPr>
                <w:rFonts w:ascii="Times New Roman" w:hAnsi="Times New Roman" w:cs="Times New Roman"/>
                <w:sz w:val="22"/>
                <w:szCs w:val="22"/>
              </w:rPr>
              <w:t xml:space="preserve">Total </w:t>
            </w:r>
          </w:p>
        </w:tc>
        <w:tc>
          <w:tcPr>
            <w:tcW w:w="2357" w:type="dxa"/>
          </w:tcPr>
          <w:p w:rsidR="00C22990" w:rsidRDefault="00C22990" w:rsidP="0091375A">
            <w:pPr>
              <w:rPr>
                <w:rFonts w:ascii="Times New Roman" w:hAnsi="Times New Roman" w:cs="Times New Roman" w:hint="eastAsia"/>
                <w:sz w:val="22"/>
                <w:szCs w:val="22"/>
              </w:rPr>
            </w:pPr>
            <w:r>
              <w:rPr>
                <w:rFonts w:ascii="Times New Roman" w:hAnsi="Times New Roman" w:cs="Times New Roman" w:hint="eastAsia"/>
                <w:sz w:val="22"/>
                <w:szCs w:val="22"/>
              </w:rPr>
              <w:t>1</w:t>
            </w:r>
            <w:r>
              <w:rPr>
                <w:rFonts w:ascii="Times New Roman" w:hAnsi="Times New Roman" w:cs="Times New Roman"/>
                <w:sz w:val="22"/>
                <w:szCs w:val="22"/>
              </w:rPr>
              <w:t>.825</w:t>
            </w:r>
          </w:p>
        </w:tc>
        <w:tc>
          <w:tcPr>
            <w:tcW w:w="2367" w:type="dxa"/>
          </w:tcPr>
          <w:p w:rsidR="00C22990" w:rsidRDefault="00C22990" w:rsidP="0091375A">
            <w:pPr>
              <w:rPr>
                <w:rFonts w:ascii="Times New Roman" w:hAnsi="Times New Roman" w:cs="Times New Roman" w:hint="eastAsia"/>
                <w:sz w:val="22"/>
                <w:szCs w:val="22"/>
              </w:rPr>
            </w:pPr>
            <w:r>
              <w:rPr>
                <w:rFonts w:ascii="Times New Roman" w:hAnsi="Times New Roman" w:cs="Times New Roman" w:hint="eastAsia"/>
                <w:sz w:val="22"/>
                <w:szCs w:val="22"/>
              </w:rPr>
              <w:t>9</w:t>
            </w:r>
            <w:r>
              <w:rPr>
                <w:rFonts w:ascii="Times New Roman" w:hAnsi="Times New Roman" w:cs="Times New Roman"/>
                <w:sz w:val="22"/>
                <w:szCs w:val="22"/>
              </w:rPr>
              <w:t>8.174</w:t>
            </w:r>
          </w:p>
        </w:tc>
        <w:tc>
          <w:tcPr>
            <w:tcW w:w="2171" w:type="dxa"/>
          </w:tcPr>
          <w:p w:rsidR="00C22990" w:rsidRDefault="00C22990" w:rsidP="0091375A">
            <w:pPr>
              <w:rPr>
                <w:rFonts w:ascii="Times New Roman" w:hAnsi="Times New Roman" w:cs="Times New Roman" w:hint="eastAsia"/>
                <w:sz w:val="22"/>
                <w:szCs w:val="22"/>
              </w:rPr>
            </w:pPr>
            <w:r>
              <w:rPr>
                <w:rFonts w:ascii="Times New Roman" w:hAnsi="Times New Roman" w:cs="Times New Roman" w:hint="eastAsia"/>
                <w:sz w:val="22"/>
                <w:szCs w:val="22"/>
              </w:rPr>
              <w:t>1</w:t>
            </w:r>
            <w:r>
              <w:rPr>
                <w:rFonts w:ascii="Times New Roman" w:hAnsi="Times New Roman" w:cs="Times New Roman"/>
                <w:sz w:val="22"/>
                <w:szCs w:val="22"/>
              </w:rPr>
              <w:t>00</w:t>
            </w:r>
          </w:p>
        </w:tc>
      </w:tr>
    </w:tbl>
    <w:p w:rsidR="00C22990" w:rsidRDefault="00C22990" w:rsidP="00C22990">
      <w:pPr>
        <w:rPr>
          <w:rFonts w:ascii="Times New Roman" w:hAnsi="Times New Roman" w:cs="Times New Roman" w:hint="eastAsia"/>
          <w:sz w:val="22"/>
          <w:szCs w:val="22"/>
        </w:rPr>
      </w:pPr>
    </w:p>
    <w:p w:rsidR="00C22990" w:rsidRPr="00C22990" w:rsidRDefault="00C22990" w:rsidP="003E019C">
      <w:pPr>
        <w:rPr>
          <w:rFonts w:ascii="Times New Roman" w:hAnsi="Times New Roman" w:cs="Times New Roman" w:hint="eastAsia"/>
          <w:sz w:val="22"/>
          <w:szCs w:val="22"/>
        </w:rPr>
      </w:pPr>
    </w:p>
    <w:p w:rsidR="00357C65" w:rsidRDefault="00013209" w:rsidP="004F04B5">
      <w:pPr>
        <w:rPr>
          <w:rFonts w:ascii="Times New Roman" w:hAnsi="Times New Roman" w:cs="Times New Roman"/>
          <w:sz w:val="22"/>
          <w:szCs w:val="22"/>
        </w:rPr>
      </w:pPr>
      <w:r>
        <w:rPr>
          <w:rFonts w:ascii="Times New Roman" w:hAnsi="Times New Roman" w:cs="Times New Roman"/>
          <w:sz w:val="22"/>
          <w:szCs w:val="22"/>
        </w:rPr>
        <w:t xml:space="preserve">From literature we </w:t>
      </w:r>
      <w:r w:rsidR="00357C65">
        <w:rPr>
          <w:rFonts w:ascii="Times New Roman" w:hAnsi="Times New Roman" w:cs="Times New Roman"/>
          <w:sz w:val="22"/>
          <w:szCs w:val="22"/>
        </w:rPr>
        <w:t xml:space="preserve">obtained the number of 1000 men </w:t>
      </w:r>
      <w:r w:rsidR="0036156C">
        <w:rPr>
          <w:rFonts w:ascii="Times New Roman" w:hAnsi="Times New Roman" w:cs="Times New Roman"/>
          <w:sz w:val="22"/>
          <w:szCs w:val="22"/>
        </w:rPr>
        <w:t xml:space="preserve">and women smokers </w:t>
      </w:r>
      <w:r w:rsidR="00357C65">
        <w:rPr>
          <w:rFonts w:ascii="Times New Roman" w:hAnsi="Times New Roman" w:cs="Times New Roman"/>
          <w:sz w:val="22"/>
          <w:szCs w:val="22"/>
        </w:rPr>
        <w:t>will die in the next 10 years</w:t>
      </w:r>
      <w:r w:rsidR="0036156C">
        <w:rPr>
          <w:rFonts w:ascii="Times New Roman" w:hAnsi="Times New Roman" w:cs="Times New Roman"/>
          <w:sz w:val="22"/>
          <w:szCs w:val="22"/>
        </w:rPr>
        <w:t xml:space="preserve"> [10].</w:t>
      </w:r>
      <w:r w:rsidR="0036156C">
        <w:rPr>
          <w:rFonts w:ascii="Times New Roman" w:hAnsi="Times New Roman" w:cs="Times New Roman" w:hint="eastAsia"/>
          <w:sz w:val="22"/>
          <w:szCs w:val="22"/>
        </w:rPr>
        <w:t xml:space="preserve"> </w:t>
      </w:r>
    </w:p>
    <w:p w:rsidR="0036156C" w:rsidRDefault="0036156C" w:rsidP="003E019C">
      <w:pPr>
        <w:rPr>
          <w:rFonts w:ascii="Times New Roman" w:hAnsi="Times New Roman" w:cs="Times New Roman" w:hint="eastAsia"/>
          <w:sz w:val="22"/>
          <w:szCs w:val="22"/>
        </w:rPr>
      </w:pPr>
      <w:r>
        <w:rPr>
          <w:rFonts w:ascii="Times New Roman" w:hAnsi="Times New Roman" w:cs="Times New Roman" w:hint="eastAsia"/>
          <w:sz w:val="22"/>
          <w:szCs w:val="22"/>
        </w:rPr>
        <w:t>(</w:t>
      </w:r>
      <w:r>
        <w:rPr>
          <w:rFonts w:ascii="Times New Roman" w:hAnsi="Times New Roman" w:cs="Times New Roman"/>
          <w:sz w:val="22"/>
          <w:szCs w:val="22"/>
        </w:rPr>
        <w:t xml:space="preserve">a) the number of </w:t>
      </w:r>
      <w:r w:rsidR="000A41AF">
        <w:rPr>
          <w:rFonts w:ascii="Times New Roman" w:hAnsi="Times New Roman" w:cs="Times New Roman"/>
          <w:sz w:val="22"/>
          <w:szCs w:val="22"/>
        </w:rPr>
        <w:t>1000 men will die in the next 10 years from lung cancer and other causes, and calculated annual mortality rate</w:t>
      </w:r>
    </w:p>
    <w:tbl>
      <w:tblPr>
        <w:tblStyle w:val="a5"/>
        <w:tblW w:w="0" w:type="auto"/>
        <w:tblLook w:val="04A0" w:firstRow="1" w:lastRow="0" w:firstColumn="1" w:lastColumn="0" w:noHBand="0" w:noVBand="1"/>
      </w:tblPr>
      <w:tblGrid>
        <w:gridCol w:w="694"/>
        <w:gridCol w:w="1674"/>
        <w:gridCol w:w="2022"/>
        <w:gridCol w:w="1624"/>
        <w:gridCol w:w="1211"/>
        <w:gridCol w:w="1984"/>
      </w:tblGrid>
      <w:tr w:rsidR="0036156C" w:rsidRPr="0036156C" w:rsidTr="0036156C">
        <w:trPr>
          <w:trHeight w:val="340"/>
        </w:trPr>
        <w:tc>
          <w:tcPr>
            <w:tcW w:w="4390" w:type="dxa"/>
            <w:gridSpan w:val="3"/>
            <w:noWrap/>
            <w:hideMark/>
          </w:tcPr>
          <w:p w:rsidR="0036156C" w:rsidRPr="0036156C" w:rsidRDefault="0036156C" w:rsidP="0036156C">
            <w:pPr>
              <w:rPr>
                <w:rFonts w:ascii="Times New Roman" w:hAnsi="Times New Roman" w:cs="Times New Roman"/>
                <w:sz w:val="18"/>
                <w:szCs w:val="22"/>
              </w:rPr>
            </w:pPr>
            <w:r w:rsidRPr="0036156C">
              <w:rPr>
                <w:rFonts w:ascii="Times New Roman" w:hAnsi="Times New Roman" w:cs="Times New Roman" w:hint="eastAsia"/>
                <w:sz w:val="18"/>
                <w:szCs w:val="22"/>
              </w:rPr>
              <w:t>in 1000 men in next 10 years</w:t>
            </w:r>
          </w:p>
        </w:tc>
        <w:tc>
          <w:tcPr>
            <w:tcW w:w="1624" w:type="dxa"/>
            <w:noWrap/>
            <w:hideMark/>
          </w:tcPr>
          <w:p w:rsidR="0036156C" w:rsidRPr="0036156C" w:rsidRDefault="0036156C">
            <w:pPr>
              <w:rPr>
                <w:rFonts w:ascii="Times New Roman" w:hAnsi="Times New Roman" w:cs="Times New Roman" w:hint="eastAsia"/>
                <w:sz w:val="18"/>
                <w:szCs w:val="22"/>
              </w:rPr>
            </w:pPr>
          </w:p>
        </w:tc>
        <w:tc>
          <w:tcPr>
            <w:tcW w:w="1211" w:type="dxa"/>
            <w:noWrap/>
            <w:hideMark/>
          </w:tcPr>
          <w:p w:rsidR="0036156C" w:rsidRPr="0036156C" w:rsidRDefault="0036156C">
            <w:pPr>
              <w:rPr>
                <w:rFonts w:ascii="Times New Roman" w:hAnsi="Times New Roman" w:cs="Times New Roman"/>
                <w:sz w:val="18"/>
                <w:szCs w:val="22"/>
              </w:rPr>
            </w:pPr>
          </w:p>
        </w:tc>
        <w:tc>
          <w:tcPr>
            <w:tcW w:w="1984" w:type="dxa"/>
            <w:noWrap/>
            <w:hideMark/>
          </w:tcPr>
          <w:p w:rsidR="0036156C" w:rsidRPr="0036156C" w:rsidRDefault="0036156C">
            <w:pPr>
              <w:rPr>
                <w:rFonts w:ascii="Times New Roman" w:hAnsi="Times New Roman" w:cs="Times New Roman"/>
                <w:sz w:val="18"/>
                <w:szCs w:val="22"/>
              </w:rPr>
            </w:pPr>
            <w:r w:rsidRPr="0036156C">
              <w:rPr>
                <w:rFonts w:ascii="Times New Roman" w:hAnsi="Times New Roman" w:cs="Times New Roman" w:hint="eastAsia"/>
                <w:sz w:val="18"/>
                <w:szCs w:val="22"/>
              </w:rPr>
              <w:t xml:space="preserve">annual </w:t>
            </w:r>
            <w:r w:rsidR="000A41AF">
              <w:rPr>
                <w:rFonts w:ascii="Times New Roman" w:hAnsi="Times New Roman" w:cs="Times New Roman"/>
                <w:sz w:val="18"/>
                <w:szCs w:val="22"/>
              </w:rPr>
              <w:t>mortality</w:t>
            </w:r>
            <w:r w:rsidRPr="0036156C">
              <w:rPr>
                <w:rFonts w:ascii="Times New Roman" w:hAnsi="Times New Roman" w:cs="Times New Roman" w:hint="eastAsia"/>
                <w:sz w:val="18"/>
                <w:szCs w:val="22"/>
              </w:rPr>
              <w:t xml:space="preserve"> rate</w:t>
            </w:r>
          </w:p>
        </w:tc>
      </w:tr>
      <w:tr w:rsidR="0036156C" w:rsidRPr="0036156C" w:rsidTr="0036156C">
        <w:trPr>
          <w:trHeight w:val="340"/>
        </w:trPr>
        <w:tc>
          <w:tcPr>
            <w:tcW w:w="694" w:type="dxa"/>
            <w:noWrap/>
            <w:hideMark/>
          </w:tcPr>
          <w:p w:rsidR="0036156C" w:rsidRPr="0036156C" w:rsidRDefault="0036156C">
            <w:pPr>
              <w:rPr>
                <w:rFonts w:ascii="Times New Roman" w:hAnsi="Times New Roman" w:cs="Times New Roman" w:hint="eastAsia"/>
                <w:sz w:val="18"/>
                <w:szCs w:val="22"/>
              </w:rPr>
            </w:pPr>
            <w:r w:rsidRPr="0036156C">
              <w:rPr>
                <w:rFonts w:ascii="Times New Roman" w:hAnsi="Times New Roman" w:cs="Times New Roman" w:hint="eastAsia"/>
                <w:sz w:val="18"/>
                <w:szCs w:val="22"/>
              </w:rPr>
              <w:t>age</w:t>
            </w:r>
          </w:p>
        </w:tc>
        <w:tc>
          <w:tcPr>
            <w:tcW w:w="1674" w:type="dxa"/>
            <w:noWrap/>
            <w:hideMark/>
          </w:tcPr>
          <w:p w:rsidR="0036156C" w:rsidRPr="0036156C" w:rsidRDefault="0036156C">
            <w:pPr>
              <w:rPr>
                <w:rFonts w:ascii="Times New Roman" w:hAnsi="Times New Roman" w:cs="Times New Roman" w:hint="eastAsia"/>
                <w:sz w:val="18"/>
                <w:szCs w:val="22"/>
              </w:rPr>
            </w:pPr>
            <w:r w:rsidRPr="0036156C">
              <w:rPr>
                <w:rFonts w:ascii="Times New Roman" w:hAnsi="Times New Roman" w:cs="Times New Roman" w:hint="eastAsia"/>
                <w:sz w:val="18"/>
                <w:szCs w:val="22"/>
              </w:rPr>
              <w:t>smoking status</w:t>
            </w:r>
          </w:p>
        </w:tc>
        <w:tc>
          <w:tcPr>
            <w:tcW w:w="2022" w:type="dxa"/>
            <w:noWrap/>
            <w:hideMark/>
          </w:tcPr>
          <w:p w:rsidR="0036156C" w:rsidRPr="0036156C" w:rsidRDefault="0036156C">
            <w:pPr>
              <w:rPr>
                <w:rFonts w:ascii="Times New Roman" w:hAnsi="Times New Roman" w:cs="Times New Roman" w:hint="eastAsia"/>
                <w:sz w:val="18"/>
                <w:szCs w:val="22"/>
              </w:rPr>
            </w:pPr>
            <w:proofErr w:type="spellStart"/>
            <w:r w:rsidRPr="0036156C">
              <w:rPr>
                <w:rFonts w:ascii="Times New Roman" w:hAnsi="Times New Roman" w:cs="Times New Roman"/>
                <w:sz w:val="18"/>
                <w:szCs w:val="22"/>
              </w:rPr>
              <w:t>L</w:t>
            </w:r>
            <w:r w:rsidRPr="0036156C">
              <w:rPr>
                <w:rFonts w:ascii="Times New Roman" w:hAnsi="Times New Roman" w:cs="Times New Roman" w:hint="eastAsia"/>
                <w:sz w:val="18"/>
                <w:szCs w:val="22"/>
              </w:rPr>
              <w:t>ung</w:t>
            </w:r>
            <w:r>
              <w:rPr>
                <w:rFonts w:ascii="Times New Roman" w:hAnsi="Times New Roman" w:cs="Times New Roman"/>
                <w:sz w:val="18"/>
                <w:szCs w:val="22"/>
              </w:rPr>
              <w:t>,</w:t>
            </w:r>
            <w:r w:rsidRPr="0036156C">
              <w:rPr>
                <w:rFonts w:ascii="Times New Roman" w:hAnsi="Times New Roman" w:cs="Times New Roman" w:hint="eastAsia"/>
                <w:sz w:val="18"/>
                <w:szCs w:val="22"/>
              </w:rPr>
              <w:t>,colon</w:t>
            </w:r>
            <w:proofErr w:type="spellEnd"/>
            <w:r w:rsidRPr="0036156C">
              <w:rPr>
                <w:rFonts w:ascii="Times New Roman" w:hAnsi="Times New Roman" w:cs="Times New Roman" w:hint="eastAsia"/>
                <w:sz w:val="18"/>
                <w:szCs w:val="22"/>
              </w:rPr>
              <w:t xml:space="preserve"> and prostate </w:t>
            </w:r>
            <w:r w:rsidRPr="0036156C">
              <w:rPr>
                <w:rFonts w:ascii="Times New Roman" w:hAnsi="Times New Roman" w:cs="Times New Roman" w:hint="eastAsia"/>
                <w:sz w:val="18"/>
                <w:szCs w:val="22"/>
              </w:rPr>
              <w:lastRenderedPageBreak/>
              <w:t>cancer death</w:t>
            </w:r>
          </w:p>
        </w:tc>
        <w:tc>
          <w:tcPr>
            <w:tcW w:w="1624" w:type="dxa"/>
            <w:noWrap/>
            <w:hideMark/>
          </w:tcPr>
          <w:p w:rsidR="0036156C" w:rsidRPr="0036156C" w:rsidRDefault="0036156C">
            <w:pPr>
              <w:rPr>
                <w:rFonts w:ascii="Times New Roman" w:hAnsi="Times New Roman" w:cs="Times New Roman" w:hint="eastAsia"/>
                <w:sz w:val="18"/>
                <w:szCs w:val="22"/>
              </w:rPr>
            </w:pPr>
            <w:r w:rsidRPr="0036156C">
              <w:rPr>
                <w:rFonts w:ascii="Times New Roman" w:hAnsi="Times New Roman" w:cs="Times New Roman" w:hint="eastAsia"/>
                <w:sz w:val="18"/>
                <w:szCs w:val="22"/>
              </w:rPr>
              <w:lastRenderedPageBreak/>
              <w:t xml:space="preserve">all other causes </w:t>
            </w:r>
            <w:r w:rsidRPr="0036156C">
              <w:rPr>
                <w:rFonts w:ascii="Times New Roman" w:hAnsi="Times New Roman" w:cs="Times New Roman" w:hint="eastAsia"/>
                <w:sz w:val="18"/>
                <w:szCs w:val="22"/>
              </w:rPr>
              <w:lastRenderedPageBreak/>
              <w:t>combined</w:t>
            </w:r>
          </w:p>
        </w:tc>
        <w:tc>
          <w:tcPr>
            <w:tcW w:w="1211" w:type="dxa"/>
            <w:noWrap/>
            <w:hideMark/>
          </w:tcPr>
          <w:p w:rsidR="0036156C" w:rsidRPr="0036156C" w:rsidRDefault="0036156C">
            <w:pPr>
              <w:rPr>
                <w:rFonts w:ascii="Times New Roman" w:hAnsi="Times New Roman" w:cs="Times New Roman" w:hint="eastAsia"/>
                <w:sz w:val="18"/>
                <w:szCs w:val="22"/>
              </w:rPr>
            </w:pPr>
            <w:r w:rsidRPr="0036156C">
              <w:rPr>
                <w:rFonts w:ascii="Times New Roman" w:hAnsi="Times New Roman" w:cs="Times New Roman" w:hint="eastAsia"/>
                <w:sz w:val="18"/>
                <w:szCs w:val="22"/>
              </w:rPr>
              <w:lastRenderedPageBreak/>
              <w:t>all death</w:t>
            </w:r>
          </w:p>
        </w:tc>
        <w:tc>
          <w:tcPr>
            <w:tcW w:w="1984" w:type="dxa"/>
            <w:noWrap/>
            <w:hideMark/>
          </w:tcPr>
          <w:p w:rsidR="0036156C" w:rsidRPr="0036156C" w:rsidRDefault="0036156C">
            <w:pPr>
              <w:rPr>
                <w:rFonts w:ascii="Times New Roman" w:hAnsi="Times New Roman" w:cs="Times New Roman" w:hint="eastAsia"/>
                <w:sz w:val="18"/>
                <w:szCs w:val="22"/>
              </w:rPr>
            </w:pPr>
            <w:r w:rsidRPr="0036156C">
              <w:rPr>
                <w:rFonts w:ascii="Times New Roman" w:hAnsi="Times New Roman" w:cs="Times New Roman" w:hint="eastAsia"/>
                <w:sz w:val="18"/>
                <w:szCs w:val="22"/>
              </w:rPr>
              <w:t>other cause</w:t>
            </w:r>
          </w:p>
        </w:tc>
      </w:tr>
      <w:tr w:rsidR="0036156C" w:rsidRPr="0036156C" w:rsidTr="0036156C">
        <w:trPr>
          <w:trHeight w:val="340"/>
        </w:trPr>
        <w:tc>
          <w:tcPr>
            <w:tcW w:w="694" w:type="dxa"/>
            <w:vMerge w:val="restart"/>
            <w:noWrap/>
            <w:hideMark/>
          </w:tcPr>
          <w:p w:rsidR="0036156C" w:rsidRPr="0036156C" w:rsidRDefault="0036156C" w:rsidP="0036156C">
            <w:pPr>
              <w:rPr>
                <w:rFonts w:ascii="Times New Roman" w:hAnsi="Times New Roman" w:cs="Times New Roman"/>
                <w:sz w:val="18"/>
                <w:szCs w:val="22"/>
              </w:rPr>
            </w:pPr>
            <w:r w:rsidRPr="0036156C">
              <w:rPr>
                <w:rFonts w:ascii="Times New Roman" w:hAnsi="Times New Roman" w:cs="Times New Roman" w:hint="eastAsia"/>
                <w:sz w:val="18"/>
                <w:szCs w:val="22"/>
              </w:rPr>
              <w:t>55</w:t>
            </w:r>
          </w:p>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　</w:t>
            </w:r>
          </w:p>
        </w:tc>
        <w:tc>
          <w:tcPr>
            <w:tcW w:w="167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Never smoker</w:t>
            </w:r>
          </w:p>
        </w:tc>
        <w:tc>
          <w:tcPr>
            <w:tcW w:w="2022"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6</w:t>
            </w:r>
          </w:p>
        </w:tc>
        <w:tc>
          <w:tcPr>
            <w:tcW w:w="162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65</w:t>
            </w:r>
          </w:p>
        </w:tc>
        <w:tc>
          <w:tcPr>
            <w:tcW w:w="1211"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71</w:t>
            </w:r>
          </w:p>
        </w:tc>
        <w:tc>
          <w:tcPr>
            <w:tcW w:w="198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0.0067 </w:t>
            </w:r>
          </w:p>
        </w:tc>
      </w:tr>
      <w:tr w:rsidR="0036156C" w:rsidRPr="0036156C" w:rsidTr="0036156C">
        <w:trPr>
          <w:trHeight w:val="340"/>
        </w:trPr>
        <w:tc>
          <w:tcPr>
            <w:tcW w:w="694" w:type="dxa"/>
            <w:vMerge/>
            <w:noWrap/>
            <w:hideMark/>
          </w:tcPr>
          <w:p w:rsidR="0036156C" w:rsidRPr="0036156C" w:rsidRDefault="0036156C" w:rsidP="0036156C">
            <w:pPr>
              <w:rPr>
                <w:rFonts w:ascii="Times New Roman" w:hAnsi="Times New Roman" w:cs="Times New Roman" w:hint="eastAsia"/>
                <w:sz w:val="18"/>
                <w:szCs w:val="22"/>
              </w:rPr>
            </w:pPr>
          </w:p>
        </w:tc>
        <w:tc>
          <w:tcPr>
            <w:tcW w:w="1674" w:type="dxa"/>
            <w:noWrap/>
            <w:hideMark/>
          </w:tcPr>
          <w:p w:rsidR="0036156C" w:rsidRPr="0036156C" w:rsidRDefault="0036156C">
            <w:pPr>
              <w:rPr>
                <w:rFonts w:ascii="Times New Roman" w:hAnsi="Times New Roman" w:cs="Times New Roman" w:hint="eastAsia"/>
                <w:sz w:val="18"/>
                <w:szCs w:val="22"/>
              </w:rPr>
            </w:pPr>
            <w:r w:rsidRPr="0036156C">
              <w:rPr>
                <w:rFonts w:ascii="Times New Roman" w:hAnsi="Times New Roman" w:cs="Times New Roman" w:hint="eastAsia"/>
                <w:sz w:val="18"/>
                <w:szCs w:val="22"/>
              </w:rPr>
              <w:t>smoker</w:t>
            </w:r>
          </w:p>
        </w:tc>
        <w:tc>
          <w:tcPr>
            <w:tcW w:w="2022"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38</w:t>
            </w:r>
          </w:p>
        </w:tc>
        <w:tc>
          <w:tcPr>
            <w:tcW w:w="162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140</w:t>
            </w:r>
          </w:p>
        </w:tc>
        <w:tc>
          <w:tcPr>
            <w:tcW w:w="1211"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178</w:t>
            </w:r>
          </w:p>
        </w:tc>
        <w:tc>
          <w:tcPr>
            <w:tcW w:w="198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0.0151 </w:t>
            </w:r>
          </w:p>
        </w:tc>
      </w:tr>
      <w:tr w:rsidR="0036156C" w:rsidRPr="0036156C" w:rsidTr="0036156C">
        <w:trPr>
          <w:trHeight w:val="340"/>
        </w:trPr>
        <w:tc>
          <w:tcPr>
            <w:tcW w:w="694" w:type="dxa"/>
            <w:vMerge w:val="restart"/>
            <w:noWrap/>
            <w:hideMark/>
          </w:tcPr>
          <w:p w:rsidR="0036156C" w:rsidRPr="0036156C" w:rsidRDefault="0036156C" w:rsidP="0036156C">
            <w:pPr>
              <w:rPr>
                <w:rFonts w:ascii="Times New Roman" w:hAnsi="Times New Roman" w:cs="Times New Roman"/>
                <w:sz w:val="18"/>
                <w:szCs w:val="22"/>
              </w:rPr>
            </w:pPr>
            <w:r w:rsidRPr="0036156C">
              <w:rPr>
                <w:rFonts w:ascii="Times New Roman" w:hAnsi="Times New Roman" w:cs="Times New Roman" w:hint="eastAsia"/>
                <w:sz w:val="18"/>
                <w:szCs w:val="22"/>
              </w:rPr>
              <w:t>60</w:t>
            </w:r>
          </w:p>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　</w:t>
            </w:r>
          </w:p>
        </w:tc>
        <w:tc>
          <w:tcPr>
            <w:tcW w:w="167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Never smoker</w:t>
            </w:r>
          </w:p>
        </w:tc>
        <w:tc>
          <w:tcPr>
            <w:tcW w:w="2022"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2</w:t>
            </w:r>
          </w:p>
        </w:tc>
        <w:tc>
          <w:tcPr>
            <w:tcW w:w="162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113</w:t>
            </w:r>
          </w:p>
        </w:tc>
        <w:tc>
          <w:tcPr>
            <w:tcW w:w="1211"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115</w:t>
            </w:r>
          </w:p>
        </w:tc>
        <w:tc>
          <w:tcPr>
            <w:tcW w:w="198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0.0120 </w:t>
            </w:r>
          </w:p>
        </w:tc>
      </w:tr>
      <w:tr w:rsidR="0036156C" w:rsidRPr="0036156C" w:rsidTr="0036156C">
        <w:trPr>
          <w:trHeight w:val="340"/>
        </w:trPr>
        <w:tc>
          <w:tcPr>
            <w:tcW w:w="694" w:type="dxa"/>
            <w:vMerge/>
            <w:noWrap/>
            <w:hideMark/>
          </w:tcPr>
          <w:p w:rsidR="0036156C" w:rsidRPr="0036156C" w:rsidRDefault="0036156C" w:rsidP="0036156C">
            <w:pPr>
              <w:rPr>
                <w:rFonts w:ascii="Times New Roman" w:hAnsi="Times New Roman" w:cs="Times New Roman" w:hint="eastAsia"/>
                <w:sz w:val="18"/>
                <w:szCs w:val="22"/>
              </w:rPr>
            </w:pPr>
          </w:p>
        </w:tc>
        <w:tc>
          <w:tcPr>
            <w:tcW w:w="1674" w:type="dxa"/>
            <w:noWrap/>
            <w:hideMark/>
          </w:tcPr>
          <w:p w:rsidR="0036156C" w:rsidRPr="0036156C" w:rsidRDefault="0036156C">
            <w:pPr>
              <w:rPr>
                <w:rFonts w:ascii="Times New Roman" w:hAnsi="Times New Roman" w:cs="Times New Roman" w:hint="eastAsia"/>
                <w:sz w:val="18"/>
                <w:szCs w:val="22"/>
              </w:rPr>
            </w:pPr>
            <w:r w:rsidRPr="0036156C">
              <w:rPr>
                <w:rFonts w:ascii="Times New Roman" w:hAnsi="Times New Roman" w:cs="Times New Roman" w:hint="eastAsia"/>
                <w:sz w:val="18"/>
                <w:szCs w:val="22"/>
              </w:rPr>
              <w:t>smoker</w:t>
            </w:r>
          </w:p>
        </w:tc>
        <w:tc>
          <w:tcPr>
            <w:tcW w:w="2022"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67</w:t>
            </w:r>
          </w:p>
        </w:tc>
        <w:tc>
          <w:tcPr>
            <w:tcW w:w="162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189</w:t>
            </w:r>
          </w:p>
        </w:tc>
        <w:tc>
          <w:tcPr>
            <w:tcW w:w="1211"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256</w:t>
            </w:r>
          </w:p>
        </w:tc>
        <w:tc>
          <w:tcPr>
            <w:tcW w:w="198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0.0209 </w:t>
            </w:r>
          </w:p>
        </w:tc>
      </w:tr>
      <w:tr w:rsidR="0036156C" w:rsidRPr="0036156C" w:rsidTr="0036156C">
        <w:trPr>
          <w:trHeight w:val="340"/>
        </w:trPr>
        <w:tc>
          <w:tcPr>
            <w:tcW w:w="694" w:type="dxa"/>
            <w:vMerge w:val="restart"/>
            <w:noWrap/>
            <w:hideMark/>
          </w:tcPr>
          <w:p w:rsidR="0036156C" w:rsidRPr="0036156C" w:rsidRDefault="0036156C" w:rsidP="0036156C">
            <w:pPr>
              <w:rPr>
                <w:rFonts w:ascii="Times New Roman" w:hAnsi="Times New Roman" w:cs="Times New Roman"/>
                <w:sz w:val="18"/>
                <w:szCs w:val="22"/>
              </w:rPr>
            </w:pPr>
            <w:r w:rsidRPr="0036156C">
              <w:rPr>
                <w:rFonts w:ascii="Times New Roman" w:hAnsi="Times New Roman" w:cs="Times New Roman" w:hint="eastAsia"/>
                <w:sz w:val="18"/>
                <w:szCs w:val="22"/>
              </w:rPr>
              <w:t>65</w:t>
            </w:r>
          </w:p>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　</w:t>
            </w:r>
          </w:p>
        </w:tc>
        <w:tc>
          <w:tcPr>
            <w:tcW w:w="167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Never smoker</w:t>
            </w:r>
          </w:p>
        </w:tc>
        <w:tc>
          <w:tcPr>
            <w:tcW w:w="2022"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4</w:t>
            </w:r>
          </w:p>
        </w:tc>
        <w:tc>
          <w:tcPr>
            <w:tcW w:w="162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172</w:t>
            </w:r>
          </w:p>
        </w:tc>
        <w:tc>
          <w:tcPr>
            <w:tcW w:w="1211"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176</w:t>
            </w:r>
          </w:p>
        </w:tc>
        <w:tc>
          <w:tcPr>
            <w:tcW w:w="198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0.0189 </w:t>
            </w:r>
          </w:p>
        </w:tc>
      </w:tr>
      <w:tr w:rsidR="0036156C" w:rsidRPr="0036156C" w:rsidTr="0036156C">
        <w:trPr>
          <w:trHeight w:val="340"/>
        </w:trPr>
        <w:tc>
          <w:tcPr>
            <w:tcW w:w="694" w:type="dxa"/>
            <w:vMerge/>
            <w:noWrap/>
            <w:hideMark/>
          </w:tcPr>
          <w:p w:rsidR="0036156C" w:rsidRPr="0036156C" w:rsidRDefault="0036156C" w:rsidP="0036156C">
            <w:pPr>
              <w:rPr>
                <w:rFonts w:ascii="Times New Roman" w:hAnsi="Times New Roman" w:cs="Times New Roman" w:hint="eastAsia"/>
                <w:sz w:val="18"/>
                <w:szCs w:val="22"/>
              </w:rPr>
            </w:pPr>
          </w:p>
        </w:tc>
        <w:tc>
          <w:tcPr>
            <w:tcW w:w="1674" w:type="dxa"/>
            <w:noWrap/>
            <w:hideMark/>
          </w:tcPr>
          <w:p w:rsidR="0036156C" w:rsidRPr="0036156C" w:rsidRDefault="0036156C">
            <w:pPr>
              <w:rPr>
                <w:rFonts w:ascii="Times New Roman" w:hAnsi="Times New Roman" w:cs="Times New Roman" w:hint="eastAsia"/>
                <w:sz w:val="18"/>
                <w:szCs w:val="22"/>
              </w:rPr>
            </w:pPr>
            <w:r w:rsidRPr="0036156C">
              <w:rPr>
                <w:rFonts w:ascii="Times New Roman" w:hAnsi="Times New Roman" w:cs="Times New Roman" w:hint="eastAsia"/>
                <w:sz w:val="18"/>
                <w:szCs w:val="22"/>
              </w:rPr>
              <w:t>smoker</w:t>
            </w:r>
          </w:p>
        </w:tc>
        <w:tc>
          <w:tcPr>
            <w:tcW w:w="2022"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102</w:t>
            </w:r>
          </w:p>
        </w:tc>
        <w:tc>
          <w:tcPr>
            <w:tcW w:w="162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263</w:t>
            </w:r>
          </w:p>
        </w:tc>
        <w:tc>
          <w:tcPr>
            <w:tcW w:w="1211"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365</w:t>
            </w:r>
          </w:p>
        </w:tc>
        <w:tc>
          <w:tcPr>
            <w:tcW w:w="198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0.0305 </w:t>
            </w:r>
          </w:p>
        </w:tc>
      </w:tr>
      <w:tr w:rsidR="0036156C" w:rsidRPr="0036156C" w:rsidTr="0036156C">
        <w:trPr>
          <w:trHeight w:val="340"/>
        </w:trPr>
        <w:tc>
          <w:tcPr>
            <w:tcW w:w="694" w:type="dxa"/>
            <w:vMerge w:val="restart"/>
            <w:noWrap/>
            <w:hideMark/>
          </w:tcPr>
          <w:p w:rsidR="0036156C" w:rsidRPr="0036156C" w:rsidRDefault="0036156C" w:rsidP="0036156C">
            <w:pPr>
              <w:rPr>
                <w:rFonts w:ascii="Times New Roman" w:hAnsi="Times New Roman" w:cs="Times New Roman"/>
                <w:sz w:val="18"/>
                <w:szCs w:val="22"/>
              </w:rPr>
            </w:pPr>
            <w:r w:rsidRPr="0036156C">
              <w:rPr>
                <w:rFonts w:ascii="Times New Roman" w:hAnsi="Times New Roman" w:cs="Times New Roman" w:hint="eastAsia"/>
                <w:sz w:val="18"/>
                <w:szCs w:val="22"/>
              </w:rPr>
              <w:t>70</w:t>
            </w:r>
          </w:p>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　</w:t>
            </w:r>
          </w:p>
        </w:tc>
        <w:tc>
          <w:tcPr>
            <w:tcW w:w="167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Never smoker</w:t>
            </w:r>
          </w:p>
        </w:tc>
        <w:tc>
          <w:tcPr>
            <w:tcW w:w="2022"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6</w:t>
            </w:r>
          </w:p>
        </w:tc>
        <w:tc>
          <w:tcPr>
            <w:tcW w:w="162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285</w:t>
            </w:r>
          </w:p>
        </w:tc>
        <w:tc>
          <w:tcPr>
            <w:tcW w:w="1211"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291</w:t>
            </w:r>
          </w:p>
        </w:tc>
        <w:tc>
          <w:tcPr>
            <w:tcW w:w="198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0.0335 </w:t>
            </w:r>
          </w:p>
        </w:tc>
      </w:tr>
      <w:tr w:rsidR="0036156C" w:rsidRPr="0036156C" w:rsidTr="0036156C">
        <w:trPr>
          <w:trHeight w:val="340"/>
        </w:trPr>
        <w:tc>
          <w:tcPr>
            <w:tcW w:w="694" w:type="dxa"/>
            <w:vMerge/>
            <w:noWrap/>
            <w:hideMark/>
          </w:tcPr>
          <w:p w:rsidR="0036156C" w:rsidRPr="0036156C" w:rsidRDefault="0036156C" w:rsidP="0036156C">
            <w:pPr>
              <w:rPr>
                <w:rFonts w:ascii="Times New Roman" w:hAnsi="Times New Roman" w:cs="Times New Roman" w:hint="eastAsia"/>
                <w:sz w:val="18"/>
                <w:szCs w:val="22"/>
              </w:rPr>
            </w:pPr>
          </w:p>
        </w:tc>
        <w:tc>
          <w:tcPr>
            <w:tcW w:w="1674" w:type="dxa"/>
            <w:noWrap/>
            <w:hideMark/>
          </w:tcPr>
          <w:p w:rsidR="0036156C" w:rsidRPr="0036156C" w:rsidRDefault="0036156C">
            <w:pPr>
              <w:rPr>
                <w:rFonts w:ascii="Times New Roman" w:hAnsi="Times New Roman" w:cs="Times New Roman" w:hint="eastAsia"/>
                <w:sz w:val="18"/>
                <w:szCs w:val="22"/>
              </w:rPr>
            </w:pPr>
            <w:r w:rsidRPr="0036156C">
              <w:rPr>
                <w:rFonts w:ascii="Times New Roman" w:hAnsi="Times New Roman" w:cs="Times New Roman" w:hint="eastAsia"/>
                <w:sz w:val="18"/>
                <w:szCs w:val="22"/>
              </w:rPr>
              <w:t>smoker</w:t>
            </w:r>
          </w:p>
        </w:tc>
        <w:tc>
          <w:tcPr>
            <w:tcW w:w="2022"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132</w:t>
            </w:r>
          </w:p>
        </w:tc>
        <w:tc>
          <w:tcPr>
            <w:tcW w:w="162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379</w:t>
            </w:r>
          </w:p>
        </w:tc>
        <w:tc>
          <w:tcPr>
            <w:tcW w:w="1211"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511</w:t>
            </w:r>
          </w:p>
        </w:tc>
        <w:tc>
          <w:tcPr>
            <w:tcW w:w="198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0.0476 </w:t>
            </w:r>
          </w:p>
        </w:tc>
      </w:tr>
      <w:tr w:rsidR="0036156C" w:rsidRPr="0036156C" w:rsidTr="0036156C">
        <w:trPr>
          <w:trHeight w:val="340"/>
        </w:trPr>
        <w:tc>
          <w:tcPr>
            <w:tcW w:w="694" w:type="dxa"/>
            <w:vMerge w:val="restart"/>
            <w:noWrap/>
            <w:hideMark/>
          </w:tcPr>
          <w:p w:rsidR="0036156C" w:rsidRPr="0036156C" w:rsidRDefault="0036156C" w:rsidP="0036156C">
            <w:pPr>
              <w:rPr>
                <w:rFonts w:ascii="Times New Roman" w:hAnsi="Times New Roman" w:cs="Times New Roman"/>
                <w:sz w:val="18"/>
                <w:szCs w:val="22"/>
              </w:rPr>
            </w:pPr>
            <w:r w:rsidRPr="0036156C">
              <w:rPr>
                <w:rFonts w:ascii="Times New Roman" w:hAnsi="Times New Roman" w:cs="Times New Roman" w:hint="eastAsia"/>
                <w:sz w:val="18"/>
                <w:szCs w:val="22"/>
              </w:rPr>
              <w:t>75</w:t>
            </w:r>
          </w:p>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　</w:t>
            </w:r>
          </w:p>
        </w:tc>
        <w:tc>
          <w:tcPr>
            <w:tcW w:w="167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Never smoker</w:t>
            </w:r>
          </w:p>
        </w:tc>
        <w:tc>
          <w:tcPr>
            <w:tcW w:w="2022"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8</w:t>
            </w:r>
          </w:p>
        </w:tc>
        <w:tc>
          <w:tcPr>
            <w:tcW w:w="162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441</w:t>
            </w:r>
          </w:p>
        </w:tc>
        <w:tc>
          <w:tcPr>
            <w:tcW w:w="1211"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449</w:t>
            </w:r>
          </w:p>
        </w:tc>
        <w:tc>
          <w:tcPr>
            <w:tcW w:w="198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0.0582 </w:t>
            </w:r>
          </w:p>
        </w:tc>
      </w:tr>
      <w:tr w:rsidR="0036156C" w:rsidRPr="0036156C" w:rsidTr="0036156C">
        <w:trPr>
          <w:trHeight w:val="340"/>
        </w:trPr>
        <w:tc>
          <w:tcPr>
            <w:tcW w:w="694" w:type="dxa"/>
            <w:vMerge/>
            <w:noWrap/>
            <w:hideMark/>
          </w:tcPr>
          <w:p w:rsidR="0036156C" w:rsidRPr="0036156C" w:rsidRDefault="0036156C" w:rsidP="0036156C">
            <w:pPr>
              <w:rPr>
                <w:rFonts w:ascii="Times New Roman" w:hAnsi="Times New Roman" w:cs="Times New Roman" w:hint="eastAsia"/>
                <w:sz w:val="18"/>
                <w:szCs w:val="22"/>
              </w:rPr>
            </w:pPr>
          </w:p>
        </w:tc>
        <w:tc>
          <w:tcPr>
            <w:tcW w:w="1674" w:type="dxa"/>
            <w:noWrap/>
            <w:hideMark/>
          </w:tcPr>
          <w:p w:rsidR="0036156C" w:rsidRPr="0036156C" w:rsidRDefault="0036156C">
            <w:pPr>
              <w:rPr>
                <w:rFonts w:ascii="Times New Roman" w:hAnsi="Times New Roman" w:cs="Times New Roman" w:hint="eastAsia"/>
                <w:sz w:val="18"/>
                <w:szCs w:val="22"/>
              </w:rPr>
            </w:pPr>
            <w:r w:rsidRPr="0036156C">
              <w:rPr>
                <w:rFonts w:ascii="Times New Roman" w:hAnsi="Times New Roman" w:cs="Times New Roman" w:hint="eastAsia"/>
                <w:sz w:val="18"/>
                <w:szCs w:val="22"/>
              </w:rPr>
              <w:t>smoker</w:t>
            </w:r>
          </w:p>
        </w:tc>
        <w:tc>
          <w:tcPr>
            <w:tcW w:w="2022"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135</w:t>
            </w:r>
          </w:p>
        </w:tc>
        <w:tc>
          <w:tcPr>
            <w:tcW w:w="162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532</w:t>
            </w:r>
          </w:p>
        </w:tc>
        <w:tc>
          <w:tcPr>
            <w:tcW w:w="1211"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667</w:t>
            </w:r>
          </w:p>
        </w:tc>
        <w:tc>
          <w:tcPr>
            <w:tcW w:w="1984" w:type="dxa"/>
            <w:noWrap/>
            <w:hideMark/>
          </w:tcPr>
          <w:p w:rsidR="0036156C" w:rsidRPr="0036156C" w:rsidRDefault="0036156C" w:rsidP="0036156C">
            <w:pPr>
              <w:rPr>
                <w:rFonts w:ascii="Times New Roman" w:hAnsi="Times New Roman" w:cs="Times New Roman" w:hint="eastAsia"/>
                <w:sz w:val="18"/>
                <w:szCs w:val="22"/>
              </w:rPr>
            </w:pPr>
            <w:r w:rsidRPr="0036156C">
              <w:rPr>
                <w:rFonts w:ascii="Times New Roman" w:hAnsi="Times New Roman" w:cs="Times New Roman" w:hint="eastAsia"/>
                <w:sz w:val="18"/>
                <w:szCs w:val="22"/>
              </w:rPr>
              <w:t xml:space="preserve">0.0759 </w:t>
            </w:r>
          </w:p>
        </w:tc>
      </w:tr>
    </w:tbl>
    <w:p w:rsidR="0036156C" w:rsidRDefault="0036156C" w:rsidP="003E019C">
      <w:pPr>
        <w:rPr>
          <w:rFonts w:ascii="Times New Roman" w:hAnsi="Times New Roman" w:cs="Times New Roman"/>
          <w:sz w:val="22"/>
          <w:szCs w:val="22"/>
        </w:rPr>
      </w:pPr>
    </w:p>
    <w:p w:rsidR="000A41AF" w:rsidRDefault="000A41AF" w:rsidP="003E019C">
      <w:pPr>
        <w:rPr>
          <w:rFonts w:ascii="Times New Roman" w:hAnsi="Times New Roman" w:cs="Times New Roman"/>
          <w:sz w:val="22"/>
          <w:szCs w:val="22"/>
        </w:rPr>
      </w:pPr>
      <w:r>
        <w:rPr>
          <w:rFonts w:ascii="Times New Roman" w:hAnsi="Times New Roman" w:cs="Times New Roman" w:hint="eastAsia"/>
          <w:sz w:val="22"/>
          <w:szCs w:val="22"/>
        </w:rPr>
        <w:t>(</w:t>
      </w:r>
      <w:r>
        <w:rPr>
          <w:rFonts w:ascii="Times New Roman" w:hAnsi="Times New Roman" w:cs="Times New Roman"/>
          <w:sz w:val="22"/>
          <w:szCs w:val="22"/>
        </w:rPr>
        <w:t>b)</w:t>
      </w:r>
      <w:r w:rsidRPr="000A41AF">
        <w:t xml:space="preserve"> </w:t>
      </w:r>
      <w:r>
        <w:t xml:space="preserve"> </w:t>
      </w:r>
      <w:r w:rsidRPr="000A41AF">
        <w:rPr>
          <w:rFonts w:ascii="Times New Roman" w:hAnsi="Times New Roman" w:cs="Times New Roman"/>
          <w:sz w:val="22"/>
          <w:szCs w:val="22"/>
        </w:rPr>
        <w:t>the number of 1000 men will die in the next 10 years from lung cancer and other causes, and calculated annual mortality rate</w:t>
      </w:r>
    </w:p>
    <w:tbl>
      <w:tblPr>
        <w:tblStyle w:val="a5"/>
        <w:tblW w:w="0" w:type="auto"/>
        <w:tblLook w:val="04A0" w:firstRow="1" w:lastRow="0" w:firstColumn="1" w:lastColumn="0" w:noHBand="0" w:noVBand="1"/>
      </w:tblPr>
      <w:tblGrid>
        <w:gridCol w:w="661"/>
        <w:gridCol w:w="1723"/>
        <w:gridCol w:w="1990"/>
        <w:gridCol w:w="1574"/>
        <w:gridCol w:w="1277"/>
        <w:gridCol w:w="2125"/>
      </w:tblGrid>
      <w:tr w:rsidR="000A41AF" w:rsidRPr="000A41AF" w:rsidTr="000A41AF">
        <w:trPr>
          <w:trHeight w:val="270"/>
        </w:trPr>
        <w:tc>
          <w:tcPr>
            <w:tcW w:w="4374" w:type="dxa"/>
            <w:gridSpan w:val="3"/>
            <w:noWrap/>
            <w:hideMark/>
          </w:tcPr>
          <w:p w:rsidR="000A41AF" w:rsidRPr="000A41AF" w:rsidRDefault="000A41AF" w:rsidP="000A41AF">
            <w:pPr>
              <w:rPr>
                <w:rFonts w:ascii="Times New Roman" w:hAnsi="Times New Roman" w:cs="Times New Roman"/>
                <w:sz w:val="20"/>
                <w:szCs w:val="22"/>
              </w:rPr>
            </w:pPr>
            <w:r w:rsidRPr="000A41AF">
              <w:rPr>
                <w:rFonts w:ascii="Times New Roman" w:hAnsi="Times New Roman" w:cs="Times New Roman" w:hint="eastAsia"/>
                <w:sz w:val="20"/>
                <w:szCs w:val="22"/>
              </w:rPr>
              <w:t>in 1000 women in next 10 years</w:t>
            </w:r>
          </w:p>
        </w:tc>
        <w:tc>
          <w:tcPr>
            <w:tcW w:w="1574" w:type="dxa"/>
            <w:noWrap/>
            <w:hideMark/>
          </w:tcPr>
          <w:p w:rsidR="000A41AF" w:rsidRPr="000A41AF" w:rsidRDefault="000A41AF">
            <w:pPr>
              <w:rPr>
                <w:rFonts w:ascii="Times New Roman" w:hAnsi="Times New Roman" w:cs="Times New Roman" w:hint="eastAsia"/>
                <w:sz w:val="20"/>
                <w:szCs w:val="22"/>
              </w:rPr>
            </w:pPr>
          </w:p>
        </w:tc>
        <w:tc>
          <w:tcPr>
            <w:tcW w:w="1277" w:type="dxa"/>
            <w:noWrap/>
            <w:hideMark/>
          </w:tcPr>
          <w:p w:rsidR="000A41AF" w:rsidRPr="000A41AF" w:rsidRDefault="000A41AF">
            <w:pPr>
              <w:rPr>
                <w:rFonts w:ascii="Times New Roman" w:hAnsi="Times New Roman" w:cs="Times New Roman"/>
                <w:sz w:val="20"/>
                <w:szCs w:val="22"/>
              </w:rPr>
            </w:pPr>
          </w:p>
        </w:tc>
        <w:tc>
          <w:tcPr>
            <w:tcW w:w="2125" w:type="dxa"/>
            <w:noWrap/>
            <w:hideMark/>
          </w:tcPr>
          <w:p w:rsidR="000A41AF" w:rsidRPr="000A41AF" w:rsidRDefault="000A41AF">
            <w:pPr>
              <w:rPr>
                <w:rFonts w:ascii="Times New Roman" w:hAnsi="Times New Roman" w:cs="Times New Roman"/>
                <w:sz w:val="20"/>
                <w:szCs w:val="22"/>
              </w:rPr>
            </w:pPr>
            <w:r w:rsidRPr="000A41AF">
              <w:rPr>
                <w:rFonts w:ascii="Times New Roman" w:hAnsi="Times New Roman" w:cs="Times New Roman" w:hint="eastAsia"/>
                <w:sz w:val="20"/>
                <w:szCs w:val="22"/>
              </w:rPr>
              <w:t>annual statistical rate</w:t>
            </w:r>
          </w:p>
        </w:tc>
      </w:tr>
      <w:tr w:rsidR="000A41AF" w:rsidRPr="000A41AF" w:rsidTr="000A41AF">
        <w:trPr>
          <w:trHeight w:val="270"/>
        </w:trPr>
        <w:tc>
          <w:tcPr>
            <w:tcW w:w="661" w:type="dxa"/>
            <w:noWrap/>
            <w:hideMark/>
          </w:tcPr>
          <w:p w:rsidR="000A41AF" w:rsidRPr="000A41AF" w:rsidRDefault="000A41AF">
            <w:pPr>
              <w:rPr>
                <w:rFonts w:ascii="Times New Roman" w:hAnsi="Times New Roman" w:cs="Times New Roman" w:hint="eastAsia"/>
                <w:sz w:val="20"/>
                <w:szCs w:val="22"/>
              </w:rPr>
            </w:pPr>
            <w:r w:rsidRPr="000A41AF">
              <w:rPr>
                <w:rFonts w:ascii="Times New Roman" w:hAnsi="Times New Roman" w:cs="Times New Roman" w:hint="eastAsia"/>
                <w:sz w:val="20"/>
                <w:szCs w:val="22"/>
              </w:rPr>
              <w:t>age</w:t>
            </w:r>
          </w:p>
        </w:tc>
        <w:tc>
          <w:tcPr>
            <w:tcW w:w="1723" w:type="dxa"/>
            <w:noWrap/>
            <w:hideMark/>
          </w:tcPr>
          <w:p w:rsidR="000A41AF" w:rsidRPr="000A41AF" w:rsidRDefault="000A41AF">
            <w:pPr>
              <w:rPr>
                <w:rFonts w:ascii="Times New Roman" w:hAnsi="Times New Roman" w:cs="Times New Roman" w:hint="eastAsia"/>
                <w:sz w:val="20"/>
                <w:szCs w:val="22"/>
              </w:rPr>
            </w:pPr>
            <w:r w:rsidRPr="000A41AF">
              <w:rPr>
                <w:rFonts w:ascii="Times New Roman" w:hAnsi="Times New Roman" w:cs="Times New Roman" w:hint="eastAsia"/>
                <w:sz w:val="20"/>
                <w:szCs w:val="22"/>
              </w:rPr>
              <w:t>smoking status</w:t>
            </w:r>
          </w:p>
        </w:tc>
        <w:tc>
          <w:tcPr>
            <w:tcW w:w="1990" w:type="dxa"/>
            <w:noWrap/>
            <w:hideMark/>
          </w:tcPr>
          <w:p w:rsidR="000A41AF" w:rsidRPr="000A41AF" w:rsidRDefault="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lung, colon and </w:t>
            </w:r>
            <w:r>
              <w:rPr>
                <w:rFonts w:ascii="Times New Roman" w:hAnsi="Times New Roman" w:cs="Times New Roman"/>
                <w:sz w:val="20"/>
                <w:szCs w:val="22"/>
              </w:rPr>
              <w:t>ovarian</w:t>
            </w:r>
            <w:r w:rsidRPr="000A41AF">
              <w:rPr>
                <w:rFonts w:ascii="Times New Roman" w:hAnsi="Times New Roman" w:cs="Times New Roman" w:hint="eastAsia"/>
                <w:sz w:val="20"/>
                <w:szCs w:val="22"/>
              </w:rPr>
              <w:t xml:space="preserve"> cancer death</w:t>
            </w:r>
          </w:p>
        </w:tc>
        <w:tc>
          <w:tcPr>
            <w:tcW w:w="1574" w:type="dxa"/>
            <w:noWrap/>
            <w:hideMark/>
          </w:tcPr>
          <w:p w:rsidR="000A41AF" w:rsidRPr="000A41AF" w:rsidRDefault="000A41AF">
            <w:pPr>
              <w:rPr>
                <w:rFonts w:ascii="Times New Roman" w:hAnsi="Times New Roman" w:cs="Times New Roman" w:hint="eastAsia"/>
                <w:sz w:val="20"/>
                <w:szCs w:val="22"/>
              </w:rPr>
            </w:pPr>
            <w:r w:rsidRPr="000A41AF">
              <w:rPr>
                <w:rFonts w:ascii="Times New Roman" w:hAnsi="Times New Roman" w:cs="Times New Roman" w:hint="eastAsia"/>
                <w:sz w:val="20"/>
                <w:szCs w:val="22"/>
              </w:rPr>
              <w:t>all other causes combined</w:t>
            </w:r>
          </w:p>
        </w:tc>
        <w:tc>
          <w:tcPr>
            <w:tcW w:w="1277" w:type="dxa"/>
            <w:noWrap/>
            <w:hideMark/>
          </w:tcPr>
          <w:p w:rsidR="000A41AF" w:rsidRPr="000A41AF" w:rsidRDefault="000A41AF">
            <w:pPr>
              <w:rPr>
                <w:rFonts w:ascii="Times New Roman" w:hAnsi="Times New Roman" w:cs="Times New Roman" w:hint="eastAsia"/>
                <w:sz w:val="20"/>
                <w:szCs w:val="22"/>
              </w:rPr>
            </w:pPr>
            <w:r w:rsidRPr="000A41AF">
              <w:rPr>
                <w:rFonts w:ascii="Times New Roman" w:hAnsi="Times New Roman" w:cs="Times New Roman" w:hint="eastAsia"/>
                <w:sz w:val="20"/>
                <w:szCs w:val="22"/>
              </w:rPr>
              <w:t>all death</w:t>
            </w:r>
          </w:p>
        </w:tc>
        <w:tc>
          <w:tcPr>
            <w:tcW w:w="2125" w:type="dxa"/>
            <w:noWrap/>
            <w:hideMark/>
          </w:tcPr>
          <w:p w:rsidR="000A41AF" w:rsidRPr="000A41AF" w:rsidRDefault="000A41AF">
            <w:pPr>
              <w:rPr>
                <w:rFonts w:ascii="Times New Roman" w:hAnsi="Times New Roman" w:cs="Times New Roman" w:hint="eastAsia"/>
                <w:sz w:val="20"/>
                <w:szCs w:val="22"/>
              </w:rPr>
            </w:pPr>
            <w:r w:rsidRPr="000A41AF">
              <w:rPr>
                <w:rFonts w:ascii="Times New Roman" w:hAnsi="Times New Roman" w:cs="Times New Roman" w:hint="eastAsia"/>
                <w:sz w:val="20"/>
                <w:szCs w:val="22"/>
              </w:rPr>
              <w:t>other cause</w:t>
            </w:r>
          </w:p>
        </w:tc>
      </w:tr>
      <w:tr w:rsidR="000A41AF" w:rsidRPr="000A41AF" w:rsidTr="000A41AF">
        <w:trPr>
          <w:trHeight w:val="270"/>
        </w:trPr>
        <w:tc>
          <w:tcPr>
            <w:tcW w:w="661" w:type="dxa"/>
            <w:vMerge w:val="restart"/>
            <w:noWrap/>
            <w:hideMark/>
          </w:tcPr>
          <w:p w:rsidR="000A41AF" w:rsidRPr="000A41AF" w:rsidRDefault="000A41AF" w:rsidP="000A41AF">
            <w:pPr>
              <w:rPr>
                <w:rFonts w:ascii="Times New Roman" w:hAnsi="Times New Roman" w:cs="Times New Roman"/>
                <w:sz w:val="20"/>
                <w:szCs w:val="22"/>
              </w:rPr>
            </w:pPr>
            <w:r w:rsidRPr="000A41AF">
              <w:rPr>
                <w:rFonts w:ascii="Times New Roman" w:hAnsi="Times New Roman" w:cs="Times New Roman" w:hint="eastAsia"/>
                <w:sz w:val="20"/>
                <w:szCs w:val="22"/>
              </w:rPr>
              <w:t>55</w:t>
            </w:r>
          </w:p>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　</w:t>
            </w:r>
          </w:p>
        </w:tc>
        <w:tc>
          <w:tcPr>
            <w:tcW w:w="1723"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Never smoker</w:t>
            </w:r>
          </w:p>
        </w:tc>
        <w:tc>
          <w:tcPr>
            <w:tcW w:w="1990"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2</w:t>
            </w:r>
          </w:p>
        </w:tc>
        <w:tc>
          <w:tcPr>
            <w:tcW w:w="1574"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53</w:t>
            </w:r>
          </w:p>
        </w:tc>
        <w:tc>
          <w:tcPr>
            <w:tcW w:w="1277"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55</w:t>
            </w:r>
          </w:p>
        </w:tc>
        <w:tc>
          <w:tcPr>
            <w:tcW w:w="2125"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0.0054 </w:t>
            </w:r>
          </w:p>
        </w:tc>
      </w:tr>
      <w:tr w:rsidR="000A41AF" w:rsidRPr="000A41AF" w:rsidTr="0091375A">
        <w:trPr>
          <w:trHeight w:val="270"/>
        </w:trPr>
        <w:tc>
          <w:tcPr>
            <w:tcW w:w="661" w:type="dxa"/>
            <w:vMerge/>
            <w:noWrap/>
            <w:hideMark/>
          </w:tcPr>
          <w:p w:rsidR="000A41AF" w:rsidRPr="000A41AF" w:rsidRDefault="000A41AF" w:rsidP="000A41AF">
            <w:pPr>
              <w:rPr>
                <w:rFonts w:ascii="Times New Roman" w:hAnsi="Times New Roman" w:cs="Times New Roman" w:hint="eastAsia"/>
                <w:sz w:val="20"/>
                <w:szCs w:val="22"/>
              </w:rPr>
            </w:pPr>
          </w:p>
        </w:tc>
        <w:tc>
          <w:tcPr>
            <w:tcW w:w="1723" w:type="dxa"/>
            <w:noWrap/>
            <w:hideMark/>
          </w:tcPr>
          <w:p w:rsidR="000A41AF" w:rsidRPr="000A41AF" w:rsidRDefault="000A41AF">
            <w:pPr>
              <w:rPr>
                <w:rFonts w:ascii="Times New Roman" w:hAnsi="Times New Roman" w:cs="Times New Roman" w:hint="eastAsia"/>
                <w:sz w:val="20"/>
                <w:szCs w:val="22"/>
              </w:rPr>
            </w:pPr>
            <w:r w:rsidRPr="000A41AF">
              <w:rPr>
                <w:rFonts w:ascii="Times New Roman" w:hAnsi="Times New Roman" w:cs="Times New Roman" w:hint="eastAsia"/>
                <w:sz w:val="20"/>
                <w:szCs w:val="22"/>
              </w:rPr>
              <w:t>smoker</w:t>
            </w:r>
          </w:p>
        </w:tc>
        <w:tc>
          <w:tcPr>
            <w:tcW w:w="1990"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30</w:t>
            </w:r>
          </w:p>
        </w:tc>
        <w:tc>
          <w:tcPr>
            <w:tcW w:w="1574"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80</w:t>
            </w:r>
          </w:p>
        </w:tc>
        <w:tc>
          <w:tcPr>
            <w:tcW w:w="1277"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110</w:t>
            </w:r>
          </w:p>
        </w:tc>
        <w:tc>
          <w:tcPr>
            <w:tcW w:w="2125"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0.0083 </w:t>
            </w:r>
          </w:p>
        </w:tc>
      </w:tr>
      <w:tr w:rsidR="000A41AF" w:rsidRPr="000A41AF" w:rsidTr="000A41AF">
        <w:trPr>
          <w:trHeight w:val="270"/>
        </w:trPr>
        <w:tc>
          <w:tcPr>
            <w:tcW w:w="661" w:type="dxa"/>
            <w:vMerge w:val="restart"/>
            <w:noWrap/>
            <w:hideMark/>
          </w:tcPr>
          <w:p w:rsidR="000A41AF" w:rsidRPr="000A41AF" w:rsidRDefault="000A41AF" w:rsidP="000A41AF">
            <w:pPr>
              <w:rPr>
                <w:rFonts w:ascii="Times New Roman" w:hAnsi="Times New Roman" w:cs="Times New Roman"/>
                <w:sz w:val="20"/>
                <w:szCs w:val="22"/>
              </w:rPr>
            </w:pPr>
            <w:r w:rsidRPr="000A41AF">
              <w:rPr>
                <w:rFonts w:ascii="Times New Roman" w:hAnsi="Times New Roman" w:cs="Times New Roman" w:hint="eastAsia"/>
                <w:sz w:val="20"/>
                <w:szCs w:val="22"/>
              </w:rPr>
              <w:t>60</w:t>
            </w:r>
          </w:p>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　</w:t>
            </w:r>
          </w:p>
        </w:tc>
        <w:tc>
          <w:tcPr>
            <w:tcW w:w="1723"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Never smoker</w:t>
            </w:r>
          </w:p>
        </w:tc>
        <w:tc>
          <w:tcPr>
            <w:tcW w:w="1990"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3</w:t>
            </w:r>
          </w:p>
        </w:tc>
        <w:tc>
          <w:tcPr>
            <w:tcW w:w="1574"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81</w:t>
            </w:r>
          </w:p>
        </w:tc>
        <w:tc>
          <w:tcPr>
            <w:tcW w:w="1277"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84</w:t>
            </w:r>
          </w:p>
        </w:tc>
        <w:tc>
          <w:tcPr>
            <w:tcW w:w="2125"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0.0084 </w:t>
            </w:r>
          </w:p>
        </w:tc>
      </w:tr>
      <w:tr w:rsidR="000A41AF" w:rsidRPr="000A41AF" w:rsidTr="0091375A">
        <w:trPr>
          <w:trHeight w:val="270"/>
        </w:trPr>
        <w:tc>
          <w:tcPr>
            <w:tcW w:w="661" w:type="dxa"/>
            <w:vMerge/>
            <w:noWrap/>
            <w:hideMark/>
          </w:tcPr>
          <w:p w:rsidR="000A41AF" w:rsidRPr="000A41AF" w:rsidRDefault="000A41AF" w:rsidP="000A41AF">
            <w:pPr>
              <w:rPr>
                <w:rFonts w:ascii="Times New Roman" w:hAnsi="Times New Roman" w:cs="Times New Roman" w:hint="eastAsia"/>
                <w:sz w:val="20"/>
                <w:szCs w:val="22"/>
              </w:rPr>
            </w:pPr>
          </w:p>
        </w:tc>
        <w:tc>
          <w:tcPr>
            <w:tcW w:w="1723" w:type="dxa"/>
            <w:noWrap/>
            <w:hideMark/>
          </w:tcPr>
          <w:p w:rsidR="000A41AF" w:rsidRPr="000A41AF" w:rsidRDefault="000A41AF">
            <w:pPr>
              <w:rPr>
                <w:rFonts w:ascii="Times New Roman" w:hAnsi="Times New Roman" w:cs="Times New Roman" w:hint="eastAsia"/>
                <w:sz w:val="20"/>
                <w:szCs w:val="22"/>
              </w:rPr>
            </w:pPr>
            <w:r w:rsidRPr="000A41AF">
              <w:rPr>
                <w:rFonts w:ascii="Times New Roman" w:hAnsi="Times New Roman" w:cs="Times New Roman" w:hint="eastAsia"/>
                <w:sz w:val="20"/>
                <w:szCs w:val="22"/>
              </w:rPr>
              <w:t>smoker</w:t>
            </w:r>
          </w:p>
        </w:tc>
        <w:tc>
          <w:tcPr>
            <w:tcW w:w="1990"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47</w:t>
            </w:r>
          </w:p>
        </w:tc>
        <w:tc>
          <w:tcPr>
            <w:tcW w:w="1574"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120</w:t>
            </w:r>
          </w:p>
        </w:tc>
        <w:tc>
          <w:tcPr>
            <w:tcW w:w="1277"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167</w:t>
            </w:r>
          </w:p>
        </w:tc>
        <w:tc>
          <w:tcPr>
            <w:tcW w:w="2125"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0.0128 </w:t>
            </w:r>
          </w:p>
        </w:tc>
      </w:tr>
      <w:tr w:rsidR="000A41AF" w:rsidRPr="000A41AF" w:rsidTr="000A41AF">
        <w:trPr>
          <w:trHeight w:val="270"/>
        </w:trPr>
        <w:tc>
          <w:tcPr>
            <w:tcW w:w="661" w:type="dxa"/>
            <w:vMerge w:val="restart"/>
            <w:noWrap/>
            <w:hideMark/>
          </w:tcPr>
          <w:p w:rsidR="000A41AF" w:rsidRPr="000A41AF" w:rsidRDefault="000A41AF" w:rsidP="000A41AF">
            <w:pPr>
              <w:rPr>
                <w:rFonts w:ascii="Times New Roman" w:hAnsi="Times New Roman" w:cs="Times New Roman"/>
                <w:sz w:val="20"/>
                <w:szCs w:val="22"/>
              </w:rPr>
            </w:pPr>
            <w:r w:rsidRPr="000A41AF">
              <w:rPr>
                <w:rFonts w:ascii="Times New Roman" w:hAnsi="Times New Roman" w:cs="Times New Roman" w:hint="eastAsia"/>
                <w:sz w:val="20"/>
                <w:szCs w:val="22"/>
              </w:rPr>
              <w:t>65</w:t>
            </w:r>
          </w:p>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　</w:t>
            </w:r>
          </w:p>
        </w:tc>
        <w:tc>
          <w:tcPr>
            <w:tcW w:w="1723"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Never smoker</w:t>
            </w:r>
          </w:p>
        </w:tc>
        <w:tc>
          <w:tcPr>
            <w:tcW w:w="1990"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5</w:t>
            </w:r>
          </w:p>
        </w:tc>
        <w:tc>
          <w:tcPr>
            <w:tcW w:w="1574"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126</w:t>
            </w:r>
          </w:p>
        </w:tc>
        <w:tc>
          <w:tcPr>
            <w:tcW w:w="1277"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131</w:t>
            </w:r>
          </w:p>
        </w:tc>
        <w:tc>
          <w:tcPr>
            <w:tcW w:w="2125"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0.0135 </w:t>
            </w:r>
          </w:p>
        </w:tc>
      </w:tr>
      <w:tr w:rsidR="000A41AF" w:rsidRPr="000A41AF" w:rsidTr="0091375A">
        <w:trPr>
          <w:trHeight w:val="270"/>
        </w:trPr>
        <w:tc>
          <w:tcPr>
            <w:tcW w:w="661" w:type="dxa"/>
            <w:vMerge/>
            <w:noWrap/>
            <w:hideMark/>
          </w:tcPr>
          <w:p w:rsidR="000A41AF" w:rsidRPr="000A41AF" w:rsidRDefault="000A41AF" w:rsidP="000A41AF">
            <w:pPr>
              <w:rPr>
                <w:rFonts w:ascii="Times New Roman" w:hAnsi="Times New Roman" w:cs="Times New Roman" w:hint="eastAsia"/>
                <w:sz w:val="20"/>
                <w:szCs w:val="22"/>
              </w:rPr>
            </w:pPr>
          </w:p>
        </w:tc>
        <w:tc>
          <w:tcPr>
            <w:tcW w:w="1723" w:type="dxa"/>
            <w:noWrap/>
            <w:hideMark/>
          </w:tcPr>
          <w:p w:rsidR="000A41AF" w:rsidRPr="000A41AF" w:rsidRDefault="000A41AF">
            <w:pPr>
              <w:rPr>
                <w:rFonts w:ascii="Times New Roman" w:hAnsi="Times New Roman" w:cs="Times New Roman" w:hint="eastAsia"/>
                <w:sz w:val="20"/>
                <w:szCs w:val="22"/>
              </w:rPr>
            </w:pPr>
            <w:r w:rsidRPr="000A41AF">
              <w:rPr>
                <w:rFonts w:ascii="Times New Roman" w:hAnsi="Times New Roman" w:cs="Times New Roman" w:hint="eastAsia"/>
                <w:sz w:val="20"/>
                <w:szCs w:val="22"/>
              </w:rPr>
              <w:t>smoker</w:t>
            </w:r>
          </w:p>
        </w:tc>
        <w:tc>
          <w:tcPr>
            <w:tcW w:w="1990"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63</w:t>
            </w:r>
          </w:p>
        </w:tc>
        <w:tc>
          <w:tcPr>
            <w:tcW w:w="1574"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178</w:t>
            </w:r>
          </w:p>
        </w:tc>
        <w:tc>
          <w:tcPr>
            <w:tcW w:w="1277"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241</w:t>
            </w:r>
          </w:p>
        </w:tc>
        <w:tc>
          <w:tcPr>
            <w:tcW w:w="2125"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0.0196 </w:t>
            </w:r>
          </w:p>
        </w:tc>
      </w:tr>
      <w:tr w:rsidR="000A41AF" w:rsidRPr="000A41AF" w:rsidTr="000A41AF">
        <w:trPr>
          <w:trHeight w:val="270"/>
        </w:trPr>
        <w:tc>
          <w:tcPr>
            <w:tcW w:w="661" w:type="dxa"/>
            <w:vMerge w:val="restart"/>
            <w:noWrap/>
            <w:hideMark/>
          </w:tcPr>
          <w:p w:rsidR="000A41AF" w:rsidRPr="000A41AF" w:rsidRDefault="000A41AF" w:rsidP="000A41AF">
            <w:pPr>
              <w:rPr>
                <w:rFonts w:ascii="Times New Roman" w:hAnsi="Times New Roman" w:cs="Times New Roman"/>
                <w:sz w:val="20"/>
                <w:szCs w:val="22"/>
              </w:rPr>
            </w:pPr>
            <w:r w:rsidRPr="000A41AF">
              <w:rPr>
                <w:rFonts w:ascii="Times New Roman" w:hAnsi="Times New Roman" w:cs="Times New Roman" w:hint="eastAsia"/>
                <w:sz w:val="20"/>
                <w:szCs w:val="22"/>
              </w:rPr>
              <w:t>70</w:t>
            </w:r>
          </w:p>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　</w:t>
            </w:r>
          </w:p>
        </w:tc>
        <w:tc>
          <w:tcPr>
            <w:tcW w:w="1723"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Never smoker</w:t>
            </w:r>
          </w:p>
        </w:tc>
        <w:tc>
          <w:tcPr>
            <w:tcW w:w="1990"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7</w:t>
            </w:r>
          </w:p>
        </w:tc>
        <w:tc>
          <w:tcPr>
            <w:tcW w:w="1574"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200</w:t>
            </w:r>
          </w:p>
        </w:tc>
        <w:tc>
          <w:tcPr>
            <w:tcW w:w="1277"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207</w:t>
            </w:r>
          </w:p>
        </w:tc>
        <w:tc>
          <w:tcPr>
            <w:tcW w:w="2125"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0.0223 </w:t>
            </w:r>
          </w:p>
        </w:tc>
      </w:tr>
      <w:tr w:rsidR="000A41AF" w:rsidRPr="000A41AF" w:rsidTr="0091375A">
        <w:trPr>
          <w:trHeight w:val="270"/>
        </w:trPr>
        <w:tc>
          <w:tcPr>
            <w:tcW w:w="661" w:type="dxa"/>
            <w:vMerge/>
            <w:noWrap/>
            <w:hideMark/>
          </w:tcPr>
          <w:p w:rsidR="000A41AF" w:rsidRPr="000A41AF" w:rsidRDefault="000A41AF" w:rsidP="000A41AF">
            <w:pPr>
              <w:rPr>
                <w:rFonts w:ascii="Times New Roman" w:hAnsi="Times New Roman" w:cs="Times New Roman" w:hint="eastAsia"/>
                <w:sz w:val="20"/>
                <w:szCs w:val="22"/>
              </w:rPr>
            </w:pPr>
          </w:p>
        </w:tc>
        <w:tc>
          <w:tcPr>
            <w:tcW w:w="1723" w:type="dxa"/>
            <w:noWrap/>
            <w:hideMark/>
          </w:tcPr>
          <w:p w:rsidR="000A41AF" w:rsidRPr="000A41AF" w:rsidRDefault="000A41AF">
            <w:pPr>
              <w:rPr>
                <w:rFonts w:ascii="Times New Roman" w:hAnsi="Times New Roman" w:cs="Times New Roman" w:hint="eastAsia"/>
                <w:sz w:val="20"/>
                <w:szCs w:val="22"/>
              </w:rPr>
            </w:pPr>
            <w:r w:rsidRPr="000A41AF">
              <w:rPr>
                <w:rFonts w:ascii="Times New Roman" w:hAnsi="Times New Roman" w:cs="Times New Roman" w:hint="eastAsia"/>
                <w:sz w:val="20"/>
                <w:szCs w:val="22"/>
              </w:rPr>
              <w:t>smoker</w:t>
            </w:r>
          </w:p>
        </w:tc>
        <w:tc>
          <w:tcPr>
            <w:tcW w:w="1990"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71</w:t>
            </w:r>
          </w:p>
        </w:tc>
        <w:tc>
          <w:tcPr>
            <w:tcW w:w="1574"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264</w:t>
            </w:r>
          </w:p>
        </w:tc>
        <w:tc>
          <w:tcPr>
            <w:tcW w:w="1277"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335</w:t>
            </w:r>
          </w:p>
        </w:tc>
        <w:tc>
          <w:tcPr>
            <w:tcW w:w="2125"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0.0307 </w:t>
            </w:r>
          </w:p>
        </w:tc>
      </w:tr>
      <w:tr w:rsidR="000A41AF" w:rsidRPr="000A41AF" w:rsidTr="000A41AF">
        <w:trPr>
          <w:trHeight w:val="270"/>
        </w:trPr>
        <w:tc>
          <w:tcPr>
            <w:tcW w:w="661" w:type="dxa"/>
            <w:vMerge w:val="restart"/>
            <w:noWrap/>
            <w:hideMark/>
          </w:tcPr>
          <w:p w:rsidR="000A41AF" w:rsidRPr="000A41AF" w:rsidRDefault="000A41AF" w:rsidP="000A41AF">
            <w:pPr>
              <w:rPr>
                <w:rFonts w:ascii="Times New Roman" w:hAnsi="Times New Roman" w:cs="Times New Roman"/>
                <w:sz w:val="20"/>
                <w:szCs w:val="22"/>
              </w:rPr>
            </w:pPr>
            <w:r w:rsidRPr="000A41AF">
              <w:rPr>
                <w:rFonts w:ascii="Times New Roman" w:hAnsi="Times New Roman" w:cs="Times New Roman" w:hint="eastAsia"/>
                <w:sz w:val="20"/>
                <w:szCs w:val="22"/>
              </w:rPr>
              <w:t>75</w:t>
            </w:r>
          </w:p>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　</w:t>
            </w:r>
          </w:p>
        </w:tc>
        <w:tc>
          <w:tcPr>
            <w:tcW w:w="1723"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Never smoker</w:t>
            </w:r>
          </w:p>
        </w:tc>
        <w:tc>
          <w:tcPr>
            <w:tcW w:w="1990"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7</w:t>
            </w:r>
          </w:p>
        </w:tc>
        <w:tc>
          <w:tcPr>
            <w:tcW w:w="1574"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328</w:t>
            </w:r>
          </w:p>
        </w:tc>
        <w:tc>
          <w:tcPr>
            <w:tcW w:w="1277"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335</w:t>
            </w:r>
          </w:p>
        </w:tc>
        <w:tc>
          <w:tcPr>
            <w:tcW w:w="2125"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0.0397 </w:t>
            </w:r>
          </w:p>
        </w:tc>
      </w:tr>
      <w:tr w:rsidR="000A41AF" w:rsidRPr="000A41AF" w:rsidTr="0091375A">
        <w:trPr>
          <w:trHeight w:val="270"/>
        </w:trPr>
        <w:tc>
          <w:tcPr>
            <w:tcW w:w="661" w:type="dxa"/>
            <w:vMerge/>
            <w:noWrap/>
            <w:hideMark/>
          </w:tcPr>
          <w:p w:rsidR="000A41AF" w:rsidRPr="000A41AF" w:rsidRDefault="000A41AF" w:rsidP="000A41AF">
            <w:pPr>
              <w:rPr>
                <w:rFonts w:ascii="Times New Roman" w:hAnsi="Times New Roman" w:cs="Times New Roman" w:hint="eastAsia"/>
                <w:sz w:val="20"/>
                <w:szCs w:val="22"/>
              </w:rPr>
            </w:pPr>
          </w:p>
        </w:tc>
        <w:tc>
          <w:tcPr>
            <w:tcW w:w="1723" w:type="dxa"/>
            <w:noWrap/>
            <w:hideMark/>
          </w:tcPr>
          <w:p w:rsidR="000A41AF" w:rsidRPr="000A41AF" w:rsidRDefault="000A41AF">
            <w:pPr>
              <w:rPr>
                <w:rFonts w:ascii="Times New Roman" w:hAnsi="Times New Roman" w:cs="Times New Roman" w:hint="eastAsia"/>
                <w:sz w:val="20"/>
                <w:szCs w:val="22"/>
              </w:rPr>
            </w:pPr>
            <w:r w:rsidRPr="000A41AF">
              <w:rPr>
                <w:rFonts w:ascii="Times New Roman" w:hAnsi="Times New Roman" w:cs="Times New Roman" w:hint="eastAsia"/>
                <w:sz w:val="20"/>
                <w:szCs w:val="22"/>
              </w:rPr>
              <w:t>smoker</w:t>
            </w:r>
          </w:p>
        </w:tc>
        <w:tc>
          <w:tcPr>
            <w:tcW w:w="1990"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71</w:t>
            </w:r>
          </w:p>
        </w:tc>
        <w:tc>
          <w:tcPr>
            <w:tcW w:w="1574"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392</w:t>
            </w:r>
          </w:p>
        </w:tc>
        <w:tc>
          <w:tcPr>
            <w:tcW w:w="1277"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463</w:t>
            </w:r>
          </w:p>
        </w:tc>
        <w:tc>
          <w:tcPr>
            <w:tcW w:w="2125" w:type="dxa"/>
            <w:noWrap/>
            <w:hideMark/>
          </w:tcPr>
          <w:p w:rsidR="000A41AF" w:rsidRPr="000A41AF" w:rsidRDefault="000A41AF" w:rsidP="000A41AF">
            <w:pPr>
              <w:rPr>
                <w:rFonts w:ascii="Times New Roman" w:hAnsi="Times New Roman" w:cs="Times New Roman" w:hint="eastAsia"/>
                <w:sz w:val="20"/>
                <w:szCs w:val="22"/>
              </w:rPr>
            </w:pPr>
            <w:r w:rsidRPr="000A41AF">
              <w:rPr>
                <w:rFonts w:ascii="Times New Roman" w:hAnsi="Times New Roman" w:cs="Times New Roman" w:hint="eastAsia"/>
                <w:sz w:val="20"/>
                <w:szCs w:val="22"/>
              </w:rPr>
              <w:t xml:space="preserve">0.0498 </w:t>
            </w:r>
          </w:p>
        </w:tc>
      </w:tr>
    </w:tbl>
    <w:p w:rsidR="000A41AF" w:rsidRDefault="000A41AF" w:rsidP="003E019C">
      <w:pPr>
        <w:rPr>
          <w:rFonts w:ascii="Times New Roman" w:hAnsi="Times New Roman" w:cs="Times New Roman"/>
          <w:sz w:val="22"/>
          <w:szCs w:val="22"/>
        </w:rPr>
      </w:pPr>
    </w:p>
    <w:p w:rsidR="005B28C8" w:rsidRDefault="000A41AF" w:rsidP="005B28C8">
      <w:pPr>
        <w:rPr>
          <w:rFonts w:ascii="Times New Roman" w:hAnsi="Times New Roman" w:cs="Times New Roman" w:hint="eastAsia"/>
          <w:sz w:val="22"/>
          <w:szCs w:val="22"/>
        </w:rPr>
      </w:pPr>
      <w:r>
        <w:rPr>
          <w:rFonts w:ascii="Times New Roman" w:hAnsi="Times New Roman" w:cs="Times New Roman" w:hint="eastAsia"/>
          <w:sz w:val="22"/>
          <w:szCs w:val="22"/>
        </w:rPr>
        <w:t>S</w:t>
      </w:r>
      <w:r>
        <w:rPr>
          <w:rFonts w:ascii="Times New Roman" w:hAnsi="Times New Roman" w:cs="Times New Roman"/>
          <w:sz w:val="22"/>
          <w:szCs w:val="22"/>
        </w:rPr>
        <w:t xml:space="preserve">ince </w:t>
      </w:r>
      <w:r w:rsidR="00724A7D">
        <w:rPr>
          <w:rFonts w:ascii="Times New Roman" w:hAnsi="Times New Roman" w:cs="Times New Roman"/>
          <w:sz w:val="22"/>
          <w:szCs w:val="22"/>
        </w:rPr>
        <w:t xml:space="preserve">previous studies applied NLST and PLCOM2012 criteria for participants in both sexes, we used averaged number of death caused by other factors in men and women smokers to represent the number of </w:t>
      </w:r>
      <w:r w:rsidR="00724A7D">
        <w:rPr>
          <w:rFonts w:ascii="Times New Roman" w:hAnsi="Times New Roman" w:cs="Times New Roman"/>
          <w:sz w:val="22"/>
          <w:szCs w:val="22"/>
        </w:rPr>
        <w:lastRenderedPageBreak/>
        <w:t>death caused by other factors in the smoker population. We calculated the average number of death</w:t>
      </w:r>
      <w:r w:rsidR="00684C4E">
        <w:rPr>
          <w:rFonts w:ascii="Times New Roman" w:hAnsi="Times New Roman" w:cs="Times New Roman"/>
          <w:sz w:val="22"/>
          <w:szCs w:val="22"/>
        </w:rPr>
        <w:t xml:space="preserve"> in the age group from 55 to 75, which is recommended </w:t>
      </w:r>
      <w:r w:rsidR="004E1197">
        <w:rPr>
          <w:rFonts w:ascii="Times New Roman" w:hAnsi="Times New Roman" w:cs="Times New Roman"/>
          <w:sz w:val="22"/>
          <w:szCs w:val="22"/>
        </w:rPr>
        <w:t xml:space="preserve">for screening. We also calculate averaged number of death of groups aged from 55 to 64 and from 65 to 75 </w:t>
      </w:r>
      <w:r w:rsidR="00724A7D">
        <w:rPr>
          <w:rFonts w:ascii="Times New Roman" w:hAnsi="Times New Roman" w:cs="Times New Roman"/>
          <w:sz w:val="22"/>
          <w:szCs w:val="22"/>
        </w:rPr>
        <w:t>for further investigation into the effectiveness of screening tests among different age groups.</w:t>
      </w:r>
      <w:r w:rsidR="005B28C8" w:rsidRPr="005B28C8">
        <w:rPr>
          <w:rFonts w:ascii="Times New Roman" w:hAnsi="Times New Roman" w:cs="Times New Roman"/>
          <w:sz w:val="22"/>
          <w:szCs w:val="22"/>
        </w:rPr>
        <w:t xml:space="preserve"> </w:t>
      </w:r>
      <w:r w:rsidR="005B28C8">
        <w:rPr>
          <w:rFonts w:ascii="Times New Roman" w:hAnsi="Times New Roman" w:cs="Times New Roman"/>
          <w:sz w:val="22"/>
          <w:szCs w:val="22"/>
        </w:rPr>
        <w:t>In this project, we used 281.9 per 1000 person as the background mortality rate.</w:t>
      </w:r>
    </w:p>
    <w:p w:rsidR="000A41AF" w:rsidRDefault="000A41AF" w:rsidP="003E019C">
      <w:pPr>
        <w:rPr>
          <w:rFonts w:ascii="Times New Roman" w:hAnsi="Times New Roman" w:cs="Times New Roman"/>
          <w:sz w:val="22"/>
          <w:szCs w:val="22"/>
        </w:rPr>
      </w:pPr>
    </w:p>
    <w:tbl>
      <w:tblPr>
        <w:tblStyle w:val="a5"/>
        <w:tblW w:w="0" w:type="auto"/>
        <w:tblLook w:val="04A0" w:firstRow="1" w:lastRow="0" w:firstColumn="1" w:lastColumn="0" w:noHBand="0" w:noVBand="1"/>
      </w:tblPr>
      <w:tblGrid>
        <w:gridCol w:w="1060"/>
        <w:gridCol w:w="1060"/>
        <w:gridCol w:w="1060"/>
        <w:gridCol w:w="1840"/>
      </w:tblGrid>
      <w:tr w:rsidR="000A41AF" w:rsidRPr="000A41AF" w:rsidTr="000A41AF">
        <w:trPr>
          <w:trHeight w:val="270"/>
        </w:trPr>
        <w:tc>
          <w:tcPr>
            <w:tcW w:w="1060" w:type="dxa"/>
            <w:noWrap/>
            <w:hideMark/>
          </w:tcPr>
          <w:p w:rsidR="000A41AF" w:rsidRPr="000A41AF" w:rsidRDefault="000A41AF" w:rsidP="000A41AF">
            <w:pPr>
              <w:rPr>
                <w:rFonts w:ascii="Times New Roman" w:hAnsi="Times New Roman" w:cs="Times New Roman"/>
                <w:sz w:val="22"/>
                <w:szCs w:val="22"/>
              </w:rPr>
            </w:pPr>
          </w:p>
        </w:tc>
        <w:tc>
          <w:tcPr>
            <w:tcW w:w="1060" w:type="dxa"/>
            <w:noWrap/>
            <w:hideMark/>
          </w:tcPr>
          <w:p w:rsidR="000A41AF" w:rsidRPr="000A41AF" w:rsidRDefault="000A41AF">
            <w:pPr>
              <w:rPr>
                <w:rFonts w:ascii="Times New Roman" w:hAnsi="Times New Roman" w:cs="Times New Roman"/>
                <w:sz w:val="22"/>
                <w:szCs w:val="22"/>
              </w:rPr>
            </w:pPr>
            <w:r w:rsidRPr="000A41AF">
              <w:rPr>
                <w:rFonts w:ascii="Times New Roman" w:hAnsi="Times New Roman" w:cs="Times New Roman" w:hint="eastAsia"/>
                <w:sz w:val="22"/>
                <w:szCs w:val="22"/>
              </w:rPr>
              <w:t>Men</w:t>
            </w:r>
          </w:p>
        </w:tc>
        <w:tc>
          <w:tcPr>
            <w:tcW w:w="1060" w:type="dxa"/>
            <w:noWrap/>
            <w:hideMark/>
          </w:tcPr>
          <w:p w:rsidR="000A41AF" w:rsidRPr="000A41AF" w:rsidRDefault="000A41AF">
            <w:pPr>
              <w:rPr>
                <w:rFonts w:ascii="Times New Roman" w:hAnsi="Times New Roman" w:cs="Times New Roman" w:hint="eastAsia"/>
                <w:sz w:val="22"/>
                <w:szCs w:val="22"/>
              </w:rPr>
            </w:pPr>
            <w:r w:rsidRPr="000A41AF">
              <w:rPr>
                <w:rFonts w:ascii="Times New Roman" w:hAnsi="Times New Roman" w:cs="Times New Roman" w:hint="eastAsia"/>
                <w:sz w:val="22"/>
                <w:szCs w:val="22"/>
              </w:rPr>
              <w:t>Women</w:t>
            </w:r>
          </w:p>
        </w:tc>
        <w:tc>
          <w:tcPr>
            <w:tcW w:w="1840" w:type="dxa"/>
            <w:noWrap/>
            <w:hideMark/>
          </w:tcPr>
          <w:p w:rsidR="000A41AF" w:rsidRPr="000A41AF" w:rsidRDefault="000A41AF">
            <w:pPr>
              <w:rPr>
                <w:rFonts w:ascii="Times New Roman" w:hAnsi="Times New Roman" w:cs="Times New Roman" w:hint="eastAsia"/>
                <w:sz w:val="22"/>
                <w:szCs w:val="22"/>
              </w:rPr>
            </w:pPr>
            <w:r w:rsidRPr="000A41AF">
              <w:rPr>
                <w:rFonts w:ascii="Times New Roman" w:hAnsi="Times New Roman" w:cs="Times New Roman" w:hint="eastAsia"/>
                <w:sz w:val="22"/>
                <w:szCs w:val="22"/>
              </w:rPr>
              <w:t>average</w:t>
            </w:r>
          </w:p>
        </w:tc>
      </w:tr>
      <w:tr w:rsidR="000A41AF" w:rsidRPr="000A41AF" w:rsidTr="000A41AF">
        <w:trPr>
          <w:trHeight w:val="270"/>
        </w:trPr>
        <w:tc>
          <w:tcPr>
            <w:tcW w:w="1060" w:type="dxa"/>
            <w:noWrap/>
            <w:hideMark/>
          </w:tcPr>
          <w:p w:rsidR="000A41AF" w:rsidRPr="000A41AF" w:rsidRDefault="000A41AF">
            <w:pPr>
              <w:rPr>
                <w:rFonts w:ascii="Times New Roman" w:hAnsi="Times New Roman" w:cs="Times New Roman" w:hint="eastAsia"/>
                <w:sz w:val="22"/>
                <w:szCs w:val="22"/>
              </w:rPr>
            </w:pPr>
            <w:r w:rsidRPr="000A41AF">
              <w:rPr>
                <w:rFonts w:ascii="Times New Roman" w:hAnsi="Times New Roman" w:cs="Times New Roman" w:hint="eastAsia"/>
                <w:sz w:val="22"/>
                <w:szCs w:val="22"/>
              </w:rPr>
              <w:t>55-75</w:t>
            </w:r>
          </w:p>
        </w:tc>
        <w:tc>
          <w:tcPr>
            <w:tcW w:w="1060" w:type="dxa"/>
            <w:noWrap/>
            <w:hideMark/>
          </w:tcPr>
          <w:p w:rsidR="000A41AF" w:rsidRPr="000A41AF" w:rsidRDefault="000A41AF" w:rsidP="000A41AF">
            <w:pPr>
              <w:rPr>
                <w:rFonts w:ascii="Times New Roman" w:hAnsi="Times New Roman" w:cs="Times New Roman" w:hint="eastAsia"/>
                <w:sz w:val="22"/>
                <w:szCs w:val="22"/>
              </w:rPr>
            </w:pPr>
            <w:r w:rsidRPr="000A41AF">
              <w:rPr>
                <w:rFonts w:ascii="Times New Roman" w:hAnsi="Times New Roman" w:cs="Times New Roman" w:hint="eastAsia"/>
                <w:sz w:val="22"/>
                <w:szCs w:val="22"/>
              </w:rPr>
              <w:t>300.6</w:t>
            </w:r>
          </w:p>
        </w:tc>
        <w:tc>
          <w:tcPr>
            <w:tcW w:w="1060" w:type="dxa"/>
            <w:noWrap/>
            <w:hideMark/>
          </w:tcPr>
          <w:p w:rsidR="000A41AF" w:rsidRPr="000A41AF" w:rsidRDefault="000A41AF" w:rsidP="000A41AF">
            <w:pPr>
              <w:rPr>
                <w:rFonts w:ascii="Times New Roman" w:hAnsi="Times New Roman" w:cs="Times New Roman" w:hint="eastAsia"/>
                <w:sz w:val="22"/>
                <w:szCs w:val="22"/>
              </w:rPr>
            </w:pPr>
            <w:r w:rsidRPr="000A41AF">
              <w:rPr>
                <w:rFonts w:ascii="Times New Roman" w:hAnsi="Times New Roman" w:cs="Times New Roman" w:hint="eastAsia"/>
                <w:sz w:val="22"/>
                <w:szCs w:val="22"/>
              </w:rPr>
              <w:t>263.2</w:t>
            </w:r>
          </w:p>
        </w:tc>
        <w:tc>
          <w:tcPr>
            <w:tcW w:w="1840" w:type="dxa"/>
            <w:noWrap/>
            <w:hideMark/>
          </w:tcPr>
          <w:p w:rsidR="000A41AF" w:rsidRPr="000A41AF" w:rsidRDefault="000A41AF" w:rsidP="000A41AF">
            <w:pPr>
              <w:rPr>
                <w:rFonts w:ascii="Times New Roman" w:hAnsi="Times New Roman" w:cs="Times New Roman" w:hint="eastAsia"/>
                <w:sz w:val="22"/>
                <w:szCs w:val="22"/>
              </w:rPr>
            </w:pPr>
            <w:r w:rsidRPr="000A41AF">
              <w:rPr>
                <w:rFonts w:ascii="Times New Roman" w:hAnsi="Times New Roman" w:cs="Times New Roman" w:hint="eastAsia"/>
                <w:sz w:val="22"/>
                <w:szCs w:val="22"/>
              </w:rPr>
              <w:t>281.9</w:t>
            </w:r>
          </w:p>
        </w:tc>
      </w:tr>
      <w:tr w:rsidR="000A41AF" w:rsidRPr="000A41AF" w:rsidTr="000A41AF">
        <w:trPr>
          <w:trHeight w:val="270"/>
        </w:trPr>
        <w:tc>
          <w:tcPr>
            <w:tcW w:w="1060" w:type="dxa"/>
            <w:noWrap/>
            <w:hideMark/>
          </w:tcPr>
          <w:p w:rsidR="000A41AF" w:rsidRPr="000A41AF" w:rsidRDefault="000A41AF" w:rsidP="000A41AF">
            <w:pPr>
              <w:rPr>
                <w:rFonts w:ascii="Times New Roman" w:hAnsi="Times New Roman" w:cs="Times New Roman" w:hint="eastAsia"/>
                <w:sz w:val="22"/>
                <w:szCs w:val="22"/>
              </w:rPr>
            </w:pPr>
            <w:r w:rsidRPr="000A41AF">
              <w:rPr>
                <w:rFonts w:ascii="Times New Roman" w:hAnsi="Times New Roman" w:cs="Times New Roman" w:hint="eastAsia"/>
                <w:sz w:val="22"/>
                <w:szCs w:val="22"/>
              </w:rPr>
              <w:t>55-64</w:t>
            </w:r>
          </w:p>
        </w:tc>
        <w:tc>
          <w:tcPr>
            <w:tcW w:w="1060" w:type="dxa"/>
            <w:noWrap/>
            <w:hideMark/>
          </w:tcPr>
          <w:p w:rsidR="000A41AF" w:rsidRPr="000A41AF" w:rsidRDefault="000A41AF" w:rsidP="000A41AF">
            <w:pPr>
              <w:rPr>
                <w:rFonts w:ascii="Times New Roman" w:hAnsi="Times New Roman" w:cs="Times New Roman" w:hint="eastAsia"/>
                <w:sz w:val="22"/>
                <w:szCs w:val="22"/>
              </w:rPr>
            </w:pPr>
            <w:r w:rsidRPr="000A41AF">
              <w:rPr>
                <w:rFonts w:ascii="Times New Roman" w:hAnsi="Times New Roman" w:cs="Times New Roman" w:hint="eastAsia"/>
                <w:sz w:val="22"/>
                <w:szCs w:val="22"/>
              </w:rPr>
              <w:t>164.5</w:t>
            </w:r>
          </w:p>
        </w:tc>
        <w:tc>
          <w:tcPr>
            <w:tcW w:w="1060" w:type="dxa"/>
            <w:noWrap/>
            <w:hideMark/>
          </w:tcPr>
          <w:p w:rsidR="000A41AF" w:rsidRPr="000A41AF" w:rsidRDefault="000A41AF" w:rsidP="000A41AF">
            <w:pPr>
              <w:rPr>
                <w:rFonts w:ascii="Times New Roman" w:hAnsi="Times New Roman" w:cs="Times New Roman" w:hint="eastAsia"/>
                <w:sz w:val="22"/>
                <w:szCs w:val="22"/>
              </w:rPr>
            </w:pPr>
            <w:r w:rsidRPr="000A41AF">
              <w:rPr>
                <w:rFonts w:ascii="Times New Roman" w:hAnsi="Times New Roman" w:cs="Times New Roman" w:hint="eastAsia"/>
                <w:sz w:val="22"/>
                <w:szCs w:val="22"/>
              </w:rPr>
              <w:t>100</w:t>
            </w:r>
          </w:p>
        </w:tc>
        <w:tc>
          <w:tcPr>
            <w:tcW w:w="1840" w:type="dxa"/>
            <w:noWrap/>
            <w:hideMark/>
          </w:tcPr>
          <w:p w:rsidR="000A41AF" w:rsidRPr="000A41AF" w:rsidRDefault="000A41AF" w:rsidP="000A41AF">
            <w:pPr>
              <w:rPr>
                <w:rFonts w:ascii="Times New Roman" w:hAnsi="Times New Roman" w:cs="Times New Roman" w:hint="eastAsia"/>
                <w:sz w:val="22"/>
                <w:szCs w:val="22"/>
              </w:rPr>
            </w:pPr>
            <w:r w:rsidRPr="000A41AF">
              <w:rPr>
                <w:rFonts w:ascii="Times New Roman" w:hAnsi="Times New Roman" w:cs="Times New Roman" w:hint="eastAsia"/>
                <w:sz w:val="22"/>
                <w:szCs w:val="22"/>
              </w:rPr>
              <w:t>132.25</w:t>
            </w:r>
          </w:p>
        </w:tc>
      </w:tr>
      <w:tr w:rsidR="000A41AF" w:rsidRPr="000A41AF" w:rsidTr="000A41AF">
        <w:trPr>
          <w:trHeight w:val="270"/>
        </w:trPr>
        <w:tc>
          <w:tcPr>
            <w:tcW w:w="1060" w:type="dxa"/>
            <w:noWrap/>
            <w:hideMark/>
          </w:tcPr>
          <w:p w:rsidR="000A41AF" w:rsidRPr="000A41AF" w:rsidRDefault="000A41AF" w:rsidP="000A41AF">
            <w:pPr>
              <w:rPr>
                <w:rFonts w:ascii="Times New Roman" w:hAnsi="Times New Roman" w:cs="Times New Roman" w:hint="eastAsia"/>
                <w:sz w:val="22"/>
                <w:szCs w:val="22"/>
              </w:rPr>
            </w:pPr>
            <w:r w:rsidRPr="000A41AF">
              <w:rPr>
                <w:rFonts w:ascii="Times New Roman" w:hAnsi="Times New Roman" w:cs="Times New Roman" w:hint="eastAsia"/>
                <w:sz w:val="22"/>
                <w:szCs w:val="22"/>
              </w:rPr>
              <w:t>65-75</w:t>
            </w:r>
          </w:p>
        </w:tc>
        <w:tc>
          <w:tcPr>
            <w:tcW w:w="1060" w:type="dxa"/>
            <w:noWrap/>
            <w:hideMark/>
          </w:tcPr>
          <w:p w:rsidR="000A41AF" w:rsidRPr="000A41AF" w:rsidRDefault="000A41AF" w:rsidP="000A41AF">
            <w:pPr>
              <w:rPr>
                <w:rFonts w:ascii="Times New Roman" w:hAnsi="Times New Roman" w:cs="Times New Roman" w:hint="eastAsia"/>
                <w:sz w:val="22"/>
                <w:szCs w:val="22"/>
              </w:rPr>
            </w:pPr>
            <w:r w:rsidRPr="000A41AF">
              <w:rPr>
                <w:rFonts w:ascii="Times New Roman" w:hAnsi="Times New Roman" w:cs="Times New Roman" w:hint="eastAsia"/>
                <w:sz w:val="22"/>
                <w:szCs w:val="22"/>
              </w:rPr>
              <w:t>391.3333</w:t>
            </w:r>
          </w:p>
        </w:tc>
        <w:tc>
          <w:tcPr>
            <w:tcW w:w="1060" w:type="dxa"/>
            <w:noWrap/>
            <w:hideMark/>
          </w:tcPr>
          <w:p w:rsidR="000A41AF" w:rsidRPr="000A41AF" w:rsidRDefault="000A41AF" w:rsidP="000A41AF">
            <w:pPr>
              <w:rPr>
                <w:rFonts w:ascii="Times New Roman" w:hAnsi="Times New Roman" w:cs="Times New Roman" w:hint="eastAsia"/>
                <w:sz w:val="22"/>
                <w:szCs w:val="22"/>
              </w:rPr>
            </w:pPr>
            <w:r w:rsidRPr="000A41AF">
              <w:rPr>
                <w:rFonts w:ascii="Times New Roman" w:hAnsi="Times New Roman" w:cs="Times New Roman" w:hint="eastAsia"/>
                <w:sz w:val="22"/>
                <w:szCs w:val="22"/>
              </w:rPr>
              <w:t>278</w:t>
            </w:r>
          </w:p>
        </w:tc>
        <w:tc>
          <w:tcPr>
            <w:tcW w:w="1840" w:type="dxa"/>
            <w:noWrap/>
            <w:hideMark/>
          </w:tcPr>
          <w:p w:rsidR="000A41AF" w:rsidRPr="000A41AF" w:rsidRDefault="000A41AF" w:rsidP="000A41AF">
            <w:pPr>
              <w:rPr>
                <w:rFonts w:ascii="Times New Roman" w:hAnsi="Times New Roman" w:cs="Times New Roman" w:hint="eastAsia"/>
                <w:sz w:val="22"/>
                <w:szCs w:val="22"/>
              </w:rPr>
            </w:pPr>
            <w:r w:rsidRPr="000A41AF">
              <w:rPr>
                <w:rFonts w:ascii="Times New Roman" w:hAnsi="Times New Roman" w:cs="Times New Roman" w:hint="eastAsia"/>
                <w:sz w:val="22"/>
                <w:szCs w:val="22"/>
              </w:rPr>
              <w:t>334.6666667</w:t>
            </w:r>
          </w:p>
        </w:tc>
      </w:tr>
    </w:tbl>
    <w:p w:rsidR="009B0F4B" w:rsidRDefault="009B0F4B" w:rsidP="009B0F4B">
      <w:pPr>
        <w:rPr>
          <w:rFonts w:ascii="Times New Roman" w:hAnsi="Times New Roman" w:cs="Times New Roman"/>
          <w:sz w:val="22"/>
          <w:szCs w:val="22"/>
        </w:rPr>
      </w:pPr>
    </w:p>
    <w:p w:rsidR="009B0F4B" w:rsidRDefault="009B0F4B" w:rsidP="009B0F4B">
      <w:pPr>
        <w:rPr>
          <w:rFonts w:ascii="Times New Roman" w:hAnsi="Times New Roman" w:cs="Times New Roman"/>
          <w:sz w:val="22"/>
          <w:szCs w:val="22"/>
        </w:rPr>
      </w:pPr>
    </w:p>
    <w:p w:rsidR="009B0F4B" w:rsidRDefault="009B0F4B" w:rsidP="009B0F4B">
      <w:pPr>
        <w:rPr>
          <w:rFonts w:ascii="Times New Roman" w:hAnsi="Times New Roman" w:cs="Times New Roman"/>
          <w:sz w:val="22"/>
          <w:szCs w:val="22"/>
        </w:rPr>
      </w:pPr>
      <w:r w:rsidRPr="009B0F4B">
        <w:rPr>
          <w:rFonts w:ascii="Times New Roman" w:hAnsi="Times New Roman" w:cs="Times New Roman"/>
          <w:sz w:val="22"/>
          <w:szCs w:val="22"/>
        </w:rPr>
        <w:t>In our model, all participants in Well status had annual cost of $1703 for screening test since they were smokers at high risk for lung cancer. Previous publications have showed lists costs of curative treatment  and non-curative treatment items. We used $21532.6 for curative treatment and $51255 for  non-curative treatment.</w:t>
      </w:r>
      <w:r w:rsidR="0091375A">
        <w:rPr>
          <w:rFonts w:ascii="Times New Roman" w:hAnsi="Times New Roman" w:cs="Times New Roman"/>
          <w:sz w:val="22"/>
          <w:szCs w:val="22"/>
        </w:rPr>
        <w:t xml:space="preserve"> The following figure shows how we calculated costs of each status.</w:t>
      </w:r>
    </w:p>
    <w:p w:rsidR="0091375A" w:rsidRPr="009B0F4B" w:rsidRDefault="0091375A" w:rsidP="009B0F4B">
      <w:pPr>
        <w:rPr>
          <w:rFonts w:ascii="Times New Roman" w:hAnsi="Times New Roman" w:cs="Times New Roman" w:hint="eastAsia"/>
          <w:sz w:val="22"/>
          <w:szCs w:val="22"/>
        </w:rPr>
      </w:pPr>
      <w:r>
        <w:rPr>
          <w:noProof/>
        </w:rPr>
        <w:drawing>
          <wp:inline distT="0" distB="0" distL="0" distR="0" wp14:anchorId="1D39643F" wp14:editId="061088CD">
            <wp:extent cx="5743575" cy="184785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3575" cy="1847850"/>
                    </a:xfrm>
                    <a:prstGeom prst="rect">
                      <a:avLst/>
                    </a:prstGeom>
                  </pic:spPr>
                </pic:pic>
              </a:graphicData>
            </a:graphic>
          </wp:inline>
        </w:drawing>
      </w:r>
    </w:p>
    <w:p w:rsidR="00520727" w:rsidRDefault="009B0F4B" w:rsidP="009B0F4B">
      <w:pPr>
        <w:rPr>
          <w:rFonts w:ascii="Times New Roman" w:hAnsi="Times New Roman" w:cs="Times New Roman"/>
          <w:sz w:val="22"/>
          <w:szCs w:val="22"/>
        </w:rPr>
      </w:pPr>
      <w:r w:rsidRPr="009B0F4B">
        <w:rPr>
          <w:rFonts w:ascii="Times New Roman" w:hAnsi="Times New Roman" w:cs="Times New Roman"/>
          <w:sz w:val="22"/>
          <w:szCs w:val="22"/>
        </w:rPr>
        <w:t>For utility, we assigned Well status as 1.0 and death as 0. Previous studies showed the utility of  Curative Treatment is 0.77 and Non-curative as 0.46.</w:t>
      </w:r>
    </w:p>
    <w:p w:rsidR="004E1197" w:rsidRPr="005B28C8" w:rsidRDefault="004E1197" w:rsidP="003E019C">
      <w:pPr>
        <w:rPr>
          <w:rFonts w:ascii="Times New Roman" w:hAnsi="Times New Roman" w:cs="Times New Roman" w:hint="eastAsia"/>
          <w:b/>
          <w:szCs w:val="22"/>
        </w:rPr>
      </w:pPr>
      <w:r w:rsidRPr="005B28C8">
        <w:rPr>
          <w:rFonts w:ascii="Times New Roman" w:hAnsi="Times New Roman" w:cs="Times New Roman" w:hint="eastAsia"/>
          <w:b/>
          <w:szCs w:val="22"/>
        </w:rPr>
        <w:t>C</w:t>
      </w:r>
      <w:r w:rsidRPr="005B28C8">
        <w:rPr>
          <w:rFonts w:ascii="Times New Roman" w:hAnsi="Times New Roman" w:cs="Times New Roman"/>
          <w:b/>
          <w:szCs w:val="22"/>
        </w:rPr>
        <w:t>alculation of Markov matrix</w:t>
      </w:r>
    </w:p>
    <w:p w:rsidR="004E1197" w:rsidRDefault="00605EC0" w:rsidP="003E019C">
      <w:pPr>
        <w:rPr>
          <w:rFonts w:ascii="Times New Roman" w:hAnsi="Times New Roman" w:cs="Times New Roman"/>
          <w:sz w:val="22"/>
          <w:szCs w:val="22"/>
        </w:rPr>
      </w:pPr>
      <w:r>
        <w:rPr>
          <w:rFonts w:ascii="Times New Roman" w:hAnsi="Times New Roman" w:cs="Times New Roman"/>
          <w:sz w:val="22"/>
          <w:szCs w:val="22"/>
        </w:rPr>
        <w:t>Our</w:t>
      </w:r>
      <w:r w:rsidR="004E1197">
        <w:rPr>
          <w:rFonts w:ascii="Times New Roman" w:hAnsi="Times New Roman" w:cs="Times New Roman"/>
          <w:sz w:val="22"/>
          <w:szCs w:val="22"/>
        </w:rPr>
        <w:t xml:space="preserve"> model</w:t>
      </w:r>
      <w:r>
        <w:rPr>
          <w:rFonts w:ascii="Times New Roman" w:hAnsi="Times New Roman" w:cs="Times New Roman"/>
          <w:sz w:val="22"/>
          <w:szCs w:val="22"/>
        </w:rPr>
        <w:t xml:space="preserve"> was based on several simplification and assumption.</w:t>
      </w:r>
      <w:r w:rsidR="004E1197">
        <w:rPr>
          <w:rFonts w:ascii="Times New Roman" w:hAnsi="Times New Roman" w:cs="Times New Roman"/>
          <w:sz w:val="22"/>
          <w:szCs w:val="22"/>
        </w:rPr>
        <w:t xml:space="preserve"> </w:t>
      </w:r>
      <w:r w:rsidR="00A700F7">
        <w:rPr>
          <w:rFonts w:ascii="Times New Roman" w:hAnsi="Times New Roman" w:cs="Times New Roman"/>
          <w:sz w:val="22"/>
          <w:szCs w:val="22"/>
        </w:rPr>
        <w:t xml:space="preserve">We had four states which are: well, curative treatment, non-curative treatment and lung cancer death. </w:t>
      </w:r>
      <w:r>
        <w:rPr>
          <w:rFonts w:ascii="Times New Roman" w:hAnsi="Times New Roman" w:cs="Times New Roman"/>
          <w:sz w:val="22"/>
          <w:szCs w:val="22"/>
        </w:rPr>
        <w:t>W</w:t>
      </w:r>
      <w:r w:rsidR="004E1197">
        <w:rPr>
          <w:rFonts w:ascii="Times New Roman" w:hAnsi="Times New Roman" w:cs="Times New Roman"/>
          <w:sz w:val="22"/>
          <w:szCs w:val="22"/>
        </w:rPr>
        <w:t xml:space="preserve">e </w:t>
      </w:r>
      <w:r w:rsidR="00A700F7">
        <w:rPr>
          <w:rFonts w:ascii="Times New Roman" w:hAnsi="Times New Roman" w:cs="Times New Roman"/>
          <w:sz w:val="22"/>
          <w:szCs w:val="22"/>
        </w:rPr>
        <w:t>hypothesized that</w:t>
      </w:r>
      <w:r w:rsidR="004D1DEB">
        <w:rPr>
          <w:rFonts w:ascii="Times New Roman" w:hAnsi="Times New Roman" w:cs="Times New Roman"/>
          <w:sz w:val="22"/>
          <w:szCs w:val="22"/>
        </w:rPr>
        <w:t xml:space="preserve"> e</w:t>
      </w:r>
      <w:r w:rsidR="00A700F7">
        <w:rPr>
          <w:rFonts w:ascii="Times New Roman" w:hAnsi="Times New Roman" w:cs="Times New Roman"/>
          <w:sz w:val="22"/>
          <w:szCs w:val="22"/>
        </w:rPr>
        <w:t>ach</w:t>
      </w:r>
      <w:r w:rsidR="004D1DEB">
        <w:rPr>
          <w:rFonts w:ascii="Times New Roman" w:hAnsi="Times New Roman" w:cs="Times New Roman"/>
          <w:sz w:val="22"/>
          <w:szCs w:val="22"/>
        </w:rPr>
        <w:t xml:space="preserve"> participant would</w:t>
      </w:r>
      <w:r w:rsidR="004E1197">
        <w:rPr>
          <w:rFonts w:ascii="Times New Roman" w:hAnsi="Times New Roman" w:cs="Times New Roman"/>
          <w:sz w:val="22"/>
          <w:szCs w:val="22"/>
        </w:rPr>
        <w:t xml:space="preserve"> </w:t>
      </w:r>
      <w:r w:rsidR="005E6960">
        <w:rPr>
          <w:rFonts w:ascii="Times New Roman" w:hAnsi="Times New Roman" w:cs="Times New Roman"/>
          <w:sz w:val="22"/>
          <w:szCs w:val="22"/>
        </w:rPr>
        <w:t>have</w:t>
      </w:r>
      <w:r w:rsidR="004E1197">
        <w:rPr>
          <w:rFonts w:ascii="Times New Roman" w:hAnsi="Times New Roman" w:cs="Times New Roman"/>
          <w:sz w:val="22"/>
          <w:szCs w:val="22"/>
        </w:rPr>
        <w:t xml:space="preserve"> the screening test</w:t>
      </w:r>
      <w:r w:rsidR="004D1DEB">
        <w:rPr>
          <w:rFonts w:ascii="Times New Roman" w:hAnsi="Times New Roman" w:cs="Times New Roman"/>
          <w:sz w:val="22"/>
          <w:szCs w:val="22"/>
        </w:rPr>
        <w:t xml:space="preserve">, then </w:t>
      </w:r>
      <w:r w:rsidR="005E6960">
        <w:rPr>
          <w:rFonts w:ascii="Times New Roman" w:hAnsi="Times New Roman" w:cs="Times New Roman"/>
          <w:sz w:val="22"/>
          <w:szCs w:val="22"/>
        </w:rPr>
        <w:t>got results</w:t>
      </w:r>
      <w:r w:rsidR="004D1DEB">
        <w:rPr>
          <w:rFonts w:ascii="Times New Roman" w:hAnsi="Times New Roman" w:cs="Times New Roman"/>
          <w:sz w:val="22"/>
          <w:szCs w:val="22"/>
        </w:rPr>
        <w:t xml:space="preserve"> as screening positive or negative. Those with </w:t>
      </w:r>
      <w:r w:rsidR="003F6FC9">
        <w:rPr>
          <w:rFonts w:ascii="Times New Roman" w:hAnsi="Times New Roman" w:cs="Times New Roman"/>
          <w:sz w:val="22"/>
          <w:szCs w:val="22"/>
        </w:rPr>
        <w:t xml:space="preserve">true </w:t>
      </w:r>
      <w:r w:rsidR="004D1DEB">
        <w:rPr>
          <w:rFonts w:ascii="Times New Roman" w:hAnsi="Times New Roman" w:cs="Times New Roman"/>
          <w:sz w:val="22"/>
          <w:szCs w:val="22"/>
        </w:rPr>
        <w:t xml:space="preserve">positive results would go for </w:t>
      </w:r>
      <w:r w:rsidR="003F6FC9">
        <w:rPr>
          <w:rFonts w:ascii="Times New Roman" w:hAnsi="Times New Roman" w:cs="Times New Roman"/>
          <w:sz w:val="22"/>
          <w:szCs w:val="22"/>
        </w:rPr>
        <w:t>curative treatment</w:t>
      </w:r>
      <w:r w:rsidR="00A700F7">
        <w:rPr>
          <w:rFonts w:ascii="Times New Roman" w:hAnsi="Times New Roman" w:cs="Times New Roman"/>
          <w:sz w:val="22"/>
          <w:szCs w:val="22"/>
        </w:rPr>
        <w:t xml:space="preserve">, which has relatively lower cost and </w:t>
      </w:r>
      <w:r w:rsidR="00D53B1E">
        <w:rPr>
          <w:rFonts w:ascii="Times New Roman" w:hAnsi="Times New Roman" w:cs="Times New Roman"/>
          <w:sz w:val="22"/>
          <w:szCs w:val="22"/>
        </w:rPr>
        <w:t>may cure early-state lung cancer</w:t>
      </w:r>
      <w:r w:rsidR="004E1197">
        <w:rPr>
          <w:rFonts w:ascii="Times New Roman" w:hAnsi="Times New Roman" w:cs="Times New Roman"/>
          <w:sz w:val="22"/>
          <w:szCs w:val="22"/>
        </w:rPr>
        <w:t>.</w:t>
      </w:r>
      <w:r w:rsidR="00A700F7">
        <w:rPr>
          <w:rFonts w:ascii="Times New Roman" w:hAnsi="Times New Roman" w:cs="Times New Roman"/>
          <w:sz w:val="22"/>
          <w:szCs w:val="22"/>
        </w:rPr>
        <w:t xml:space="preserve"> </w:t>
      </w:r>
      <w:r w:rsidR="00FC32BE">
        <w:rPr>
          <w:rFonts w:ascii="Times New Roman" w:hAnsi="Times New Roman" w:cs="Times New Roman"/>
          <w:sz w:val="22"/>
          <w:szCs w:val="22"/>
        </w:rPr>
        <w:t xml:space="preserve">Statistics </w:t>
      </w:r>
      <w:r w:rsidR="00FC32BE">
        <w:rPr>
          <w:rFonts w:ascii="Times New Roman" w:hAnsi="Times New Roman" w:cs="Times New Roman"/>
          <w:sz w:val="22"/>
          <w:szCs w:val="22"/>
        </w:rPr>
        <w:lastRenderedPageBreak/>
        <w:t>showed the mortality rate of lung cancer with early detection is 45%, and 95% for lung cancer without early detection. Thus</w:t>
      </w:r>
      <w:r w:rsidR="00A700F7">
        <w:rPr>
          <w:rFonts w:ascii="Times New Roman" w:hAnsi="Times New Roman" w:cs="Times New Roman"/>
          <w:sz w:val="22"/>
          <w:szCs w:val="22"/>
        </w:rPr>
        <w:t xml:space="preserve">, </w:t>
      </w:r>
      <w:r w:rsidR="00D53B1E">
        <w:rPr>
          <w:rFonts w:ascii="Times New Roman" w:hAnsi="Times New Roman" w:cs="Times New Roman"/>
          <w:sz w:val="22"/>
          <w:szCs w:val="22"/>
        </w:rPr>
        <w:t>5</w:t>
      </w:r>
      <w:r w:rsidR="00A700F7">
        <w:rPr>
          <w:rFonts w:ascii="Times New Roman" w:hAnsi="Times New Roman" w:cs="Times New Roman"/>
          <w:sz w:val="22"/>
          <w:szCs w:val="22"/>
        </w:rPr>
        <w:t xml:space="preserve">5% of patients would </w:t>
      </w:r>
      <w:r w:rsidR="007008FF">
        <w:rPr>
          <w:rFonts w:ascii="Times New Roman" w:hAnsi="Times New Roman" w:cs="Times New Roman"/>
          <w:sz w:val="22"/>
          <w:szCs w:val="22"/>
        </w:rPr>
        <w:t>survived and keep in the curative treatment. We hypothesize 45% of patients in the curative treatment state</w:t>
      </w:r>
      <w:r w:rsidR="00FC32BE">
        <w:rPr>
          <w:rFonts w:ascii="Times New Roman" w:hAnsi="Times New Roman" w:cs="Times New Roman"/>
          <w:sz w:val="22"/>
          <w:szCs w:val="22"/>
        </w:rPr>
        <w:t>, who would finally die from lung cancer,</w:t>
      </w:r>
      <w:r w:rsidR="007008FF">
        <w:rPr>
          <w:rFonts w:ascii="Times New Roman" w:hAnsi="Times New Roman" w:cs="Times New Roman"/>
          <w:sz w:val="22"/>
          <w:szCs w:val="22"/>
        </w:rPr>
        <w:t xml:space="preserve"> would turn into the next sta</w:t>
      </w:r>
      <w:r w:rsidR="00A97CF0">
        <w:rPr>
          <w:rFonts w:ascii="Times New Roman" w:hAnsi="Times New Roman" w:cs="Times New Roman"/>
          <w:sz w:val="22"/>
          <w:szCs w:val="22"/>
        </w:rPr>
        <w:t>t</w:t>
      </w:r>
      <w:r w:rsidR="007008FF">
        <w:rPr>
          <w:rFonts w:ascii="Times New Roman" w:hAnsi="Times New Roman" w:cs="Times New Roman"/>
          <w:sz w:val="22"/>
          <w:szCs w:val="22"/>
        </w:rPr>
        <w:t>e, non-curative state. Non</w:t>
      </w:r>
      <w:r w:rsidR="00FC32BE">
        <w:rPr>
          <w:rFonts w:ascii="Times New Roman" w:hAnsi="Times New Roman" w:cs="Times New Roman"/>
          <w:sz w:val="22"/>
          <w:szCs w:val="22"/>
        </w:rPr>
        <w:t>-</w:t>
      </w:r>
      <w:r w:rsidR="007008FF">
        <w:rPr>
          <w:rFonts w:ascii="Times New Roman" w:hAnsi="Times New Roman" w:cs="Times New Roman"/>
          <w:sz w:val="22"/>
          <w:szCs w:val="22"/>
        </w:rPr>
        <w:t xml:space="preserve">curative </w:t>
      </w:r>
      <w:r w:rsidR="00FC32BE">
        <w:rPr>
          <w:rFonts w:ascii="Times New Roman" w:hAnsi="Times New Roman" w:cs="Times New Roman"/>
          <w:sz w:val="22"/>
          <w:szCs w:val="22"/>
        </w:rPr>
        <w:t>treatment</w:t>
      </w:r>
      <w:r w:rsidR="007008FF">
        <w:rPr>
          <w:rFonts w:ascii="Times New Roman" w:hAnsi="Times New Roman" w:cs="Times New Roman"/>
          <w:sz w:val="22"/>
          <w:szCs w:val="22"/>
        </w:rPr>
        <w:t xml:space="preserve"> had higher cost than curative state, and all patient in this state had 95% probability to die</w:t>
      </w:r>
      <w:r>
        <w:rPr>
          <w:rFonts w:ascii="Times New Roman" w:hAnsi="Times New Roman" w:cs="Times New Roman"/>
          <w:sz w:val="22"/>
          <w:szCs w:val="22"/>
        </w:rPr>
        <w:t>.</w:t>
      </w:r>
    </w:p>
    <w:p w:rsidR="003B546F" w:rsidRDefault="003B546F" w:rsidP="003E019C">
      <w:pPr>
        <w:rPr>
          <w:rFonts w:ascii="Times New Roman" w:hAnsi="Times New Roman" w:cs="Times New Roman"/>
          <w:sz w:val="22"/>
          <w:szCs w:val="22"/>
        </w:rPr>
      </w:pPr>
    </w:p>
    <w:p w:rsidR="007008FF" w:rsidRDefault="007008FF" w:rsidP="003E019C">
      <w:pPr>
        <w:rPr>
          <w:rFonts w:ascii="Times New Roman" w:hAnsi="Times New Roman" w:cs="Times New Roman"/>
          <w:sz w:val="22"/>
          <w:szCs w:val="22"/>
        </w:rPr>
      </w:pPr>
      <w:r>
        <w:rPr>
          <w:rFonts w:ascii="Times New Roman" w:hAnsi="Times New Roman" w:cs="Times New Roman"/>
          <w:sz w:val="22"/>
          <w:szCs w:val="22"/>
        </w:rPr>
        <w:t>The calculated Markov matrix is as the following</w:t>
      </w:r>
    </w:p>
    <w:p w:rsidR="0091375A" w:rsidRDefault="0091375A" w:rsidP="003E019C">
      <w:pPr>
        <w:rPr>
          <w:rFonts w:ascii="Times New Roman" w:hAnsi="Times New Roman" w:cs="Times New Roman"/>
          <w:sz w:val="22"/>
          <w:szCs w:val="22"/>
        </w:rPr>
      </w:pPr>
      <w:r>
        <w:rPr>
          <w:rFonts w:ascii="Times New Roman" w:hAnsi="Times New Roman" w:cs="Times New Roman" w:hint="eastAsia"/>
          <w:sz w:val="22"/>
          <w:szCs w:val="22"/>
        </w:rPr>
        <w:t>(</w:t>
      </w:r>
      <w:r>
        <w:rPr>
          <w:rFonts w:ascii="Times New Roman" w:hAnsi="Times New Roman" w:cs="Times New Roman"/>
          <w:sz w:val="22"/>
          <w:szCs w:val="22"/>
        </w:rPr>
        <w:t>a) NLST</w:t>
      </w:r>
    </w:p>
    <w:p w:rsidR="00AE006F" w:rsidRDefault="0091375A" w:rsidP="003E019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939C16A">
            <wp:extent cx="3252898" cy="220027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9964" cy="2205054"/>
                    </a:xfrm>
                    <a:prstGeom prst="rect">
                      <a:avLst/>
                    </a:prstGeom>
                    <a:noFill/>
                  </pic:spPr>
                </pic:pic>
              </a:graphicData>
            </a:graphic>
          </wp:inline>
        </w:drawing>
      </w:r>
    </w:p>
    <w:p w:rsidR="0091375A" w:rsidRDefault="0091375A" w:rsidP="003E019C">
      <w:pPr>
        <w:rPr>
          <w:rFonts w:ascii="Times New Roman" w:hAnsi="Times New Roman" w:cs="Times New Roman"/>
          <w:sz w:val="22"/>
          <w:szCs w:val="22"/>
        </w:rPr>
      </w:pPr>
      <w:r>
        <w:rPr>
          <w:rFonts w:ascii="Times New Roman" w:hAnsi="Times New Roman" w:cs="Times New Roman" w:hint="eastAsia"/>
          <w:sz w:val="22"/>
          <w:szCs w:val="22"/>
        </w:rPr>
        <w:t>(</w:t>
      </w:r>
      <w:r>
        <w:rPr>
          <w:rFonts w:ascii="Times New Roman" w:hAnsi="Times New Roman" w:cs="Times New Roman"/>
          <w:sz w:val="22"/>
          <w:szCs w:val="22"/>
        </w:rPr>
        <w:t>b) PLCO</w:t>
      </w:r>
    </w:p>
    <w:p w:rsidR="0091375A" w:rsidRPr="0091375A" w:rsidRDefault="0091375A" w:rsidP="003E019C">
      <w:pPr>
        <w:rPr>
          <w:rFonts w:ascii="Times New Roman" w:hAnsi="Times New Roman" w:cs="Times New Roman" w:hint="eastAsia"/>
          <w:sz w:val="22"/>
          <w:szCs w:val="22"/>
        </w:rPr>
      </w:pPr>
      <w:r>
        <w:rPr>
          <w:rFonts w:ascii="Times New Roman" w:hAnsi="Times New Roman" w:cs="Times New Roman"/>
          <w:noProof/>
          <w:sz w:val="22"/>
          <w:szCs w:val="22"/>
        </w:rPr>
        <w:drawing>
          <wp:inline distT="0" distB="0" distL="0" distR="0" wp14:anchorId="551D3E1C">
            <wp:extent cx="3219450" cy="2177649"/>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1753" cy="2213027"/>
                    </a:xfrm>
                    <a:prstGeom prst="rect">
                      <a:avLst/>
                    </a:prstGeom>
                    <a:noFill/>
                  </pic:spPr>
                </pic:pic>
              </a:graphicData>
            </a:graphic>
          </wp:inline>
        </w:drawing>
      </w:r>
    </w:p>
    <w:p w:rsidR="005C0D49" w:rsidRDefault="005C0D49" w:rsidP="00FA796D">
      <w:pPr>
        <w:rPr>
          <w:rFonts w:ascii="Times New Roman" w:hAnsi="Times New Roman" w:cs="Times New Roman"/>
          <w:sz w:val="22"/>
          <w:szCs w:val="22"/>
        </w:rPr>
      </w:pPr>
    </w:p>
    <w:p w:rsidR="003E019C" w:rsidRPr="00621091" w:rsidRDefault="003F6FC9" w:rsidP="003E019C">
      <w:pPr>
        <w:rPr>
          <w:rFonts w:ascii="Times New Roman" w:hAnsi="Times New Roman" w:cs="Times New Roman"/>
          <w:b/>
          <w:sz w:val="22"/>
          <w:szCs w:val="22"/>
        </w:rPr>
      </w:pPr>
      <w:r w:rsidRPr="00621091">
        <w:rPr>
          <w:rFonts w:ascii="Times New Roman" w:hAnsi="Times New Roman" w:cs="Times New Roman"/>
          <w:b/>
          <w:sz w:val="22"/>
          <w:szCs w:val="22"/>
        </w:rPr>
        <w:t xml:space="preserve">Results </w:t>
      </w:r>
    </w:p>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i/>
          <w:iCs/>
          <w:color w:val="000000"/>
          <w:kern w:val="0"/>
          <w:sz w:val="22"/>
          <w:szCs w:val="22"/>
        </w:rPr>
        <w:t>Results for smokers aged from 55 to 75</w:t>
      </w:r>
    </w:p>
    <w:p w:rsidR="0091375A" w:rsidRDefault="0091375A" w:rsidP="0091375A">
      <w:pPr>
        <w:widowControl/>
        <w:rPr>
          <w:rFonts w:ascii="Times New Roman" w:eastAsia="宋体" w:hAnsi="Times New Roman" w:cs="Times New Roman"/>
          <w:color w:val="000000"/>
          <w:kern w:val="0"/>
          <w:sz w:val="22"/>
          <w:szCs w:val="22"/>
        </w:rPr>
      </w:pPr>
      <w:r w:rsidRPr="0091375A">
        <w:rPr>
          <w:rFonts w:ascii="Times New Roman" w:eastAsia="宋体" w:hAnsi="Times New Roman" w:cs="Times New Roman"/>
          <w:color w:val="000000"/>
          <w:kern w:val="0"/>
          <w:sz w:val="22"/>
          <w:szCs w:val="22"/>
        </w:rPr>
        <w:lastRenderedPageBreak/>
        <w:t xml:space="preserve">First, </w:t>
      </w:r>
      <w:r>
        <w:rPr>
          <w:rFonts w:ascii="Times New Roman" w:eastAsia="宋体" w:hAnsi="Times New Roman" w:cs="Times New Roman"/>
          <w:color w:val="000000"/>
          <w:kern w:val="0"/>
          <w:sz w:val="22"/>
          <w:szCs w:val="22"/>
        </w:rPr>
        <w:t>we are interested in the difference of</w:t>
      </w:r>
      <w:r w:rsidRPr="0091375A">
        <w:rPr>
          <w:rFonts w:ascii="Times New Roman" w:eastAsia="宋体" w:hAnsi="Times New Roman" w:cs="Times New Roman"/>
          <w:color w:val="000000"/>
          <w:kern w:val="0"/>
          <w:sz w:val="22"/>
          <w:szCs w:val="22"/>
        </w:rPr>
        <w:t xml:space="preserve"> the mean survival time of simulated population under two different criteria. Compared to NLST criteria, population using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had an average increase in survival time of 0.21 years out of 20 years’ simulation and the 95% confidence interval is (-0.07, 0.49). Since the lower bound of CI is less than 0, </w:t>
      </w:r>
      <w:r>
        <w:rPr>
          <w:rFonts w:ascii="Times New Roman" w:eastAsia="宋体" w:hAnsi="Times New Roman" w:cs="Times New Roman"/>
          <w:color w:val="000000"/>
          <w:kern w:val="0"/>
          <w:sz w:val="22"/>
          <w:szCs w:val="22"/>
        </w:rPr>
        <w:t xml:space="preserve">the result is not significant, indicating </w:t>
      </w:r>
      <w:r w:rsidRPr="0091375A">
        <w:rPr>
          <w:rFonts w:ascii="Times New Roman" w:eastAsia="宋体" w:hAnsi="Times New Roman" w:cs="Times New Roman"/>
          <w:color w:val="000000"/>
          <w:kern w:val="0"/>
          <w:sz w:val="22"/>
          <w:szCs w:val="22"/>
        </w:rPr>
        <w:t>we might need bigger population to narrow down the 95% CI. In general, we got increased mean survival time for 20 years’ simulation if we choose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instead of NLST. This is an expected result since we know the selection criteria of NLST is more sensitive in advance, which indicates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can be a better selection criteria with less missing lung cancer cases and more positive predictive results.</w:t>
      </w:r>
    </w:p>
    <w:p w:rsidR="0091375A" w:rsidRDefault="0091375A" w:rsidP="0091375A">
      <w:pPr>
        <w:widowControl/>
        <w:rPr>
          <w:rFonts w:ascii="Times New Roman" w:eastAsia="宋体" w:hAnsi="Times New Roman" w:cs="Times New Roman"/>
          <w:color w:val="000000"/>
          <w:kern w:val="0"/>
          <w:sz w:val="22"/>
          <w:szCs w:val="22"/>
        </w:rPr>
      </w:pPr>
    </w:p>
    <w:p w:rsidR="0091375A" w:rsidRDefault="0091375A" w:rsidP="0091375A">
      <w:pPr>
        <w:widowControl/>
        <w:rPr>
          <w:rFonts w:ascii="Times New Roman" w:eastAsia="宋体" w:hAnsi="Times New Roman" w:cs="Times New Roman"/>
          <w:color w:val="000000"/>
          <w:kern w:val="0"/>
          <w:sz w:val="22"/>
          <w:szCs w:val="22"/>
        </w:rPr>
      </w:pPr>
      <w:r w:rsidRPr="0091375A">
        <w:rPr>
          <w:rFonts w:ascii="Times New Roman" w:eastAsia="宋体" w:hAnsi="Times New Roman" w:cs="Times New Roman"/>
          <w:color w:val="000000"/>
          <w:kern w:val="0"/>
          <w:sz w:val="22"/>
          <w:szCs w:val="22"/>
        </w:rPr>
        <w:t>For the results of cost comparison,  we saw little increase in health cost with discount rate of 3% in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than NLST. The average increase in cost is $2,359, with 95% confidence interval of ($1,873, $2,844). Compared to the annual cost of lung cancer screening, treatment and other background cost, which in sum equals to around twenty-thousand dollars, the increase of cost using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is quite small and satisfying.  </w:t>
      </w:r>
    </w:p>
    <w:p w:rsidR="0091375A" w:rsidRDefault="0091375A" w:rsidP="0091375A">
      <w:pPr>
        <w:widowControl/>
        <w:rPr>
          <w:rFonts w:ascii="Times New Roman" w:eastAsia="宋体" w:hAnsi="Times New Roman" w:cs="Times New Roman"/>
          <w:color w:val="000000"/>
          <w:kern w:val="0"/>
          <w:sz w:val="22"/>
          <w:szCs w:val="22"/>
        </w:rPr>
      </w:pPr>
    </w:p>
    <w:p w:rsidR="0091375A" w:rsidRDefault="0091375A" w:rsidP="0091375A">
      <w:pPr>
        <w:widowControl/>
        <w:rPr>
          <w:rFonts w:ascii="Times New Roman" w:eastAsia="宋体" w:hAnsi="Times New Roman" w:cs="Times New Roman"/>
          <w:color w:val="FF0000"/>
          <w:kern w:val="0"/>
          <w:sz w:val="48"/>
          <w:szCs w:val="48"/>
        </w:rPr>
      </w:pPr>
      <w:r w:rsidRPr="0091375A">
        <w:rPr>
          <w:rFonts w:ascii="Times New Roman" w:eastAsia="宋体" w:hAnsi="Times New Roman" w:cs="Times New Roman"/>
          <w:color w:val="000000"/>
          <w:kern w:val="0"/>
          <w:sz w:val="22"/>
          <w:szCs w:val="22"/>
        </w:rPr>
        <w:t>For the results of utility comparison, we saw an increase a utility of 0.48 in population with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criteria compared to NLST criteria, which 95% CI of (0.24, 0.72). This is a satisfying result since the utility of late stage of lung cancer is just 0.46, which is even lower than the increased utility, which indicates that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did better job than NLST. The following figure shows the cost-effectiveness plane for NLST criteria and PLCOM2012 criteria. We observed PLCOM2012 criteria had a higher additional discounted cost than NLST criteria, while the slope of PLCOM2012 criteria is smaller than NLST criteria. Though PLCOM2012 criteria was more expensive than NLST.</w:t>
      </w:r>
    </w:p>
    <w:p w:rsidR="0091375A" w:rsidRDefault="0091375A" w:rsidP="0091375A">
      <w:pPr>
        <w:widowControl/>
        <w:rPr>
          <w:rFonts w:ascii="宋体" w:eastAsia="宋体" w:hAnsi="宋体" w:cs="宋体"/>
          <w:kern w:val="0"/>
        </w:rPr>
      </w:pPr>
      <w:r w:rsidRPr="0091375A">
        <w:rPr>
          <w:rFonts w:ascii="宋体" w:eastAsia="宋体" w:hAnsi="宋体" w:cs="宋体"/>
          <w:kern w:val="0"/>
        </w:rPr>
        <w:lastRenderedPageBreak/>
        <w:t xml:space="preserve"> </w:t>
      </w:r>
      <w:r w:rsidRPr="0091375A">
        <w:rPr>
          <w:rFonts w:ascii="宋体" w:eastAsia="宋体" w:hAnsi="宋体" w:cs="宋体"/>
          <w:kern w:val="0"/>
        </w:rPr>
        <w:drawing>
          <wp:inline distT="0" distB="0" distL="0" distR="0" wp14:anchorId="1814AFAD" wp14:editId="6CA44AB3">
            <wp:extent cx="3486150" cy="3217932"/>
            <wp:effectExtent l="0" t="0" r="0" b="190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3516936" cy="3246349"/>
                    </a:xfrm>
                    <a:prstGeom prst="rect">
                      <a:avLst/>
                    </a:prstGeom>
                  </pic:spPr>
                </pic:pic>
              </a:graphicData>
            </a:graphic>
          </wp:inline>
        </w:drawing>
      </w:r>
    </w:p>
    <w:p w:rsidR="0091375A" w:rsidRPr="0091375A" w:rsidRDefault="0091375A" w:rsidP="0091375A">
      <w:pPr>
        <w:widowControl/>
        <w:rPr>
          <w:rFonts w:ascii="宋体" w:eastAsia="宋体" w:hAnsi="宋体" w:cs="宋体" w:hint="eastAsia"/>
          <w:kern w:val="0"/>
        </w:rPr>
      </w:pPr>
      <w:r w:rsidRPr="0091375A">
        <w:rPr>
          <w:rFonts w:ascii="宋体" w:eastAsia="宋体" w:hAnsi="宋体" w:cs="宋体"/>
          <w:kern w:val="0"/>
        </w:rPr>
        <w:drawing>
          <wp:inline distT="0" distB="0" distL="0" distR="0" wp14:anchorId="52D3F12F" wp14:editId="38ECA945">
            <wp:extent cx="3607634" cy="3128645"/>
            <wp:effectExtent l="0" t="0" r="0" b="0"/>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3626355" cy="3144880"/>
                    </a:xfrm>
                    <a:prstGeom prst="rect">
                      <a:avLst/>
                    </a:prstGeom>
                  </pic:spPr>
                </pic:pic>
              </a:graphicData>
            </a:graphic>
          </wp:inline>
        </w:drawing>
      </w:r>
    </w:p>
    <w:p w:rsidR="0091375A" w:rsidRPr="0091375A" w:rsidRDefault="0091375A" w:rsidP="0091375A">
      <w:pPr>
        <w:widowControl/>
        <w:spacing w:after="240"/>
        <w:jc w:val="left"/>
        <w:rPr>
          <w:rFonts w:ascii="宋体" w:eastAsia="宋体" w:hAnsi="宋体" w:cs="宋体"/>
          <w:kern w:val="0"/>
        </w:rPr>
      </w:pPr>
    </w:p>
    <w:p w:rsidR="0091375A" w:rsidRPr="0091375A" w:rsidRDefault="00FE0C0D" w:rsidP="0091375A">
      <w:pPr>
        <w:widowControl/>
        <w:rPr>
          <w:rFonts w:ascii="宋体" w:eastAsia="宋体" w:hAnsi="宋体" w:cs="宋体"/>
          <w:kern w:val="0"/>
        </w:rPr>
      </w:pPr>
      <w:r>
        <w:rPr>
          <w:rFonts w:ascii="Times New Roman" w:eastAsia="宋体" w:hAnsi="Times New Roman" w:cs="Times New Roman"/>
          <w:color w:val="000000"/>
          <w:kern w:val="0"/>
          <w:sz w:val="22"/>
          <w:szCs w:val="22"/>
        </w:rPr>
        <w:t>Above figures shows results of cost-effective analysis. W</w:t>
      </w:r>
      <w:r w:rsidR="0091375A" w:rsidRPr="0091375A">
        <w:rPr>
          <w:rFonts w:ascii="Times New Roman" w:eastAsia="宋体" w:hAnsi="Times New Roman" w:cs="Times New Roman"/>
          <w:color w:val="000000"/>
          <w:kern w:val="0"/>
          <w:sz w:val="22"/>
          <w:szCs w:val="22"/>
        </w:rPr>
        <w:t xml:space="preserve">e </w:t>
      </w:r>
      <w:r>
        <w:rPr>
          <w:rFonts w:ascii="Times New Roman" w:eastAsia="宋体" w:hAnsi="Times New Roman" w:cs="Times New Roman"/>
          <w:color w:val="000000"/>
          <w:kern w:val="0"/>
          <w:sz w:val="22"/>
          <w:szCs w:val="22"/>
        </w:rPr>
        <w:t>observed</w:t>
      </w:r>
      <w:r w:rsidR="0091375A" w:rsidRPr="0091375A">
        <w:rPr>
          <w:rFonts w:ascii="Times New Roman" w:eastAsia="宋体" w:hAnsi="Times New Roman" w:cs="Times New Roman"/>
          <w:color w:val="000000"/>
          <w:kern w:val="0"/>
          <w:sz w:val="22"/>
          <w:szCs w:val="22"/>
        </w:rPr>
        <w:t xml:space="preserve"> the ICER of PLCO</w:t>
      </w:r>
      <w:r w:rsidR="0091375A" w:rsidRPr="0091375A">
        <w:rPr>
          <w:rFonts w:ascii="Times New Roman" w:eastAsia="宋体" w:hAnsi="Times New Roman" w:cs="Times New Roman"/>
          <w:color w:val="000000"/>
          <w:kern w:val="0"/>
          <w:sz w:val="13"/>
          <w:szCs w:val="13"/>
          <w:vertAlign w:val="subscript"/>
        </w:rPr>
        <w:t>M2012</w:t>
      </w:r>
      <w:r w:rsidR="0091375A" w:rsidRPr="0091375A">
        <w:rPr>
          <w:rFonts w:ascii="Times New Roman" w:eastAsia="宋体" w:hAnsi="Times New Roman" w:cs="Times New Roman"/>
          <w:color w:val="000000"/>
          <w:kern w:val="0"/>
          <w:sz w:val="22"/>
          <w:szCs w:val="22"/>
        </w:rPr>
        <w:t xml:space="preserve"> criteria compared to NLST is 4096 $/per life years. Thus, to sum up, PLCO</w:t>
      </w:r>
      <w:r w:rsidR="0091375A" w:rsidRPr="0091375A">
        <w:rPr>
          <w:rFonts w:ascii="Times New Roman" w:eastAsia="宋体" w:hAnsi="Times New Roman" w:cs="Times New Roman"/>
          <w:color w:val="000000"/>
          <w:kern w:val="0"/>
          <w:sz w:val="13"/>
          <w:szCs w:val="13"/>
          <w:vertAlign w:val="subscript"/>
        </w:rPr>
        <w:t>M2012</w:t>
      </w:r>
      <w:r w:rsidR="0091375A" w:rsidRPr="0091375A">
        <w:rPr>
          <w:rFonts w:ascii="Times New Roman" w:eastAsia="宋体" w:hAnsi="Times New Roman" w:cs="Times New Roman"/>
          <w:color w:val="000000"/>
          <w:kern w:val="0"/>
          <w:sz w:val="22"/>
          <w:szCs w:val="22"/>
        </w:rPr>
        <w:t xml:space="preserve"> criteria might be a better choice for the LDCT screening test, for the small number of ICER compared to the NLST, which indicates that we are able to achieve high increase in utility without sacrifice too much money.</w:t>
      </w:r>
    </w:p>
    <w:p w:rsidR="0091375A" w:rsidRPr="0091375A" w:rsidRDefault="0091375A" w:rsidP="0091375A">
      <w:pPr>
        <w:widowControl/>
        <w:jc w:val="left"/>
        <w:rPr>
          <w:rFonts w:ascii="宋体" w:eastAsia="宋体" w:hAnsi="宋体" w:cs="宋体"/>
          <w:kern w:val="0"/>
        </w:rPr>
      </w:pPr>
    </w:p>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lastRenderedPageBreak/>
        <w:t xml:space="preserve"> </w:t>
      </w:r>
    </w:p>
    <w:p w:rsidR="0091375A" w:rsidRPr="00621091" w:rsidRDefault="0091375A" w:rsidP="0091375A">
      <w:pPr>
        <w:widowControl/>
        <w:rPr>
          <w:rFonts w:ascii="宋体" w:eastAsia="宋体" w:hAnsi="宋体" w:cs="宋体"/>
          <w:i/>
          <w:kern w:val="0"/>
        </w:rPr>
      </w:pPr>
      <w:r w:rsidRPr="00621091">
        <w:rPr>
          <w:rFonts w:ascii="Times New Roman" w:eastAsia="宋体" w:hAnsi="Times New Roman" w:cs="Times New Roman"/>
          <w:i/>
          <w:color w:val="000000"/>
          <w:kern w:val="0"/>
          <w:sz w:val="22"/>
          <w:szCs w:val="22"/>
        </w:rPr>
        <w:t>Results for Younger</w:t>
      </w:r>
      <w:r w:rsidR="00D97621" w:rsidRPr="00621091">
        <w:rPr>
          <w:rFonts w:ascii="Times New Roman" w:eastAsia="宋体" w:hAnsi="Times New Roman" w:cs="Times New Roman"/>
          <w:i/>
          <w:color w:val="000000"/>
          <w:kern w:val="0"/>
          <w:sz w:val="22"/>
          <w:szCs w:val="22"/>
        </w:rPr>
        <w:t xml:space="preserve"> group</w:t>
      </w:r>
    </w:p>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We used the model to simulated the group aged from 65 to 74. The following table shows the result. Compared to the overall test result, we have similar conclusion for younger group. We observed average increase in survival time 0.21 (95%CI (-0.07, 0.49)), average increase in discounted cost and 95% confidence interval: $2,001 ($1,583, $2,418), and average increase in discounted utility and 95% confidence interval: 0.48 (0.24, 0.72). For cost-effective analysis, ICER for PLCO screening is $4161 /life years</w:t>
      </w:r>
    </w:p>
    <w:p w:rsidR="0091375A" w:rsidRPr="0091375A" w:rsidRDefault="0091375A" w:rsidP="0091375A">
      <w:pPr>
        <w:widowControl/>
        <w:jc w:val="left"/>
        <w:rPr>
          <w:rFonts w:ascii="宋体" w:eastAsia="宋体" w:hAnsi="宋体" w:cs="宋体"/>
          <w:kern w:val="0"/>
        </w:rPr>
      </w:pPr>
    </w:p>
    <w:tbl>
      <w:tblPr>
        <w:tblW w:w="9360" w:type="dxa"/>
        <w:tblCellMar>
          <w:top w:w="15" w:type="dxa"/>
          <w:left w:w="15" w:type="dxa"/>
          <w:bottom w:w="15" w:type="dxa"/>
          <w:right w:w="15" w:type="dxa"/>
        </w:tblCellMar>
        <w:tblLook w:val="04A0" w:firstRow="1" w:lastRow="0" w:firstColumn="1" w:lastColumn="0" w:noHBand="0" w:noVBand="1"/>
      </w:tblPr>
      <w:tblGrid>
        <w:gridCol w:w="810"/>
        <w:gridCol w:w="2904"/>
        <w:gridCol w:w="2820"/>
        <w:gridCol w:w="2826"/>
      </w:tblGrid>
      <w:tr w:rsidR="0091375A" w:rsidRPr="0091375A" w:rsidTr="009137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jc w:val="left"/>
              <w:rPr>
                <w:rFonts w:ascii="宋体" w:eastAsia="宋体" w:hAnsi="宋体" w:cs="宋体"/>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Mean survival time (95%CI)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Discounted cost (95% 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Discounted utility (95% CI)</w:t>
            </w:r>
          </w:p>
        </w:tc>
      </w:tr>
      <w:tr w:rsidR="0091375A" w:rsidRPr="0091375A" w:rsidTr="009137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NLST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 xml:space="preserve">7.45 (7.34, 7.56)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$21,700 ($21,526, $21,874)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7.61 (7.51, 7.70)</w:t>
            </w:r>
          </w:p>
        </w:tc>
      </w:tr>
      <w:tr w:rsidR="0091375A" w:rsidRPr="0091375A" w:rsidTr="00D97621">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PLCO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 xml:space="preserve">7.66 (7.54, 7.77)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$23,701 ($23,543, $23,859)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8.09 (7.99, 8.19)</w:t>
            </w:r>
          </w:p>
        </w:tc>
      </w:tr>
    </w:tbl>
    <w:p w:rsidR="0091375A" w:rsidRPr="0091375A" w:rsidRDefault="0091375A" w:rsidP="0091375A">
      <w:pPr>
        <w:widowControl/>
        <w:spacing w:after="240"/>
        <w:jc w:val="left"/>
        <w:rPr>
          <w:rFonts w:ascii="宋体" w:eastAsia="宋体" w:hAnsi="宋体" w:cs="宋体"/>
          <w:kern w:val="0"/>
        </w:rPr>
      </w:pPr>
    </w:p>
    <w:p w:rsidR="0091375A" w:rsidRPr="00621091" w:rsidRDefault="0091375A" w:rsidP="0091375A">
      <w:pPr>
        <w:widowControl/>
        <w:rPr>
          <w:rFonts w:ascii="宋体" w:eastAsia="宋体" w:hAnsi="宋体" w:cs="宋体"/>
          <w:i/>
          <w:kern w:val="0"/>
        </w:rPr>
      </w:pPr>
      <w:bookmarkStart w:id="0" w:name="_GoBack"/>
      <w:r w:rsidRPr="00621091">
        <w:rPr>
          <w:rFonts w:ascii="Times New Roman" w:eastAsia="宋体" w:hAnsi="Times New Roman" w:cs="Times New Roman"/>
          <w:i/>
          <w:color w:val="000000"/>
          <w:kern w:val="0"/>
          <w:sz w:val="22"/>
          <w:szCs w:val="22"/>
        </w:rPr>
        <w:t>Results for older</w:t>
      </w:r>
      <w:r w:rsidR="00D97621" w:rsidRPr="00621091">
        <w:rPr>
          <w:rFonts w:ascii="Times New Roman" w:eastAsia="宋体" w:hAnsi="Times New Roman" w:cs="Times New Roman"/>
          <w:i/>
          <w:color w:val="000000"/>
          <w:kern w:val="0"/>
          <w:sz w:val="22"/>
          <w:szCs w:val="22"/>
        </w:rPr>
        <w:t xml:space="preserve"> group</w:t>
      </w:r>
    </w:p>
    <w:bookmarkEnd w:id="0"/>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We conducted the same analysis for smokers aged from 65 to 75. Compared to the overall test result, we also have similar conclusion for younger group. The result is shown in the following table. We found the result was similar to younger group, indicating the screening criteria showed little difference among different age groups. Average increase in survival time and 95% confidence interval was 0.21 (-0.07, 0.49). Average increase in discounted cost and 95% confidence interval: $1,937 ($1,529, $2,344) and average increase in discounted utility and 95% confidence interval was 0.48 (0.24, 0.72). The cost-effectiveness analysis showed PLCO screening has 4028 (95%CI 3261, 5344) ICER compared to NLST screening.</w:t>
      </w:r>
    </w:p>
    <w:tbl>
      <w:tblPr>
        <w:tblW w:w="9360" w:type="dxa"/>
        <w:tblCellMar>
          <w:top w:w="15" w:type="dxa"/>
          <w:left w:w="15" w:type="dxa"/>
          <w:bottom w:w="15" w:type="dxa"/>
          <w:right w:w="15" w:type="dxa"/>
        </w:tblCellMar>
        <w:tblLook w:val="04A0" w:firstRow="1" w:lastRow="0" w:firstColumn="1" w:lastColumn="0" w:noHBand="0" w:noVBand="1"/>
      </w:tblPr>
      <w:tblGrid>
        <w:gridCol w:w="799"/>
        <w:gridCol w:w="2868"/>
        <w:gridCol w:w="2901"/>
        <w:gridCol w:w="2792"/>
      </w:tblGrid>
      <w:tr w:rsidR="0091375A" w:rsidRPr="0091375A" w:rsidTr="009137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jc w:val="left"/>
              <w:rPr>
                <w:rFonts w:ascii="宋体" w:eastAsia="宋体" w:hAnsi="宋体" w:cs="宋体"/>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Mean survival time (95%CI)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Discounted cost (95% CI)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Discounted utility (95% CI)</w:t>
            </w:r>
          </w:p>
        </w:tc>
      </w:tr>
      <w:tr w:rsidR="0091375A" w:rsidRPr="0091375A" w:rsidTr="009137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NLST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7.45 (7.34, 7.56)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 xml:space="preserve"> $21,349 ($21,179, $21,519)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 xml:space="preserve">7.61 (7.51, 7.70) </w:t>
            </w:r>
          </w:p>
        </w:tc>
      </w:tr>
      <w:tr w:rsidR="0091375A" w:rsidRPr="0091375A" w:rsidTr="0091375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PLCO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7.66 (7.54, 7.77)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$23,286 ($23,132, $23,439)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8.09 (7.99, 8.19)</w:t>
            </w:r>
          </w:p>
        </w:tc>
      </w:tr>
    </w:tbl>
    <w:p w:rsidR="0091375A" w:rsidRPr="0091375A" w:rsidRDefault="0091375A" w:rsidP="0091375A">
      <w:pPr>
        <w:widowControl/>
        <w:jc w:val="left"/>
        <w:rPr>
          <w:rFonts w:ascii="宋体" w:eastAsia="宋体" w:hAnsi="宋体" w:cs="宋体"/>
          <w:kern w:val="0"/>
        </w:rPr>
      </w:pPr>
    </w:p>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b/>
          <w:bCs/>
          <w:color w:val="000000"/>
          <w:kern w:val="0"/>
          <w:sz w:val="22"/>
          <w:szCs w:val="22"/>
        </w:rPr>
        <w:t xml:space="preserve"> Conclusion</w:t>
      </w:r>
    </w:p>
    <w:p w:rsidR="0091375A" w:rsidRDefault="0091375A" w:rsidP="0091375A">
      <w:pPr>
        <w:widowControl/>
        <w:rPr>
          <w:rFonts w:ascii="Times New Roman" w:eastAsia="宋体" w:hAnsi="Times New Roman" w:cs="Times New Roman"/>
          <w:color w:val="000000"/>
          <w:kern w:val="0"/>
          <w:sz w:val="22"/>
          <w:szCs w:val="22"/>
        </w:rPr>
      </w:pPr>
      <w:r w:rsidRPr="0091375A">
        <w:rPr>
          <w:rFonts w:ascii="Times New Roman" w:eastAsia="宋体" w:hAnsi="Times New Roman" w:cs="Times New Roman"/>
          <w:color w:val="000000"/>
          <w:kern w:val="0"/>
          <w:sz w:val="22"/>
          <w:szCs w:val="22"/>
        </w:rPr>
        <w:lastRenderedPageBreak/>
        <w:t>To sum up, we saw an increase in mean survival time and utility value in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criteria simulated population compared to NLST criteria. Although there was an increase of cost in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criteria, this increased cost compared to the total cost of each stage was small. Since the ICER value is quite satisfying,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criteria might be a better choice for the LDCT screening test. Instead of following NLST, we are able to use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criteria to achieve high increase in utility without sacrifice too much money. We also saw similar results in population of 55-64 and 65-75, while smaller ICER was observed in older age group. This indicates that PLCO</w:t>
      </w:r>
      <w:r w:rsidRPr="0091375A">
        <w:rPr>
          <w:rFonts w:ascii="Times New Roman" w:eastAsia="宋体" w:hAnsi="Times New Roman" w:cs="Times New Roman"/>
          <w:color w:val="000000"/>
          <w:kern w:val="0"/>
          <w:sz w:val="13"/>
          <w:szCs w:val="13"/>
          <w:vertAlign w:val="subscript"/>
        </w:rPr>
        <w:t>M2012</w:t>
      </w:r>
      <w:r w:rsidRPr="0091375A">
        <w:rPr>
          <w:rFonts w:ascii="Times New Roman" w:eastAsia="宋体" w:hAnsi="Times New Roman" w:cs="Times New Roman"/>
          <w:color w:val="000000"/>
          <w:kern w:val="0"/>
          <w:sz w:val="22"/>
          <w:szCs w:val="22"/>
        </w:rPr>
        <w:t xml:space="preserve"> criteria might be even better for old population. </w:t>
      </w:r>
    </w:p>
    <w:p w:rsidR="00D97621" w:rsidRPr="0091375A" w:rsidRDefault="00D97621" w:rsidP="0091375A">
      <w:pPr>
        <w:widowControl/>
        <w:rPr>
          <w:rFonts w:ascii="宋体" w:eastAsia="宋体" w:hAnsi="宋体" w:cs="宋体" w:hint="eastAsia"/>
          <w:kern w:val="0"/>
        </w:rPr>
      </w:pPr>
    </w:p>
    <w:p w:rsidR="0091375A" w:rsidRPr="0091375A" w:rsidRDefault="0091375A" w:rsidP="0091375A">
      <w:pPr>
        <w:widowControl/>
        <w:rPr>
          <w:rFonts w:ascii="宋体" w:eastAsia="宋体" w:hAnsi="宋体" w:cs="宋体"/>
          <w:kern w:val="0"/>
        </w:rPr>
      </w:pPr>
      <w:r w:rsidRPr="0091375A">
        <w:rPr>
          <w:rFonts w:ascii="Times New Roman" w:eastAsia="宋体" w:hAnsi="Times New Roman" w:cs="Times New Roman"/>
          <w:color w:val="000000"/>
          <w:kern w:val="0"/>
          <w:sz w:val="22"/>
          <w:szCs w:val="22"/>
        </w:rPr>
        <w:t xml:space="preserve">However, our model has </w:t>
      </w:r>
      <w:r w:rsidR="00D97621">
        <w:rPr>
          <w:rFonts w:ascii="Times New Roman" w:eastAsia="宋体" w:hAnsi="Times New Roman" w:cs="Times New Roman"/>
          <w:color w:val="000000"/>
          <w:kern w:val="0"/>
          <w:sz w:val="22"/>
          <w:szCs w:val="22"/>
        </w:rPr>
        <w:t>several</w:t>
      </w:r>
      <w:r w:rsidRPr="0091375A">
        <w:rPr>
          <w:rFonts w:ascii="Times New Roman" w:eastAsia="宋体" w:hAnsi="Times New Roman" w:cs="Times New Roman"/>
          <w:color w:val="000000"/>
          <w:kern w:val="0"/>
          <w:sz w:val="22"/>
          <w:szCs w:val="22"/>
        </w:rPr>
        <w:t xml:space="preserve"> limitations. First, we simpl</w:t>
      </w:r>
      <w:r w:rsidR="00D97621">
        <w:rPr>
          <w:rFonts w:ascii="Times New Roman" w:eastAsia="宋体" w:hAnsi="Times New Roman" w:cs="Times New Roman"/>
          <w:color w:val="000000"/>
          <w:kern w:val="0"/>
          <w:sz w:val="22"/>
          <w:szCs w:val="22"/>
        </w:rPr>
        <w:t>ified</w:t>
      </w:r>
      <w:r w:rsidRPr="0091375A">
        <w:rPr>
          <w:rFonts w:ascii="Times New Roman" w:eastAsia="宋体" w:hAnsi="Times New Roman" w:cs="Times New Roman"/>
          <w:color w:val="000000"/>
          <w:kern w:val="0"/>
          <w:sz w:val="22"/>
          <w:szCs w:val="22"/>
        </w:rPr>
        <w:t xml:space="preserve"> the stage of lung cancer into two sta</w:t>
      </w:r>
      <w:r w:rsidR="00D97621">
        <w:rPr>
          <w:rFonts w:ascii="Times New Roman" w:eastAsia="宋体" w:hAnsi="Times New Roman" w:cs="Times New Roman"/>
          <w:color w:val="000000"/>
          <w:kern w:val="0"/>
          <w:sz w:val="22"/>
          <w:szCs w:val="22"/>
        </w:rPr>
        <w:t>tus,</w:t>
      </w:r>
      <w:r w:rsidRPr="0091375A">
        <w:rPr>
          <w:rFonts w:ascii="Times New Roman" w:eastAsia="宋体" w:hAnsi="Times New Roman" w:cs="Times New Roman"/>
          <w:color w:val="000000"/>
          <w:kern w:val="0"/>
          <w:sz w:val="22"/>
          <w:szCs w:val="22"/>
        </w:rPr>
        <w:t xml:space="preserve"> curative </w:t>
      </w:r>
      <w:r w:rsidR="00D97621">
        <w:rPr>
          <w:rFonts w:ascii="Times New Roman" w:eastAsia="宋体" w:hAnsi="Times New Roman" w:cs="Times New Roman"/>
          <w:color w:val="000000"/>
          <w:kern w:val="0"/>
          <w:sz w:val="22"/>
          <w:szCs w:val="22"/>
        </w:rPr>
        <w:t xml:space="preserve">treatment </w:t>
      </w:r>
      <w:r w:rsidRPr="0091375A">
        <w:rPr>
          <w:rFonts w:ascii="Times New Roman" w:eastAsia="宋体" w:hAnsi="Times New Roman" w:cs="Times New Roman"/>
          <w:color w:val="000000"/>
          <w:kern w:val="0"/>
          <w:sz w:val="22"/>
          <w:szCs w:val="22"/>
        </w:rPr>
        <w:t>and non-curative</w:t>
      </w:r>
      <w:r w:rsidR="00D97621">
        <w:rPr>
          <w:rFonts w:ascii="Times New Roman" w:eastAsia="宋体" w:hAnsi="Times New Roman" w:cs="Times New Roman"/>
          <w:color w:val="000000"/>
          <w:kern w:val="0"/>
          <w:sz w:val="22"/>
          <w:szCs w:val="22"/>
        </w:rPr>
        <w:t xml:space="preserve"> treatment</w:t>
      </w:r>
      <w:r w:rsidRPr="0091375A">
        <w:rPr>
          <w:rFonts w:ascii="Times New Roman" w:eastAsia="宋体" w:hAnsi="Times New Roman" w:cs="Times New Roman"/>
          <w:color w:val="000000"/>
          <w:kern w:val="0"/>
          <w:sz w:val="22"/>
          <w:szCs w:val="22"/>
        </w:rPr>
        <w:t xml:space="preserve">, which will miss some detailed information of mortality rate in more detailed stages. And we also assume that people who get positive screening test will all first get into the curative stage. Also, we didn’t include sensitivity analysis </w:t>
      </w:r>
      <w:r w:rsidR="00D97621">
        <w:rPr>
          <w:rFonts w:ascii="Times New Roman" w:eastAsia="宋体" w:hAnsi="Times New Roman" w:cs="Times New Roman"/>
          <w:color w:val="000000"/>
          <w:kern w:val="0"/>
          <w:sz w:val="22"/>
          <w:szCs w:val="22"/>
        </w:rPr>
        <w:t>since</w:t>
      </w:r>
      <w:r w:rsidRPr="0091375A">
        <w:rPr>
          <w:rFonts w:ascii="Times New Roman" w:eastAsia="宋体" w:hAnsi="Times New Roman" w:cs="Times New Roman"/>
          <w:color w:val="000000"/>
          <w:kern w:val="0"/>
          <w:sz w:val="22"/>
          <w:szCs w:val="22"/>
        </w:rPr>
        <w:t xml:space="preserve"> </w:t>
      </w:r>
      <w:r w:rsidR="00D97621">
        <w:rPr>
          <w:rFonts w:ascii="Times New Roman" w:eastAsia="宋体" w:hAnsi="Times New Roman" w:cs="Times New Roman"/>
          <w:color w:val="000000"/>
          <w:kern w:val="0"/>
          <w:sz w:val="22"/>
          <w:szCs w:val="22"/>
        </w:rPr>
        <w:t>there were no</w:t>
      </w:r>
      <w:r w:rsidRPr="0091375A">
        <w:rPr>
          <w:rFonts w:ascii="Times New Roman" w:eastAsia="宋体" w:hAnsi="Times New Roman" w:cs="Times New Roman"/>
          <w:color w:val="000000"/>
          <w:kern w:val="0"/>
          <w:sz w:val="22"/>
          <w:szCs w:val="22"/>
        </w:rPr>
        <w:t xml:space="preserve"> uncertain variables</w:t>
      </w:r>
      <w:r w:rsidR="00D97621">
        <w:rPr>
          <w:rFonts w:ascii="Times New Roman" w:eastAsia="宋体" w:hAnsi="Times New Roman" w:cs="Times New Roman"/>
          <w:color w:val="000000"/>
          <w:kern w:val="0"/>
          <w:sz w:val="22"/>
          <w:szCs w:val="22"/>
        </w:rPr>
        <w:t xml:space="preserve"> in our model</w:t>
      </w:r>
      <w:r w:rsidRPr="0091375A">
        <w:rPr>
          <w:rFonts w:ascii="Times New Roman" w:eastAsia="宋体" w:hAnsi="Times New Roman" w:cs="Times New Roman"/>
          <w:color w:val="000000"/>
          <w:kern w:val="0"/>
          <w:sz w:val="22"/>
          <w:szCs w:val="22"/>
        </w:rPr>
        <w:t xml:space="preserve">. </w:t>
      </w:r>
    </w:p>
    <w:p w:rsidR="00A97CF0" w:rsidRPr="0091375A" w:rsidRDefault="00A97CF0" w:rsidP="003E019C">
      <w:pPr>
        <w:rPr>
          <w:rFonts w:ascii="Times New Roman" w:hAnsi="Times New Roman" w:cs="Times New Roman" w:hint="eastAsia"/>
          <w:sz w:val="22"/>
          <w:szCs w:val="22"/>
        </w:rPr>
      </w:pPr>
    </w:p>
    <w:p w:rsidR="003E019C" w:rsidRPr="00D97621" w:rsidRDefault="003E019C" w:rsidP="003E019C">
      <w:pPr>
        <w:rPr>
          <w:rFonts w:ascii="Times New Roman" w:hAnsi="Times New Roman" w:cs="Times New Roman" w:hint="eastAsia"/>
          <w:sz w:val="22"/>
          <w:szCs w:val="22"/>
        </w:rPr>
      </w:pPr>
    </w:p>
    <w:p w:rsidR="003E019C" w:rsidRPr="0032160C" w:rsidRDefault="003E019C" w:rsidP="003E019C">
      <w:pPr>
        <w:rPr>
          <w:rFonts w:ascii="Times New Roman" w:hAnsi="Times New Roman" w:cs="Times New Roman"/>
          <w:sz w:val="22"/>
          <w:szCs w:val="22"/>
        </w:rPr>
      </w:pPr>
    </w:p>
    <w:p w:rsidR="003E019C" w:rsidRPr="0032160C" w:rsidRDefault="003E019C" w:rsidP="003E019C">
      <w:pPr>
        <w:rPr>
          <w:rFonts w:ascii="Times New Roman" w:hAnsi="Times New Roman" w:cs="Times New Roman"/>
          <w:sz w:val="22"/>
          <w:szCs w:val="22"/>
        </w:rPr>
      </w:pPr>
    </w:p>
    <w:p w:rsidR="003E019C" w:rsidRPr="0032160C" w:rsidRDefault="003E019C" w:rsidP="003E019C">
      <w:pPr>
        <w:rPr>
          <w:rFonts w:ascii="Times New Roman" w:hAnsi="Times New Roman" w:cs="Times New Roman"/>
          <w:sz w:val="22"/>
          <w:szCs w:val="22"/>
        </w:rPr>
      </w:pPr>
      <w:r w:rsidRPr="0032160C">
        <w:rPr>
          <w:rFonts w:ascii="Times New Roman" w:hAnsi="Times New Roman" w:cs="Times New Roman"/>
          <w:sz w:val="22"/>
          <w:szCs w:val="22"/>
        </w:rPr>
        <w:t xml:space="preserve">Reference </w:t>
      </w:r>
    </w:p>
    <w:p w:rsidR="003E019C" w:rsidRPr="0032160C" w:rsidRDefault="003E019C" w:rsidP="003E019C">
      <w:pPr>
        <w:rPr>
          <w:rFonts w:ascii="Times New Roman" w:hAnsi="Times New Roman" w:cs="Times New Roman"/>
          <w:sz w:val="22"/>
          <w:szCs w:val="22"/>
        </w:rPr>
      </w:pPr>
      <w:r w:rsidRPr="0032160C">
        <w:rPr>
          <w:rFonts w:ascii="Times New Roman" w:hAnsi="Times New Roman" w:cs="Times New Roman"/>
          <w:sz w:val="22"/>
          <w:szCs w:val="22"/>
        </w:rPr>
        <w:t xml:space="preserve">1. </w:t>
      </w:r>
      <w:r w:rsidRPr="0032160C">
        <w:rPr>
          <w:rFonts w:ascii="Times New Roman" w:hAnsi="Times New Roman" w:cs="Times New Roman"/>
          <w:color w:val="222222"/>
          <w:sz w:val="22"/>
          <w:szCs w:val="22"/>
          <w:shd w:val="clear" w:color="auto" w:fill="FFFFFF"/>
        </w:rPr>
        <w:t xml:space="preserve">Siegel, R., </w:t>
      </w:r>
      <w:proofErr w:type="spellStart"/>
      <w:r w:rsidRPr="0032160C">
        <w:rPr>
          <w:rFonts w:ascii="Times New Roman" w:hAnsi="Times New Roman" w:cs="Times New Roman"/>
          <w:color w:val="222222"/>
          <w:sz w:val="22"/>
          <w:szCs w:val="22"/>
          <w:shd w:val="clear" w:color="auto" w:fill="FFFFFF"/>
        </w:rPr>
        <w:t>Naishadham</w:t>
      </w:r>
      <w:proofErr w:type="spellEnd"/>
      <w:r w:rsidRPr="0032160C">
        <w:rPr>
          <w:rFonts w:ascii="Times New Roman" w:hAnsi="Times New Roman" w:cs="Times New Roman"/>
          <w:color w:val="222222"/>
          <w:sz w:val="22"/>
          <w:szCs w:val="22"/>
          <w:shd w:val="clear" w:color="auto" w:fill="FFFFFF"/>
        </w:rPr>
        <w:t xml:space="preserve">, D., &amp; Jemal, A. (2012). Cancer statistics for </w:t>
      </w:r>
      <w:proofErr w:type="spellStart"/>
      <w:r w:rsidRPr="0032160C">
        <w:rPr>
          <w:rFonts w:ascii="Times New Roman" w:hAnsi="Times New Roman" w:cs="Times New Roman"/>
          <w:color w:val="222222"/>
          <w:sz w:val="22"/>
          <w:szCs w:val="22"/>
          <w:shd w:val="clear" w:color="auto" w:fill="FFFFFF"/>
        </w:rPr>
        <w:t>hispanics</w:t>
      </w:r>
      <w:proofErr w:type="spellEnd"/>
      <w:r w:rsidRPr="0032160C">
        <w:rPr>
          <w:rFonts w:ascii="Times New Roman" w:hAnsi="Times New Roman" w:cs="Times New Roman"/>
          <w:color w:val="222222"/>
          <w:sz w:val="22"/>
          <w:szCs w:val="22"/>
          <w:shd w:val="clear" w:color="auto" w:fill="FFFFFF"/>
        </w:rPr>
        <w:t>/</w:t>
      </w:r>
      <w:proofErr w:type="spellStart"/>
      <w:r w:rsidRPr="0032160C">
        <w:rPr>
          <w:rFonts w:ascii="Times New Roman" w:hAnsi="Times New Roman" w:cs="Times New Roman"/>
          <w:color w:val="222222"/>
          <w:sz w:val="22"/>
          <w:szCs w:val="22"/>
          <w:shd w:val="clear" w:color="auto" w:fill="FFFFFF"/>
        </w:rPr>
        <w:t>latinos</w:t>
      </w:r>
      <w:proofErr w:type="spellEnd"/>
      <w:r w:rsidRPr="0032160C">
        <w:rPr>
          <w:rFonts w:ascii="Times New Roman" w:hAnsi="Times New Roman" w:cs="Times New Roman"/>
          <w:color w:val="222222"/>
          <w:sz w:val="22"/>
          <w:szCs w:val="22"/>
          <w:shd w:val="clear" w:color="auto" w:fill="FFFFFF"/>
        </w:rPr>
        <w:t>, 2012. </w:t>
      </w:r>
      <w:r w:rsidRPr="0032160C">
        <w:rPr>
          <w:rFonts w:ascii="Times New Roman" w:hAnsi="Times New Roman" w:cs="Times New Roman"/>
          <w:i/>
          <w:iCs/>
          <w:color w:val="222222"/>
          <w:sz w:val="22"/>
          <w:szCs w:val="22"/>
          <w:shd w:val="clear" w:color="auto" w:fill="FFFFFF"/>
        </w:rPr>
        <w:t>CA: a cancer journal for clinicians</w:t>
      </w:r>
      <w:r w:rsidRPr="0032160C">
        <w:rPr>
          <w:rFonts w:ascii="Times New Roman" w:hAnsi="Times New Roman" w:cs="Times New Roman"/>
          <w:color w:val="222222"/>
          <w:sz w:val="22"/>
          <w:szCs w:val="22"/>
          <w:shd w:val="clear" w:color="auto" w:fill="FFFFFF"/>
        </w:rPr>
        <w:t>, </w:t>
      </w:r>
      <w:r w:rsidRPr="0032160C">
        <w:rPr>
          <w:rFonts w:ascii="Times New Roman" w:hAnsi="Times New Roman" w:cs="Times New Roman"/>
          <w:i/>
          <w:iCs/>
          <w:color w:val="222222"/>
          <w:sz w:val="22"/>
          <w:szCs w:val="22"/>
          <w:shd w:val="clear" w:color="auto" w:fill="FFFFFF"/>
        </w:rPr>
        <w:t>62</w:t>
      </w:r>
      <w:r w:rsidRPr="0032160C">
        <w:rPr>
          <w:rFonts w:ascii="Times New Roman" w:hAnsi="Times New Roman" w:cs="Times New Roman"/>
          <w:color w:val="222222"/>
          <w:sz w:val="22"/>
          <w:szCs w:val="22"/>
          <w:shd w:val="clear" w:color="auto" w:fill="FFFFFF"/>
        </w:rPr>
        <w:t>(5), 283-298.</w:t>
      </w:r>
    </w:p>
    <w:p w:rsidR="003E019C" w:rsidRPr="0032160C" w:rsidRDefault="003E019C" w:rsidP="003E019C">
      <w:pPr>
        <w:widowControl/>
        <w:jc w:val="left"/>
        <w:rPr>
          <w:rFonts w:ascii="Times New Roman" w:hAnsi="Times New Roman" w:cs="Times New Roman"/>
          <w:color w:val="222222"/>
          <w:kern w:val="0"/>
          <w:sz w:val="22"/>
          <w:szCs w:val="22"/>
          <w:shd w:val="clear" w:color="auto" w:fill="FFFFFF"/>
        </w:rPr>
      </w:pPr>
      <w:r w:rsidRPr="0032160C">
        <w:rPr>
          <w:rFonts w:ascii="Times New Roman" w:hAnsi="Times New Roman" w:cs="Times New Roman"/>
          <w:sz w:val="22"/>
          <w:szCs w:val="22"/>
        </w:rPr>
        <w:t xml:space="preserve">2.  </w:t>
      </w:r>
      <w:r w:rsidRPr="0032160C">
        <w:rPr>
          <w:rFonts w:ascii="Times New Roman" w:hAnsi="Times New Roman" w:cs="Times New Roman"/>
          <w:color w:val="222222"/>
          <w:sz w:val="22"/>
          <w:szCs w:val="22"/>
          <w:shd w:val="clear" w:color="auto" w:fill="FFFFFF"/>
        </w:rPr>
        <w:t xml:space="preserve">Black, W. C., </w:t>
      </w:r>
      <w:proofErr w:type="spellStart"/>
      <w:r w:rsidRPr="0032160C">
        <w:rPr>
          <w:rFonts w:ascii="Times New Roman" w:hAnsi="Times New Roman" w:cs="Times New Roman"/>
          <w:color w:val="222222"/>
          <w:sz w:val="22"/>
          <w:szCs w:val="22"/>
          <w:shd w:val="clear" w:color="auto" w:fill="FFFFFF"/>
        </w:rPr>
        <w:t>Gareen</w:t>
      </w:r>
      <w:proofErr w:type="spellEnd"/>
      <w:r w:rsidRPr="0032160C">
        <w:rPr>
          <w:rFonts w:ascii="Times New Roman" w:hAnsi="Times New Roman" w:cs="Times New Roman"/>
          <w:color w:val="222222"/>
          <w:sz w:val="22"/>
          <w:szCs w:val="22"/>
          <w:shd w:val="clear" w:color="auto" w:fill="FFFFFF"/>
        </w:rPr>
        <w:t xml:space="preserve">, I. F., Soneji, S. S., </w:t>
      </w:r>
      <w:proofErr w:type="spellStart"/>
      <w:r w:rsidRPr="0032160C">
        <w:rPr>
          <w:rFonts w:ascii="Times New Roman" w:hAnsi="Times New Roman" w:cs="Times New Roman"/>
          <w:color w:val="222222"/>
          <w:sz w:val="22"/>
          <w:szCs w:val="22"/>
          <w:shd w:val="clear" w:color="auto" w:fill="FFFFFF"/>
        </w:rPr>
        <w:t>Sicks</w:t>
      </w:r>
      <w:proofErr w:type="spellEnd"/>
      <w:r w:rsidRPr="0032160C">
        <w:rPr>
          <w:rFonts w:ascii="Times New Roman" w:hAnsi="Times New Roman" w:cs="Times New Roman"/>
          <w:color w:val="222222"/>
          <w:sz w:val="22"/>
          <w:szCs w:val="22"/>
          <w:shd w:val="clear" w:color="auto" w:fill="FFFFFF"/>
        </w:rPr>
        <w:t xml:space="preserve">, J. D., Keeler, E. B., </w:t>
      </w:r>
      <w:proofErr w:type="spellStart"/>
      <w:r w:rsidRPr="0032160C">
        <w:rPr>
          <w:rFonts w:ascii="Times New Roman" w:hAnsi="Times New Roman" w:cs="Times New Roman"/>
          <w:color w:val="222222"/>
          <w:sz w:val="22"/>
          <w:szCs w:val="22"/>
          <w:shd w:val="clear" w:color="auto" w:fill="FFFFFF"/>
        </w:rPr>
        <w:t>Aberle</w:t>
      </w:r>
      <w:proofErr w:type="spellEnd"/>
      <w:r w:rsidRPr="0032160C">
        <w:rPr>
          <w:rFonts w:ascii="Times New Roman" w:hAnsi="Times New Roman" w:cs="Times New Roman"/>
          <w:color w:val="222222"/>
          <w:sz w:val="22"/>
          <w:szCs w:val="22"/>
          <w:shd w:val="clear" w:color="auto" w:fill="FFFFFF"/>
        </w:rPr>
        <w:t xml:space="preserve">, D. R., ... &amp; </w:t>
      </w:r>
      <w:proofErr w:type="spellStart"/>
      <w:r w:rsidRPr="0032160C">
        <w:rPr>
          <w:rFonts w:ascii="Times New Roman" w:hAnsi="Times New Roman" w:cs="Times New Roman"/>
          <w:color w:val="222222"/>
          <w:sz w:val="22"/>
          <w:szCs w:val="22"/>
          <w:shd w:val="clear" w:color="auto" w:fill="FFFFFF"/>
        </w:rPr>
        <w:t>Gatsonis</w:t>
      </w:r>
      <w:proofErr w:type="spellEnd"/>
      <w:r w:rsidRPr="0032160C">
        <w:rPr>
          <w:rFonts w:ascii="Times New Roman" w:hAnsi="Times New Roman" w:cs="Times New Roman"/>
          <w:color w:val="222222"/>
          <w:sz w:val="22"/>
          <w:szCs w:val="22"/>
          <w:shd w:val="clear" w:color="auto" w:fill="FFFFFF"/>
        </w:rPr>
        <w:t>, C. (2014). Cost-effectiveness of CT screening in the National Lung Screening Trial. </w:t>
      </w:r>
      <w:r w:rsidRPr="0032160C">
        <w:rPr>
          <w:rFonts w:ascii="Times New Roman" w:hAnsi="Times New Roman" w:cs="Times New Roman"/>
          <w:i/>
          <w:iCs/>
          <w:color w:val="222222"/>
          <w:sz w:val="22"/>
          <w:szCs w:val="22"/>
          <w:shd w:val="clear" w:color="auto" w:fill="FFFFFF"/>
        </w:rPr>
        <w:t>New England Journal of Medicine</w:t>
      </w:r>
      <w:r w:rsidRPr="0032160C">
        <w:rPr>
          <w:rFonts w:ascii="Times New Roman" w:hAnsi="Times New Roman" w:cs="Times New Roman"/>
          <w:color w:val="222222"/>
          <w:sz w:val="22"/>
          <w:szCs w:val="22"/>
          <w:shd w:val="clear" w:color="auto" w:fill="FFFFFF"/>
        </w:rPr>
        <w:t>, </w:t>
      </w:r>
      <w:r w:rsidRPr="0032160C">
        <w:rPr>
          <w:rFonts w:ascii="Times New Roman" w:hAnsi="Times New Roman" w:cs="Times New Roman"/>
          <w:i/>
          <w:iCs/>
          <w:color w:val="222222"/>
          <w:sz w:val="22"/>
          <w:szCs w:val="22"/>
          <w:shd w:val="clear" w:color="auto" w:fill="FFFFFF"/>
        </w:rPr>
        <w:t>371</w:t>
      </w:r>
      <w:r w:rsidRPr="0032160C">
        <w:rPr>
          <w:rFonts w:ascii="Times New Roman" w:hAnsi="Times New Roman" w:cs="Times New Roman"/>
          <w:color w:val="222222"/>
          <w:sz w:val="22"/>
          <w:szCs w:val="22"/>
          <w:shd w:val="clear" w:color="auto" w:fill="FFFFFF"/>
        </w:rPr>
        <w:t>(19), 1793-1802.</w:t>
      </w:r>
    </w:p>
    <w:p w:rsidR="003E019C" w:rsidRPr="0032160C" w:rsidRDefault="003E019C" w:rsidP="003E019C">
      <w:pPr>
        <w:widowControl/>
        <w:jc w:val="left"/>
        <w:rPr>
          <w:rFonts w:ascii="Times New Roman" w:hAnsi="Times New Roman" w:cs="Times New Roman"/>
          <w:color w:val="222222"/>
          <w:kern w:val="0"/>
          <w:sz w:val="22"/>
          <w:szCs w:val="22"/>
          <w:shd w:val="clear" w:color="auto" w:fill="FFFFFF"/>
        </w:rPr>
      </w:pPr>
      <w:r w:rsidRPr="0032160C">
        <w:rPr>
          <w:rFonts w:ascii="Times New Roman" w:hAnsi="Times New Roman" w:cs="Times New Roman"/>
          <w:color w:val="222222"/>
          <w:kern w:val="0"/>
          <w:sz w:val="22"/>
          <w:szCs w:val="22"/>
          <w:shd w:val="clear" w:color="auto" w:fill="FFFFFF"/>
        </w:rPr>
        <w:t xml:space="preserve">3.  </w:t>
      </w:r>
      <w:r w:rsidRPr="0032160C">
        <w:rPr>
          <w:rFonts w:ascii="Times New Roman" w:hAnsi="Times New Roman" w:cs="Times New Roman"/>
          <w:color w:val="222222"/>
          <w:sz w:val="22"/>
          <w:szCs w:val="22"/>
          <w:shd w:val="clear" w:color="auto" w:fill="FFFFFF"/>
        </w:rPr>
        <w:t>Beckett, W. S. (1993). Epidemiology and etiology of lung cancer. </w:t>
      </w:r>
      <w:r w:rsidRPr="0032160C">
        <w:rPr>
          <w:rFonts w:ascii="Times New Roman" w:hAnsi="Times New Roman" w:cs="Times New Roman"/>
          <w:i/>
          <w:iCs/>
          <w:color w:val="222222"/>
          <w:sz w:val="22"/>
          <w:szCs w:val="22"/>
          <w:shd w:val="clear" w:color="auto" w:fill="FFFFFF"/>
        </w:rPr>
        <w:t>Clinics in chest medicine</w:t>
      </w:r>
      <w:r w:rsidRPr="0032160C">
        <w:rPr>
          <w:rFonts w:ascii="Times New Roman" w:hAnsi="Times New Roman" w:cs="Times New Roman"/>
          <w:color w:val="222222"/>
          <w:sz w:val="22"/>
          <w:szCs w:val="22"/>
          <w:shd w:val="clear" w:color="auto" w:fill="FFFFFF"/>
        </w:rPr>
        <w:t>, </w:t>
      </w:r>
      <w:r w:rsidRPr="0032160C">
        <w:rPr>
          <w:rFonts w:ascii="Times New Roman" w:hAnsi="Times New Roman" w:cs="Times New Roman"/>
          <w:i/>
          <w:iCs/>
          <w:color w:val="222222"/>
          <w:sz w:val="22"/>
          <w:szCs w:val="22"/>
          <w:shd w:val="clear" w:color="auto" w:fill="FFFFFF"/>
        </w:rPr>
        <w:t>14</w:t>
      </w:r>
      <w:r w:rsidRPr="0032160C">
        <w:rPr>
          <w:rFonts w:ascii="Times New Roman" w:hAnsi="Times New Roman" w:cs="Times New Roman"/>
          <w:color w:val="222222"/>
          <w:sz w:val="22"/>
          <w:szCs w:val="22"/>
          <w:shd w:val="clear" w:color="auto" w:fill="FFFFFF"/>
        </w:rPr>
        <w:t>(1), 1-</w:t>
      </w:r>
      <w:r>
        <w:rPr>
          <w:rFonts w:ascii="Times New Roman" w:hAnsi="Times New Roman" w:cs="Times New Roman"/>
          <w:color w:val="222222"/>
          <w:sz w:val="22"/>
          <w:szCs w:val="22"/>
          <w:shd w:val="clear" w:color="auto" w:fill="FFFFFF"/>
        </w:rPr>
        <w:t>15.</w:t>
      </w:r>
    </w:p>
    <w:p w:rsidR="003E019C" w:rsidRPr="00162968" w:rsidRDefault="003E019C" w:rsidP="003E019C">
      <w:pPr>
        <w:widowControl/>
        <w:jc w:val="left"/>
        <w:rPr>
          <w:rFonts w:ascii="Times New Roman" w:hAnsi="Times New Roman" w:cs="Times New Roman"/>
          <w:color w:val="222222"/>
          <w:sz w:val="22"/>
          <w:szCs w:val="22"/>
          <w:shd w:val="clear" w:color="auto" w:fill="FFFFFF"/>
        </w:rPr>
      </w:pPr>
      <w:r w:rsidRPr="0032160C">
        <w:rPr>
          <w:rFonts w:ascii="Times New Roman" w:hAnsi="Times New Roman" w:cs="Times New Roman"/>
          <w:color w:val="222222"/>
          <w:sz w:val="22"/>
          <w:szCs w:val="22"/>
          <w:shd w:val="clear" w:color="auto" w:fill="FFFFFF"/>
        </w:rPr>
        <w:t>4.  National Lung Screening Trial Research Team. (2011). Reduced lung-cancer mortality with low-dose computed tomographic screening. </w:t>
      </w:r>
      <w:r w:rsidRPr="0032160C">
        <w:rPr>
          <w:rFonts w:ascii="Times New Roman" w:hAnsi="Times New Roman" w:cs="Times New Roman"/>
          <w:i/>
          <w:iCs/>
          <w:color w:val="222222"/>
          <w:sz w:val="22"/>
          <w:szCs w:val="22"/>
          <w:shd w:val="clear" w:color="auto" w:fill="FFFFFF"/>
        </w:rPr>
        <w:t>New England Journal of Medicine</w:t>
      </w:r>
      <w:r w:rsidRPr="0032160C">
        <w:rPr>
          <w:rFonts w:ascii="Times New Roman" w:hAnsi="Times New Roman" w:cs="Times New Roman"/>
          <w:color w:val="222222"/>
          <w:sz w:val="22"/>
          <w:szCs w:val="22"/>
          <w:shd w:val="clear" w:color="auto" w:fill="FFFFFF"/>
        </w:rPr>
        <w:t>, </w:t>
      </w:r>
      <w:r w:rsidRPr="0032160C">
        <w:rPr>
          <w:rFonts w:ascii="Times New Roman" w:hAnsi="Times New Roman" w:cs="Times New Roman"/>
          <w:i/>
          <w:iCs/>
          <w:color w:val="222222"/>
          <w:sz w:val="22"/>
          <w:szCs w:val="22"/>
          <w:shd w:val="clear" w:color="auto" w:fill="FFFFFF"/>
        </w:rPr>
        <w:t>365</w:t>
      </w:r>
      <w:r w:rsidRPr="0032160C">
        <w:rPr>
          <w:rFonts w:ascii="Times New Roman" w:hAnsi="Times New Roman" w:cs="Times New Roman"/>
          <w:color w:val="222222"/>
          <w:sz w:val="22"/>
          <w:szCs w:val="22"/>
          <w:shd w:val="clear" w:color="auto" w:fill="FFFFFF"/>
        </w:rPr>
        <w:t>(5), 395-409.</w:t>
      </w:r>
    </w:p>
    <w:p w:rsidR="003E019C" w:rsidRPr="00162968" w:rsidRDefault="003E019C" w:rsidP="003E019C">
      <w:pPr>
        <w:widowControl/>
        <w:jc w:val="left"/>
        <w:rPr>
          <w:rFonts w:ascii="Times New Roman" w:eastAsia="Times New Roman" w:hAnsi="Times New Roman" w:cs="Times New Roman"/>
          <w:kern w:val="0"/>
          <w:sz w:val="22"/>
          <w:szCs w:val="22"/>
        </w:rPr>
      </w:pPr>
      <w:r>
        <w:rPr>
          <w:rFonts w:ascii="Times New Roman" w:eastAsia="Times New Roman" w:hAnsi="Times New Roman" w:cs="Times New Roman"/>
          <w:color w:val="222222"/>
          <w:kern w:val="0"/>
          <w:sz w:val="22"/>
          <w:szCs w:val="22"/>
          <w:shd w:val="clear" w:color="auto" w:fill="FFFFFF"/>
        </w:rPr>
        <w:t xml:space="preserve">5. </w:t>
      </w:r>
      <w:r>
        <w:rPr>
          <w:rFonts w:ascii="Times New Roman" w:eastAsia="Times New Roman" w:hAnsi="Times New Roman" w:cs="Times New Roman"/>
          <w:color w:val="222222"/>
          <w:kern w:val="0"/>
          <w:sz w:val="22"/>
          <w:szCs w:val="22"/>
          <w:shd w:val="clear" w:color="auto" w:fill="FFFFFF"/>
        </w:rPr>
        <w:tab/>
      </w:r>
      <w:proofErr w:type="spellStart"/>
      <w:r w:rsidRPr="0032160C">
        <w:rPr>
          <w:rFonts w:ascii="Times New Roman" w:eastAsia="Times New Roman" w:hAnsi="Times New Roman" w:cs="Times New Roman"/>
          <w:color w:val="222222"/>
          <w:kern w:val="0"/>
          <w:sz w:val="22"/>
          <w:szCs w:val="22"/>
          <w:shd w:val="clear" w:color="auto" w:fill="FFFFFF"/>
        </w:rPr>
        <w:t>Tammemägi</w:t>
      </w:r>
      <w:proofErr w:type="spellEnd"/>
      <w:r w:rsidRPr="0032160C">
        <w:rPr>
          <w:rFonts w:ascii="Times New Roman" w:eastAsia="Times New Roman" w:hAnsi="Times New Roman" w:cs="Times New Roman"/>
          <w:color w:val="222222"/>
          <w:kern w:val="0"/>
          <w:sz w:val="22"/>
          <w:szCs w:val="22"/>
          <w:shd w:val="clear" w:color="auto" w:fill="FFFFFF"/>
        </w:rPr>
        <w:t xml:space="preserve">, M. C., </w:t>
      </w:r>
      <w:proofErr w:type="spellStart"/>
      <w:r w:rsidRPr="0032160C">
        <w:rPr>
          <w:rFonts w:ascii="Times New Roman" w:eastAsia="Times New Roman" w:hAnsi="Times New Roman" w:cs="Times New Roman"/>
          <w:color w:val="222222"/>
          <w:kern w:val="0"/>
          <w:sz w:val="22"/>
          <w:szCs w:val="22"/>
          <w:shd w:val="clear" w:color="auto" w:fill="FFFFFF"/>
        </w:rPr>
        <w:t>Katki</w:t>
      </w:r>
      <w:proofErr w:type="spellEnd"/>
      <w:r w:rsidRPr="0032160C">
        <w:rPr>
          <w:rFonts w:ascii="Times New Roman" w:eastAsia="Times New Roman" w:hAnsi="Times New Roman" w:cs="Times New Roman"/>
          <w:color w:val="222222"/>
          <w:kern w:val="0"/>
          <w:sz w:val="22"/>
          <w:szCs w:val="22"/>
          <w:shd w:val="clear" w:color="auto" w:fill="FFFFFF"/>
        </w:rPr>
        <w:t xml:space="preserve">, H. A., Hocking, W. G., Church, T. R., </w:t>
      </w:r>
      <w:proofErr w:type="spellStart"/>
      <w:r w:rsidRPr="0032160C">
        <w:rPr>
          <w:rFonts w:ascii="Times New Roman" w:eastAsia="Times New Roman" w:hAnsi="Times New Roman" w:cs="Times New Roman"/>
          <w:color w:val="222222"/>
          <w:kern w:val="0"/>
          <w:sz w:val="22"/>
          <w:szCs w:val="22"/>
          <w:shd w:val="clear" w:color="auto" w:fill="FFFFFF"/>
        </w:rPr>
        <w:t>Caporaso</w:t>
      </w:r>
      <w:proofErr w:type="spellEnd"/>
      <w:r w:rsidRPr="0032160C">
        <w:rPr>
          <w:rFonts w:ascii="Times New Roman" w:eastAsia="Times New Roman" w:hAnsi="Times New Roman" w:cs="Times New Roman"/>
          <w:color w:val="222222"/>
          <w:kern w:val="0"/>
          <w:sz w:val="22"/>
          <w:szCs w:val="22"/>
          <w:shd w:val="clear" w:color="auto" w:fill="FFFFFF"/>
        </w:rPr>
        <w:t xml:space="preserve">, N., </w:t>
      </w:r>
      <w:proofErr w:type="spellStart"/>
      <w:r w:rsidRPr="0032160C">
        <w:rPr>
          <w:rFonts w:ascii="Times New Roman" w:eastAsia="Times New Roman" w:hAnsi="Times New Roman" w:cs="Times New Roman"/>
          <w:color w:val="222222"/>
          <w:kern w:val="0"/>
          <w:sz w:val="22"/>
          <w:szCs w:val="22"/>
          <w:shd w:val="clear" w:color="auto" w:fill="FFFFFF"/>
        </w:rPr>
        <w:t>Kvale</w:t>
      </w:r>
      <w:proofErr w:type="spellEnd"/>
      <w:r w:rsidRPr="0032160C">
        <w:rPr>
          <w:rFonts w:ascii="Times New Roman" w:eastAsia="Times New Roman" w:hAnsi="Times New Roman" w:cs="Times New Roman"/>
          <w:color w:val="222222"/>
          <w:kern w:val="0"/>
          <w:sz w:val="22"/>
          <w:szCs w:val="22"/>
          <w:shd w:val="clear" w:color="auto" w:fill="FFFFFF"/>
        </w:rPr>
        <w:t>, P. A., ... &amp; Berg, C. D. (2013). Selection criteria for lung-cancer screening. </w:t>
      </w:r>
      <w:r w:rsidRPr="0032160C">
        <w:rPr>
          <w:rFonts w:ascii="Times New Roman" w:eastAsia="Times New Roman" w:hAnsi="Times New Roman" w:cs="Times New Roman"/>
          <w:i/>
          <w:iCs/>
          <w:color w:val="222222"/>
          <w:kern w:val="0"/>
          <w:sz w:val="22"/>
          <w:szCs w:val="22"/>
        </w:rPr>
        <w:t>New England Journal of Medicine</w:t>
      </w:r>
      <w:r w:rsidRPr="0032160C">
        <w:rPr>
          <w:rFonts w:ascii="Times New Roman" w:eastAsia="Times New Roman" w:hAnsi="Times New Roman" w:cs="Times New Roman"/>
          <w:color w:val="222222"/>
          <w:kern w:val="0"/>
          <w:sz w:val="22"/>
          <w:szCs w:val="22"/>
          <w:shd w:val="clear" w:color="auto" w:fill="FFFFFF"/>
        </w:rPr>
        <w:t>, </w:t>
      </w:r>
      <w:r w:rsidRPr="0032160C">
        <w:rPr>
          <w:rFonts w:ascii="Times New Roman" w:eastAsia="Times New Roman" w:hAnsi="Times New Roman" w:cs="Times New Roman"/>
          <w:i/>
          <w:iCs/>
          <w:color w:val="222222"/>
          <w:kern w:val="0"/>
          <w:sz w:val="22"/>
          <w:szCs w:val="22"/>
        </w:rPr>
        <w:t>368</w:t>
      </w:r>
      <w:r w:rsidRPr="0032160C">
        <w:rPr>
          <w:rFonts w:ascii="Times New Roman" w:eastAsia="Times New Roman" w:hAnsi="Times New Roman" w:cs="Times New Roman"/>
          <w:color w:val="222222"/>
          <w:kern w:val="0"/>
          <w:sz w:val="22"/>
          <w:szCs w:val="22"/>
          <w:shd w:val="clear" w:color="auto" w:fill="FFFFFF"/>
        </w:rPr>
        <w:t>(8), 728-736.</w:t>
      </w:r>
    </w:p>
    <w:p w:rsidR="003E019C" w:rsidRPr="0032160C" w:rsidRDefault="003E019C" w:rsidP="003E019C">
      <w:pPr>
        <w:widowControl/>
        <w:jc w:val="left"/>
        <w:rPr>
          <w:rFonts w:ascii="Times New Roman" w:eastAsia="Times New Roman" w:hAnsi="Times New Roman" w:cs="Times New Roman"/>
          <w:kern w:val="0"/>
          <w:sz w:val="22"/>
          <w:szCs w:val="22"/>
        </w:rPr>
      </w:pPr>
      <w:r>
        <w:rPr>
          <w:rFonts w:ascii="Times New Roman" w:eastAsia="Times New Roman" w:hAnsi="Times New Roman" w:cs="Times New Roman"/>
          <w:color w:val="222222"/>
          <w:kern w:val="0"/>
          <w:sz w:val="22"/>
          <w:szCs w:val="22"/>
          <w:shd w:val="clear" w:color="auto" w:fill="FFFFFF"/>
        </w:rPr>
        <w:lastRenderedPageBreak/>
        <w:t xml:space="preserve">6. </w:t>
      </w:r>
      <w:r>
        <w:rPr>
          <w:rFonts w:ascii="Times New Roman" w:eastAsia="Times New Roman" w:hAnsi="Times New Roman" w:cs="Times New Roman"/>
          <w:color w:val="222222"/>
          <w:kern w:val="0"/>
          <w:sz w:val="22"/>
          <w:szCs w:val="22"/>
          <w:shd w:val="clear" w:color="auto" w:fill="FFFFFF"/>
        </w:rPr>
        <w:tab/>
      </w:r>
      <w:r w:rsidRPr="0032160C">
        <w:rPr>
          <w:rFonts w:ascii="Times New Roman" w:eastAsia="Times New Roman" w:hAnsi="Times New Roman" w:cs="Times New Roman"/>
          <w:color w:val="222222"/>
          <w:kern w:val="0"/>
          <w:sz w:val="22"/>
          <w:szCs w:val="22"/>
          <w:shd w:val="clear" w:color="auto" w:fill="FFFFFF"/>
        </w:rPr>
        <w:t xml:space="preserve">Curl, P. K., Kahn, J. G., </w:t>
      </w:r>
      <w:proofErr w:type="spellStart"/>
      <w:r w:rsidRPr="0032160C">
        <w:rPr>
          <w:rFonts w:ascii="Times New Roman" w:eastAsia="Times New Roman" w:hAnsi="Times New Roman" w:cs="Times New Roman"/>
          <w:color w:val="222222"/>
          <w:kern w:val="0"/>
          <w:sz w:val="22"/>
          <w:szCs w:val="22"/>
          <w:shd w:val="clear" w:color="auto" w:fill="FFFFFF"/>
        </w:rPr>
        <w:t>Ordovas</w:t>
      </w:r>
      <w:proofErr w:type="spellEnd"/>
      <w:r w:rsidRPr="0032160C">
        <w:rPr>
          <w:rFonts w:ascii="Times New Roman" w:eastAsia="Times New Roman" w:hAnsi="Times New Roman" w:cs="Times New Roman"/>
          <w:color w:val="222222"/>
          <w:kern w:val="0"/>
          <w:sz w:val="22"/>
          <w:szCs w:val="22"/>
          <w:shd w:val="clear" w:color="auto" w:fill="FFFFFF"/>
        </w:rPr>
        <w:t xml:space="preserve">, K. G., Elicker, B. M., &amp; </w:t>
      </w:r>
      <w:proofErr w:type="spellStart"/>
      <w:r w:rsidRPr="0032160C">
        <w:rPr>
          <w:rFonts w:ascii="Times New Roman" w:eastAsia="Times New Roman" w:hAnsi="Times New Roman" w:cs="Times New Roman"/>
          <w:color w:val="222222"/>
          <w:kern w:val="0"/>
          <w:sz w:val="22"/>
          <w:szCs w:val="22"/>
          <w:shd w:val="clear" w:color="auto" w:fill="FFFFFF"/>
        </w:rPr>
        <w:t>Naeger</w:t>
      </w:r>
      <w:proofErr w:type="spellEnd"/>
      <w:r w:rsidRPr="0032160C">
        <w:rPr>
          <w:rFonts w:ascii="Times New Roman" w:eastAsia="Times New Roman" w:hAnsi="Times New Roman" w:cs="Times New Roman"/>
          <w:color w:val="222222"/>
          <w:kern w:val="0"/>
          <w:sz w:val="22"/>
          <w:szCs w:val="22"/>
          <w:shd w:val="clear" w:color="auto" w:fill="FFFFFF"/>
        </w:rPr>
        <w:t>, D. M. (2015). Understanding Cost-Effectiveness Analyses: An Explanation Using Three Different Analyses of Lung Cancer Screening. </w:t>
      </w:r>
      <w:r w:rsidRPr="0032160C">
        <w:rPr>
          <w:rFonts w:ascii="Times New Roman" w:eastAsia="Times New Roman" w:hAnsi="Times New Roman" w:cs="Times New Roman"/>
          <w:i/>
          <w:iCs/>
          <w:color w:val="222222"/>
          <w:kern w:val="0"/>
          <w:sz w:val="22"/>
          <w:szCs w:val="22"/>
        </w:rPr>
        <w:t>American Journal of Roentgenology</w:t>
      </w:r>
      <w:r w:rsidRPr="0032160C">
        <w:rPr>
          <w:rFonts w:ascii="Times New Roman" w:eastAsia="Times New Roman" w:hAnsi="Times New Roman" w:cs="Times New Roman"/>
          <w:color w:val="222222"/>
          <w:kern w:val="0"/>
          <w:sz w:val="22"/>
          <w:szCs w:val="22"/>
          <w:shd w:val="clear" w:color="auto" w:fill="FFFFFF"/>
        </w:rPr>
        <w:t>, </w:t>
      </w:r>
      <w:r w:rsidRPr="0032160C">
        <w:rPr>
          <w:rFonts w:ascii="Times New Roman" w:eastAsia="Times New Roman" w:hAnsi="Times New Roman" w:cs="Times New Roman"/>
          <w:i/>
          <w:iCs/>
          <w:color w:val="222222"/>
          <w:kern w:val="0"/>
          <w:sz w:val="22"/>
          <w:szCs w:val="22"/>
        </w:rPr>
        <w:t>205</w:t>
      </w:r>
      <w:r w:rsidRPr="0032160C">
        <w:rPr>
          <w:rFonts w:ascii="Times New Roman" w:eastAsia="Times New Roman" w:hAnsi="Times New Roman" w:cs="Times New Roman"/>
          <w:color w:val="222222"/>
          <w:kern w:val="0"/>
          <w:sz w:val="22"/>
          <w:szCs w:val="22"/>
          <w:shd w:val="clear" w:color="auto" w:fill="FFFFFF"/>
        </w:rPr>
        <w:t>(2), 344-347.</w:t>
      </w:r>
    </w:p>
    <w:p w:rsidR="003E019C" w:rsidRPr="0032160C" w:rsidRDefault="003E019C" w:rsidP="003E019C">
      <w:pPr>
        <w:widowControl/>
        <w:jc w:val="left"/>
        <w:rPr>
          <w:rFonts w:ascii="Times New Roman" w:eastAsia="Times New Roman" w:hAnsi="Times New Roman" w:cs="Times New Roman"/>
          <w:kern w:val="0"/>
          <w:sz w:val="22"/>
          <w:szCs w:val="22"/>
        </w:rPr>
      </w:pPr>
      <w:r>
        <w:rPr>
          <w:rFonts w:ascii="Times New Roman" w:eastAsia="Times New Roman" w:hAnsi="Times New Roman" w:cs="Times New Roman"/>
          <w:color w:val="222222"/>
          <w:kern w:val="0"/>
          <w:sz w:val="22"/>
          <w:szCs w:val="22"/>
          <w:shd w:val="clear" w:color="auto" w:fill="FFFFFF"/>
        </w:rPr>
        <w:t xml:space="preserve">7. </w:t>
      </w:r>
      <w:r>
        <w:rPr>
          <w:rFonts w:ascii="Times New Roman" w:eastAsia="Times New Roman" w:hAnsi="Times New Roman" w:cs="Times New Roman"/>
          <w:color w:val="222222"/>
          <w:kern w:val="0"/>
          <w:sz w:val="22"/>
          <w:szCs w:val="22"/>
          <w:shd w:val="clear" w:color="auto" w:fill="FFFFFF"/>
        </w:rPr>
        <w:tab/>
      </w:r>
      <w:r w:rsidRPr="0032160C">
        <w:rPr>
          <w:rFonts w:ascii="Times New Roman" w:eastAsia="Times New Roman" w:hAnsi="Times New Roman" w:cs="Times New Roman"/>
          <w:color w:val="222222"/>
          <w:kern w:val="0"/>
          <w:sz w:val="22"/>
          <w:szCs w:val="22"/>
          <w:shd w:val="clear" w:color="auto" w:fill="FFFFFF"/>
        </w:rPr>
        <w:t xml:space="preserve">Goulart, B. H., </w:t>
      </w:r>
      <w:proofErr w:type="spellStart"/>
      <w:r w:rsidRPr="0032160C">
        <w:rPr>
          <w:rFonts w:ascii="Times New Roman" w:eastAsia="Times New Roman" w:hAnsi="Times New Roman" w:cs="Times New Roman"/>
          <w:color w:val="222222"/>
          <w:kern w:val="0"/>
          <w:sz w:val="22"/>
          <w:szCs w:val="22"/>
          <w:shd w:val="clear" w:color="auto" w:fill="FFFFFF"/>
        </w:rPr>
        <w:t>Bensink</w:t>
      </w:r>
      <w:proofErr w:type="spellEnd"/>
      <w:r w:rsidRPr="0032160C">
        <w:rPr>
          <w:rFonts w:ascii="Times New Roman" w:eastAsia="Times New Roman" w:hAnsi="Times New Roman" w:cs="Times New Roman"/>
          <w:color w:val="222222"/>
          <w:kern w:val="0"/>
          <w:sz w:val="22"/>
          <w:szCs w:val="22"/>
          <w:shd w:val="clear" w:color="auto" w:fill="FFFFFF"/>
        </w:rPr>
        <w:t>, M. E., Mummy, D. G., &amp; Ramsey, S. D. (2012). Lung cancer screening with low-dose computed tomography: costs, national expenditures, and cost-effectiveness. </w:t>
      </w:r>
      <w:r w:rsidRPr="0032160C">
        <w:rPr>
          <w:rFonts w:ascii="Times New Roman" w:eastAsia="Times New Roman" w:hAnsi="Times New Roman" w:cs="Times New Roman"/>
          <w:i/>
          <w:iCs/>
          <w:color w:val="222222"/>
          <w:kern w:val="0"/>
          <w:sz w:val="22"/>
          <w:szCs w:val="22"/>
        </w:rPr>
        <w:t>Journal of the National Comprehensive Cancer Network</w:t>
      </w:r>
      <w:r w:rsidRPr="0032160C">
        <w:rPr>
          <w:rFonts w:ascii="Times New Roman" w:eastAsia="Times New Roman" w:hAnsi="Times New Roman" w:cs="Times New Roman"/>
          <w:color w:val="222222"/>
          <w:kern w:val="0"/>
          <w:sz w:val="22"/>
          <w:szCs w:val="22"/>
          <w:shd w:val="clear" w:color="auto" w:fill="FFFFFF"/>
        </w:rPr>
        <w:t>, </w:t>
      </w:r>
      <w:r w:rsidRPr="0032160C">
        <w:rPr>
          <w:rFonts w:ascii="Times New Roman" w:eastAsia="Times New Roman" w:hAnsi="Times New Roman" w:cs="Times New Roman"/>
          <w:i/>
          <w:iCs/>
          <w:color w:val="222222"/>
          <w:kern w:val="0"/>
          <w:sz w:val="22"/>
          <w:szCs w:val="22"/>
        </w:rPr>
        <w:t>10</w:t>
      </w:r>
      <w:r w:rsidRPr="0032160C">
        <w:rPr>
          <w:rFonts w:ascii="Times New Roman" w:eastAsia="Times New Roman" w:hAnsi="Times New Roman" w:cs="Times New Roman"/>
          <w:color w:val="222222"/>
          <w:kern w:val="0"/>
          <w:sz w:val="22"/>
          <w:szCs w:val="22"/>
          <w:shd w:val="clear" w:color="auto" w:fill="FFFFFF"/>
        </w:rPr>
        <w:t>(2), 267-275.</w:t>
      </w:r>
    </w:p>
    <w:p w:rsidR="003E019C" w:rsidRPr="0032160C" w:rsidRDefault="003E019C" w:rsidP="003E019C">
      <w:pPr>
        <w:widowControl/>
        <w:jc w:val="left"/>
        <w:rPr>
          <w:rFonts w:ascii="Times New Roman" w:eastAsia="Times New Roman" w:hAnsi="Times New Roman" w:cs="Times New Roman"/>
          <w:kern w:val="0"/>
          <w:sz w:val="22"/>
          <w:szCs w:val="22"/>
        </w:rPr>
      </w:pPr>
      <w:r>
        <w:rPr>
          <w:rFonts w:ascii="Times New Roman" w:eastAsia="Times New Roman" w:hAnsi="Times New Roman" w:cs="Times New Roman"/>
          <w:color w:val="222222"/>
          <w:kern w:val="0"/>
          <w:sz w:val="22"/>
          <w:szCs w:val="22"/>
          <w:shd w:val="clear" w:color="auto" w:fill="FFFFFF"/>
        </w:rPr>
        <w:t xml:space="preserve">8. </w:t>
      </w:r>
      <w:r>
        <w:rPr>
          <w:rFonts w:ascii="Times New Roman" w:eastAsia="Times New Roman" w:hAnsi="Times New Roman" w:cs="Times New Roman"/>
          <w:color w:val="222222"/>
          <w:kern w:val="0"/>
          <w:sz w:val="22"/>
          <w:szCs w:val="22"/>
          <w:shd w:val="clear" w:color="auto" w:fill="FFFFFF"/>
        </w:rPr>
        <w:tab/>
      </w:r>
      <w:r w:rsidRPr="0032160C">
        <w:rPr>
          <w:rFonts w:ascii="Times New Roman" w:eastAsia="Times New Roman" w:hAnsi="Times New Roman" w:cs="Times New Roman"/>
          <w:color w:val="222222"/>
          <w:kern w:val="0"/>
          <w:sz w:val="22"/>
          <w:szCs w:val="22"/>
          <w:shd w:val="clear" w:color="auto" w:fill="FFFFFF"/>
        </w:rPr>
        <w:t xml:space="preserve">McMahon, P. M., Kong, C. Y., </w:t>
      </w:r>
      <w:proofErr w:type="spellStart"/>
      <w:r w:rsidRPr="0032160C">
        <w:rPr>
          <w:rFonts w:ascii="Times New Roman" w:eastAsia="Times New Roman" w:hAnsi="Times New Roman" w:cs="Times New Roman"/>
          <w:color w:val="222222"/>
          <w:kern w:val="0"/>
          <w:sz w:val="22"/>
          <w:szCs w:val="22"/>
          <w:shd w:val="clear" w:color="auto" w:fill="FFFFFF"/>
        </w:rPr>
        <w:t>Bouzan</w:t>
      </w:r>
      <w:proofErr w:type="spellEnd"/>
      <w:r w:rsidRPr="0032160C">
        <w:rPr>
          <w:rFonts w:ascii="Times New Roman" w:eastAsia="Times New Roman" w:hAnsi="Times New Roman" w:cs="Times New Roman"/>
          <w:color w:val="222222"/>
          <w:kern w:val="0"/>
          <w:sz w:val="22"/>
          <w:szCs w:val="22"/>
          <w:shd w:val="clear" w:color="auto" w:fill="FFFFFF"/>
        </w:rPr>
        <w:t xml:space="preserve">, C., Weinstein, M. C., Cipriano, L. E., </w:t>
      </w:r>
      <w:proofErr w:type="spellStart"/>
      <w:r w:rsidRPr="0032160C">
        <w:rPr>
          <w:rFonts w:ascii="Times New Roman" w:eastAsia="Times New Roman" w:hAnsi="Times New Roman" w:cs="Times New Roman"/>
          <w:color w:val="222222"/>
          <w:kern w:val="0"/>
          <w:sz w:val="22"/>
          <w:szCs w:val="22"/>
          <w:shd w:val="clear" w:color="auto" w:fill="FFFFFF"/>
        </w:rPr>
        <w:t>Tramontano</w:t>
      </w:r>
      <w:proofErr w:type="spellEnd"/>
      <w:r w:rsidRPr="0032160C">
        <w:rPr>
          <w:rFonts w:ascii="Times New Roman" w:eastAsia="Times New Roman" w:hAnsi="Times New Roman" w:cs="Times New Roman"/>
          <w:color w:val="222222"/>
          <w:kern w:val="0"/>
          <w:sz w:val="22"/>
          <w:szCs w:val="22"/>
          <w:shd w:val="clear" w:color="auto" w:fill="FFFFFF"/>
        </w:rPr>
        <w:t>, A. C., ... &amp; Gazelle, G. S. (2011). Cost-effectiveness of computed tomography screening for lung cancer in the United States. </w:t>
      </w:r>
      <w:r w:rsidRPr="0032160C">
        <w:rPr>
          <w:rFonts w:ascii="Times New Roman" w:eastAsia="Times New Roman" w:hAnsi="Times New Roman" w:cs="Times New Roman"/>
          <w:i/>
          <w:iCs/>
          <w:color w:val="222222"/>
          <w:kern w:val="0"/>
          <w:sz w:val="22"/>
          <w:szCs w:val="22"/>
        </w:rPr>
        <w:t>Journal of Thoracic oncology</w:t>
      </w:r>
      <w:r w:rsidRPr="0032160C">
        <w:rPr>
          <w:rFonts w:ascii="Times New Roman" w:eastAsia="Times New Roman" w:hAnsi="Times New Roman" w:cs="Times New Roman"/>
          <w:color w:val="222222"/>
          <w:kern w:val="0"/>
          <w:sz w:val="22"/>
          <w:szCs w:val="22"/>
          <w:shd w:val="clear" w:color="auto" w:fill="FFFFFF"/>
        </w:rPr>
        <w:t>, </w:t>
      </w:r>
      <w:r w:rsidRPr="0032160C">
        <w:rPr>
          <w:rFonts w:ascii="Times New Roman" w:eastAsia="Times New Roman" w:hAnsi="Times New Roman" w:cs="Times New Roman"/>
          <w:i/>
          <w:iCs/>
          <w:color w:val="222222"/>
          <w:kern w:val="0"/>
          <w:sz w:val="22"/>
          <w:szCs w:val="22"/>
        </w:rPr>
        <w:t>6</w:t>
      </w:r>
      <w:r w:rsidRPr="0032160C">
        <w:rPr>
          <w:rFonts w:ascii="Times New Roman" w:eastAsia="Times New Roman" w:hAnsi="Times New Roman" w:cs="Times New Roman"/>
          <w:color w:val="222222"/>
          <w:kern w:val="0"/>
          <w:sz w:val="22"/>
          <w:szCs w:val="22"/>
          <w:shd w:val="clear" w:color="auto" w:fill="FFFFFF"/>
        </w:rPr>
        <w:t>(11), 1841-1848.</w:t>
      </w:r>
    </w:p>
    <w:p w:rsidR="003E019C" w:rsidRDefault="003E019C" w:rsidP="003E019C">
      <w:pPr>
        <w:widowControl/>
        <w:jc w:val="left"/>
        <w:rPr>
          <w:rFonts w:ascii="Times New Roman" w:eastAsia="Times New Roman" w:hAnsi="Times New Roman" w:cs="Times New Roman"/>
          <w:color w:val="222222"/>
          <w:kern w:val="0"/>
          <w:sz w:val="22"/>
          <w:szCs w:val="22"/>
          <w:shd w:val="clear" w:color="auto" w:fill="FFFFFF"/>
        </w:rPr>
      </w:pPr>
      <w:r>
        <w:rPr>
          <w:rFonts w:ascii="Times New Roman" w:eastAsia="Times New Roman" w:hAnsi="Times New Roman" w:cs="Times New Roman"/>
          <w:color w:val="222222"/>
          <w:kern w:val="0"/>
          <w:sz w:val="22"/>
          <w:szCs w:val="22"/>
          <w:shd w:val="clear" w:color="auto" w:fill="FFFFFF"/>
        </w:rPr>
        <w:t xml:space="preserve">9. </w:t>
      </w:r>
      <w:r>
        <w:rPr>
          <w:rFonts w:ascii="Times New Roman" w:eastAsia="Times New Roman" w:hAnsi="Times New Roman" w:cs="Times New Roman"/>
          <w:color w:val="222222"/>
          <w:kern w:val="0"/>
          <w:sz w:val="22"/>
          <w:szCs w:val="22"/>
          <w:shd w:val="clear" w:color="auto" w:fill="FFFFFF"/>
        </w:rPr>
        <w:tab/>
      </w:r>
      <w:proofErr w:type="spellStart"/>
      <w:r w:rsidRPr="0032160C">
        <w:rPr>
          <w:rFonts w:ascii="Times New Roman" w:eastAsia="Times New Roman" w:hAnsi="Times New Roman" w:cs="Times New Roman"/>
          <w:color w:val="222222"/>
          <w:kern w:val="0"/>
          <w:sz w:val="22"/>
          <w:szCs w:val="22"/>
          <w:shd w:val="clear" w:color="auto" w:fill="FFFFFF"/>
        </w:rPr>
        <w:t>Villanti</w:t>
      </w:r>
      <w:proofErr w:type="spellEnd"/>
      <w:r w:rsidRPr="0032160C">
        <w:rPr>
          <w:rFonts w:ascii="Times New Roman" w:eastAsia="Times New Roman" w:hAnsi="Times New Roman" w:cs="Times New Roman"/>
          <w:color w:val="222222"/>
          <w:kern w:val="0"/>
          <w:sz w:val="22"/>
          <w:szCs w:val="22"/>
          <w:shd w:val="clear" w:color="auto" w:fill="FFFFFF"/>
        </w:rPr>
        <w:t xml:space="preserve">, A. C., Jiang, Y., Abrams, D. B., &amp; </w:t>
      </w:r>
      <w:proofErr w:type="spellStart"/>
      <w:r w:rsidRPr="0032160C">
        <w:rPr>
          <w:rFonts w:ascii="Times New Roman" w:eastAsia="Times New Roman" w:hAnsi="Times New Roman" w:cs="Times New Roman"/>
          <w:color w:val="222222"/>
          <w:kern w:val="0"/>
          <w:sz w:val="22"/>
          <w:szCs w:val="22"/>
          <w:shd w:val="clear" w:color="auto" w:fill="FFFFFF"/>
        </w:rPr>
        <w:t>Pyenson</w:t>
      </w:r>
      <w:proofErr w:type="spellEnd"/>
      <w:r w:rsidRPr="0032160C">
        <w:rPr>
          <w:rFonts w:ascii="Times New Roman" w:eastAsia="Times New Roman" w:hAnsi="Times New Roman" w:cs="Times New Roman"/>
          <w:color w:val="222222"/>
          <w:kern w:val="0"/>
          <w:sz w:val="22"/>
          <w:szCs w:val="22"/>
          <w:shd w:val="clear" w:color="auto" w:fill="FFFFFF"/>
        </w:rPr>
        <w:t>, B. S. (2013). A cost-utility analysis of lung cancer screening and the additional benefits of incorporating smoking cessation interventions. </w:t>
      </w:r>
      <w:proofErr w:type="spellStart"/>
      <w:r w:rsidRPr="0032160C">
        <w:rPr>
          <w:rFonts w:ascii="Times New Roman" w:eastAsia="Times New Roman" w:hAnsi="Times New Roman" w:cs="Times New Roman"/>
          <w:i/>
          <w:iCs/>
          <w:color w:val="222222"/>
          <w:kern w:val="0"/>
          <w:sz w:val="22"/>
          <w:szCs w:val="22"/>
        </w:rPr>
        <w:t>PloS</w:t>
      </w:r>
      <w:proofErr w:type="spellEnd"/>
      <w:r w:rsidRPr="0032160C">
        <w:rPr>
          <w:rFonts w:ascii="Times New Roman" w:eastAsia="Times New Roman" w:hAnsi="Times New Roman" w:cs="Times New Roman"/>
          <w:i/>
          <w:iCs/>
          <w:color w:val="222222"/>
          <w:kern w:val="0"/>
          <w:sz w:val="22"/>
          <w:szCs w:val="22"/>
        </w:rPr>
        <w:t xml:space="preserve"> one</w:t>
      </w:r>
      <w:r w:rsidRPr="0032160C">
        <w:rPr>
          <w:rFonts w:ascii="Times New Roman" w:eastAsia="Times New Roman" w:hAnsi="Times New Roman" w:cs="Times New Roman"/>
          <w:color w:val="222222"/>
          <w:kern w:val="0"/>
          <w:sz w:val="22"/>
          <w:szCs w:val="22"/>
          <w:shd w:val="clear" w:color="auto" w:fill="FFFFFF"/>
        </w:rPr>
        <w:t>, </w:t>
      </w:r>
      <w:r w:rsidRPr="0032160C">
        <w:rPr>
          <w:rFonts w:ascii="Times New Roman" w:eastAsia="Times New Roman" w:hAnsi="Times New Roman" w:cs="Times New Roman"/>
          <w:i/>
          <w:iCs/>
          <w:color w:val="222222"/>
          <w:kern w:val="0"/>
          <w:sz w:val="22"/>
          <w:szCs w:val="22"/>
        </w:rPr>
        <w:t>8</w:t>
      </w:r>
      <w:r w:rsidRPr="0032160C">
        <w:rPr>
          <w:rFonts w:ascii="Times New Roman" w:eastAsia="Times New Roman" w:hAnsi="Times New Roman" w:cs="Times New Roman"/>
          <w:color w:val="222222"/>
          <w:kern w:val="0"/>
          <w:sz w:val="22"/>
          <w:szCs w:val="22"/>
          <w:shd w:val="clear" w:color="auto" w:fill="FFFFFF"/>
        </w:rPr>
        <w:t>(8), e71379.</w:t>
      </w:r>
    </w:p>
    <w:p w:rsidR="00364E33" w:rsidRDefault="00013209" w:rsidP="003E019C">
      <w:pPr>
        <w:widowControl/>
        <w:jc w:val="left"/>
        <w:rPr>
          <w:rFonts w:ascii="Arial" w:hAnsi="Arial" w:cs="Arial"/>
          <w:color w:val="222222"/>
          <w:sz w:val="20"/>
          <w:szCs w:val="20"/>
          <w:shd w:val="clear" w:color="auto" w:fill="FFFFFF"/>
        </w:rPr>
      </w:pPr>
      <w:r>
        <w:rPr>
          <w:rFonts w:ascii="Times New Roman" w:hAnsi="Times New Roman" w:cs="Times New Roman" w:hint="eastAsia"/>
          <w:kern w:val="0"/>
          <w:sz w:val="22"/>
          <w:szCs w:val="22"/>
        </w:rPr>
        <w:t>1</w:t>
      </w:r>
      <w:r>
        <w:rPr>
          <w:rFonts w:ascii="Times New Roman" w:hAnsi="Times New Roman" w:cs="Times New Roman"/>
          <w:kern w:val="0"/>
          <w:sz w:val="22"/>
          <w:szCs w:val="22"/>
        </w:rPr>
        <w:t xml:space="preserve">0. </w:t>
      </w:r>
      <w:proofErr w:type="spellStart"/>
      <w:r w:rsidR="00364E33">
        <w:rPr>
          <w:rFonts w:ascii="Arial" w:hAnsi="Arial" w:cs="Arial"/>
          <w:color w:val="222222"/>
          <w:sz w:val="20"/>
          <w:szCs w:val="20"/>
          <w:shd w:val="clear" w:color="auto" w:fill="FFFFFF"/>
        </w:rPr>
        <w:t>Woloshin</w:t>
      </w:r>
      <w:proofErr w:type="spellEnd"/>
      <w:r w:rsidR="00364E33">
        <w:rPr>
          <w:rFonts w:ascii="Arial" w:hAnsi="Arial" w:cs="Arial"/>
          <w:color w:val="222222"/>
          <w:sz w:val="20"/>
          <w:szCs w:val="20"/>
          <w:shd w:val="clear" w:color="auto" w:fill="FFFFFF"/>
        </w:rPr>
        <w:t>, S., Schwartz, L. M., &amp; Welch, H. G. (2008). The risk of death by age, sex, and smoking status in the United States: putting health risks in context. </w:t>
      </w:r>
      <w:r w:rsidR="00364E33">
        <w:rPr>
          <w:rFonts w:ascii="Arial" w:hAnsi="Arial" w:cs="Arial"/>
          <w:i/>
          <w:iCs/>
          <w:color w:val="222222"/>
          <w:sz w:val="20"/>
          <w:szCs w:val="20"/>
          <w:shd w:val="clear" w:color="auto" w:fill="FFFFFF"/>
        </w:rPr>
        <w:t>Journal of the National Cancer Institute</w:t>
      </w:r>
      <w:r w:rsidR="00364E33">
        <w:rPr>
          <w:rFonts w:ascii="Arial" w:hAnsi="Arial" w:cs="Arial"/>
          <w:color w:val="222222"/>
          <w:sz w:val="20"/>
          <w:szCs w:val="20"/>
          <w:shd w:val="clear" w:color="auto" w:fill="FFFFFF"/>
        </w:rPr>
        <w:t>, </w:t>
      </w:r>
      <w:r w:rsidR="00364E33">
        <w:rPr>
          <w:rFonts w:ascii="Arial" w:hAnsi="Arial" w:cs="Arial"/>
          <w:i/>
          <w:iCs/>
          <w:color w:val="222222"/>
          <w:sz w:val="20"/>
          <w:szCs w:val="20"/>
          <w:shd w:val="clear" w:color="auto" w:fill="FFFFFF"/>
        </w:rPr>
        <w:t>100</w:t>
      </w:r>
      <w:r w:rsidR="00364E33">
        <w:rPr>
          <w:rFonts w:ascii="Arial" w:hAnsi="Arial" w:cs="Arial"/>
          <w:color w:val="222222"/>
          <w:sz w:val="20"/>
          <w:szCs w:val="20"/>
          <w:shd w:val="clear" w:color="auto" w:fill="FFFFFF"/>
        </w:rPr>
        <w:t>(12), 845-853.</w:t>
      </w:r>
    </w:p>
    <w:p w:rsidR="00364E33" w:rsidRPr="00013209" w:rsidRDefault="00364E33" w:rsidP="003E019C">
      <w:pPr>
        <w:widowControl/>
        <w:jc w:val="left"/>
        <w:rPr>
          <w:rFonts w:ascii="Times New Roman" w:hAnsi="Times New Roman" w:cs="Times New Roman" w:hint="eastAsia"/>
          <w:kern w:val="0"/>
          <w:sz w:val="22"/>
          <w:szCs w:val="22"/>
        </w:rPr>
      </w:pPr>
      <w:r>
        <w:rPr>
          <w:rFonts w:ascii="Times New Roman" w:hAnsi="Times New Roman" w:cs="Times New Roman" w:hint="eastAsia"/>
          <w:kern w:val="0"/>
          <w:sz w:val="22"/>
          <w:szCs w:val="22"/>
        </w:rPr>
        <w:t>1</w:t>
      </w:r>
      <w:r>
        <w:rPr>
          <w:rFonts w:ascii="Times New Roman" w:hAnsi="Times New Roman" w:cs="Times New Roman"/>
          <w:kern w:val="0"/>
          <w:sz w:val="22"/>
          <w:szCs w:val="22"/>
        </w:rPr>
        <w:t xml:space="preserve">1. </w:t>
      </w:r>
      <w:r w:rsidRPr="00364E33">
        <w:rPr>
          <w:rFonts w:ascii="Times New Roman" w:hAnsi="Times New Roman" w:cs="Times New Roman"/>
          <w:kern w:val="0"/>
          <w:sz w:val="22"/>
          <w:szCs w:val="22"/>
        </w:rPr>
        <w:t xml:space="preserve">Kumar V, Cohen JT, van </w:t>
      </w:r>
      <w:proofErr w:type="spellStart"/>
      <w:r w:rsidRPr="00364E33">
        <w:rPr>
          <w:rFonts w:ascii="Times New Roman" w:hAnsi="Times New Roman" w:cs="Times New Roman"/>
          <w:kern w:val="0"/>
          <w:sz w:val="22"/>
          <w:szCs w:val="22"/>
        </w:rPr>
        <w:t>Klaveren</w:t>
      </w:r>
      <w:proofErr w:type="spellEnd"/>
      <w:r w:rsidRPr="00364E33">
        <w:rPr>
          <w:rFonts w:ascii="Times New Roman" w:hAnsi="Times New Roman" w:cs="Times New Roman"/>
          <w:kern w:val="0"/>
          <w:sz w:val="22"/>
          <w:szCs w:val="22"/>
        </w:rPr>
        <w:t xml:space="preserve"> D, </w:t>
      </w:r>
      <w:proofErr w:type="spellStart"/>
      <w:r w:rsidRPr="00364E33">
        <w:rPr>
          <w:rFonts w:ascii="Times New Roman" w:hAnsi="Times New Roman" w:cs="Times New Roman"/>
          <w:kern w:val="0"/>
          <w:sz w:val="22"/>
          <w:szCs w:val="22"/>
        </w:rPr>
        <w:t>Soeteman</w:t>
      </w:r>
      <w:proofErr w:type="spellEnd"/>
      <w:r w:rsidRPr="00364E33">
        <w:rPr>
          <w:rFonts w:ascii="Times New Roman" w:hAnsi="Times New Roman" w:cs="Times New Roman"/>
          <w:kern w:val="0"/>
          <w:sz w:val="22"/>
          <w:szCs w:val="22"/>
        </w:rPr>
        <w:t xml:space="preserve"> DI</w:t>
      </w:r>
      <w:r>
        <w:rPr>
          <w:rFonts w:ascii="Times New Roman" w:hAnsi="Times New Roman" w:cs="Times New Roman"/>
          <w:kern w:val="0"/>
          <w:sz w:val="22"/>
          <w:szCs w:val="22"/>
        </w:rPr>
        <w:t xml:space="preserve">. (2018). </w:t>
      </w:r>
      <w:r w:rsidRPr="00364E33">
        <w:rPr>
          <w:rFonts w:ascii="Times New Roman" w:hAnsi="Times New Roman" w:cs="Times New Roman"/>
          <w:kern w:val="0"/>
          <w:sz w:val="22"/>
          <w:szCs w:val="22"/>
        </w:rPr>
        <w:t>Risk-Targeted Lung Cancer Screening: A Cost-Effectiveness Analysis.</w:t>
      </w:r>
      <w:r>
        <w:rPr>
          <w:rFonts w:ascii="Times New Roman" w:hAnsi="Times New Roman" w:cs="Times New Roman"/>
          <w:kern w:val="0"/>
          <w:sz w:val="22"/>
          <w:szCs w:val="22"/>
        </w:rPr>
        <w:t xml:space="preserve"> </w:t>
      </w:r>
      <w:r w:rsidRPr="00364E33">
        <w:rPr>
          <w:rFonts w:ascii="Times New Roman" w:hAnsi="Times New Roman" w:cs="Times New Roman"/>
          <w:kern w:val="0"/>
          <w:sz w:val="22"/>
          <w:szCs w:val="22"/>
        </w:rPr>
        <w:t xml:space="preserve">Ann Intern Med. 2018 Feb 6;168(3):161-169. </w:t>
      </w:r>
      <w:proofErr w:type="spellStart"/>
      <w:r w:rsidRPr="00364E33">
        <w:rPr>
          <w:rFonts w:ascii="Times New Roman" w:hAnsi="Times New Roman" w:cs="Times New Roman"/>
          <w:kern w:val="0"/>
          <w:sz w:val="22"/>
          <w:szCs w:val="22"/>
        </w:rPr>
        <w:t>doi</w:t>
      </w:r>
      <w:proofErr w:type="spellEnd"/>
      <w:r w:rsidRPr="00364E33">
        <w:rPr>
          <w:rFonts w:ascii="Times New Roman" w:hAnsi="Times New Roman" w:cs="Times New Roman"/>
          <w:kern w:val="0"/>
          <w:sz w:val="22"/>
          <w:szCs w:val="22"/>
        </w:rPr>
        <w:t xml:space="preserve">: 10.7326/M17-1401. </w:t>
      </w:r>
      <w:proofErr w:type="spellStart"/>
      <w:r w:rsidRPr="00364E33">
        <w:rPr>
          <w:rFonts w:ascii="Times New Roman" w:hAnsi="Times New Roman" w:cs="Times New Roman"/>
          <w:kern w:val="0"/>
          <w:sz w:val="22"/>
          <w:szCs w:val="22"/>
        </w:rPr>
        <w:t>Epub</w:t>
      </w:r>
      <w:proofErr w:type="spellEnd"/>
      <w:r w:rsidRPr="00364E33">
        <w:rPr>
          <w:rFonts w:ascii="Times New Roman" w:hAnsi="Times New Roman" w:cs="Times New Roman"/>
          <w:kern w:val="0"/>
          <w:sz w:val="22"/>
          <w:szCs w:val="22"/>
        </w:rPr>
        <w:t xml:space="preserve"> 2018 Jan 2.</w:t>
      </w:r>
    </w:p>
    <w:p w:rsidR="003E019C" w:rsidRPr="0032160C" w:rsidRDefault="003E019C" w:rsidP="003E019C">
      <w:pPr>
        <w:rPr>
          <w:rFonts w:ascii="Times New Roman" w:eastAsia="Times New Roman" w:hAnsi="Times New Roman" w:cs="Times New Roman"/>
          <w:kern w:val="0"/>
          <w:sz w:val="22"/>
          <w:szCs w:val="22"/>
        </w:rPr>
      </w:pPr>
      <w:r w:rsidRPr="0032160C">
        <w:rPr>
          <w:rFonts w:ascii="Times New Roman" w:hAnsi="Times New Roman" w:cs="Times New Roman"/>
          <w:sz w:val="22"/>
          <w:szCs w:val="22"/>
        </w:rPr>
        <w:br/>
      </w:r>
      <w:r w:rsidRPr="0032160C">
        <w:rPr>
          <w:rFonts w:ascii="Times New Roman" w:hAnsi="Times New Roman" w:cs="Times New Roman"/>
          <w:sz w:val="22"/>
          <w:szCs w:val="22"/>
        </w:rPr>
        <w:br/>
      </w:r>
      <w:r w:rsidRPr="0032160C">
        <w:rPr>
          <w:rFonts w:ascii="Times New Roman" w:eastAsia="Times New Roman" w:hAnsi="Times New Roman" w:cs="Times New Roman"/>
          <w:color w:val="666666"/>
          <w:kern w:val="0"/>
          <w:sz w:val="22"/>
          <w:szCs w:val="22"/>
        </w:rPr>
        <w:br/>
      </w:r>
    </w:p>
    <w:p w:rsidR="003E019C" w:rsidRPr="0032160C" w:rsidRDefault="003E019C" w:rsidP="003E019C">
      <w:pPr>
        <w:rPr>
          <w:rFonts w:ascii="Times New Roman" w:hAnsi="Times New Roman" w:cs="Times New Roman"/>
          <w:sz w:val="22"/>
          <w:szCs w:val="22"/>
        </w:rPr>
      </w:pPr>
    </w:p>
    <w:p w:rsidR="00AF11B4" w:rsidRDefault="00AF11B4"/>
    <w:sectPr w:rsidR="00AF11B4" w:rsidSect="0091375A">
      <w:pgSz w:w="12240" w:h="15840"/>
      <w:pgMar w:top="1440" w:right="1440" w:bottom="1440" w:left="144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AC5F59"/>
    <w:multiLevelType w:val="hybridMultilevel"/>
    <w:tmpl w:val="545A65AA"/>
    <w:lvl w:ilvl="0" w:tplc="A42253E0">
      <w:start w:val="1"/>
      <w:numFmt w:val="bullet"/>
      <w:lvlText w:val="•"/>
      <w:lvlJc w:val="left"/>
      <w:pPr>
        <w:tabs>
          <w:tab w:val="num" w:pos="720"/>
        </w:tabs>
        <w:ind w:left="720" w:hanging="360"/>
      </w:pPr>
      <w:rPr>
        <w:rFonts w:ascii="Arial" w:hAnsi="Arial" w:hint="default"/>
      </w:rPr>
    </w:lvl>
    <w:lvl w:ilvl="1" w:tplc="4F9207CC" w:tentative="1">
      <w:start w:val="1"/>
      <w:numFmt w:val="bullet"/>
      <w:lvlText w:val="•"/>
      <w:lvlJc w:val="left"/>
      <w:pPr>
        <w:tabs>
          <w:tab w:val="num" w:pos="1440"/>
        </w:tabs>
        <w:ind w:left="1440" w:hanging="360"/>
      </w:pPr>
      <w:rPr>
        <w:rFonts w:ascii="Arial" w:hAnsi="Arial" w:hint="default"/>
      </w:rPr>
    </w:lvl>
    <w:lvl w:ilvl="2" w:tplc="57829FA6" w:tentative="1">
      <w:start w:val="1"/>
      <w:numFmt w:val="bullet"/>
      <w:lvlText w:val="•"/>
      <w:lvlJc w:val="left"/>
      <w:pPr>
        <w:tabs>
          <w:tab w:val="num" w:pos="2160"/>
        </w:tabs>
        <w:ind w:left="2160" w:hanging="360"/>
      </w:pPr>
      <w:rPr>
        <w:rFonts w:ascii="Arial" w:hAnsi="Arial" w:hint="default"/>
      </w:rPr>
    </w:lvl>
    <w:lvl w:ilvl="3" w:tplc="0E6CA5EC" w:tentative="1">
      <w:start w:val="1"/>
      <w:numFmt w:val="bullet"/>
      <w:lvlText w:val="•"/>
      <w:lvlJc w:val="left"/>
      <w:pPr>
        <w:tabs>
          <w:tab w:val="num" w:pos="2880"/>
        </w:tabs>
        <w:ind w:left="2880" w:hanging="360"/>
      </w:pPr>
      <w:rPr>
        <w:rFonts w:ascii="Arial" w:hAnsi="Arial" w:hint="default"/>
      </w:rPr>
    </w:lvl>
    <w:lvl w:ilvl="4" w:tplc="D56E61A4" w:tentative="1">
      <w:start w:val="1"/>
      <w:numFmt w:val="bullet"/>
      <w:lvlText w:val="•"/>
      <w:lvlJc w:val="left"/>
      <w:pPr>
        <w:tabs>
          <w:tab w:val="num" w:pos="3600"/>
        </w:tabs>
        <w:ind w:left="3600" w:hanging="360"/>
      </w:pPr>
      <w:rPr>
        <w:rFonts w:ascii="Arial" w:hAnsi="Arial" w:hint="default"/>
      </w:rPr>
    </w:lvl>
    <w:lvl w:ilvl="5" w:tplc="64D8269C" w:tentative="1">
      <w:start w:val="1"/>
      <w:numFmt w:val="bullet"/>
      <w:lvlText w:val="•"/>
      <w:lvlJc w:val="left"/>
      <w:pPr>
        <w:tabs>
          <w:tab w:val="num" w:pos="4320"/>
        </w:tabs>
        <w:ind w:left="4320" w:hanging="360"/>
      </w:pPr>
      <w:rPr>
        <w:rFonts w:ascii="Arial" w:hAnsi="Arial" w:hint="default"/>
      </w:rPr>
    </w:lvl>
    <w:lvl w:ilvl="6" w:tplc="7B749B88" w:tentative="1">
      <w:start w:val="1"/>
      <w:numFmt w:val="bullet"/>
      <w:lvlText w:val="•"/>
      <w:lvlJc w:val="left"/>
      <w:pPr>
        <w:tabs>
          <w:tab w:val="num" w:pos="5040"/>
        </w:tabs>
        <w:ind w:left="5040" w:hanging="360"/>
      </w:pPr>
      <w:rPr>
        <w:rFonts w:ascii="Arial" w:hAnsi="Arial" w:hint="default"/>
      </w:rPr>
    </w:lvl>
    <w:lvl w:ilvl="7" w:tplc="52146370" w:tentative="1">
      <w:start w:val="1"/>
      <w:numFmt w:val="bullet"/>
      <w:lvlText w:val="•"/>
      <w:lvlJc w:val="left"/>
      <w:pPr>
        <w:tabs>
          <w:tab w:val="num" w:pos="5760"/>
        </w:tabs>
        <w:ind w:left="5760" w:hanging="360"/>
      </w:pPr>
      <w:rPr>
        <w:rFonts w:ascii="Arial" w:hAnsi="Arial" w:hint="default"/>
      </w:rPr>
    </w:lvl>
    <w:lvl w:ilvl="8" w:tplc="4CA4B32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19C"/>
    <w:rsid w:val="00013209"/>
    <w:rsid w:val="00016EEC"/>
    <w:rsid w:val="00034FA0"/>
    <w:rsid w:val="00035FA3"/>
    <w:rsid w:val="000377A5"/>
    <w:rsid w:val="00052658"/>
    <w:rsid w:val="00054C30"/>
    <w:rsid w:val="00057A17"/>
    <w:rsid w:val="00066926"/>
    <w:rsid w:val="0007296F"/>
    <w:rsid w:val="000A03DF"/>
    <w:rsid w:val="000A279A"/>
    <w:rsid w:val="000A41AF"/>
    <w:rsid w:val="000C6027"/>
    <w:rsid w:val="000D0C38"/>
    <w:rsid w:val="000D199B"/>
    <w:rsid w:val="000E1437"/>
    <w:rsid w:val="000E3ABB"/>
    <w:rsid w:val="000E4722"/>
    <w:rsid w:val="001032F2"/>
    <w:rsid w:val="00115B27"/>
    <w:rsid w:val="00123B48"/>
    <w:rsid w:val="001362E7"/>
    <w:rsid w:val="001373E2"/>
    <w:rsid w:val="00140A97"/>
    <w:rsid w:val="00145E2A"/>
    <w:rsid w:val="001528A6"/>
    <w:rsid w:val="00161A42"/>
    <w:rsid w:val="00167B75"/>
    <w:rsid w:val="0017092A"/>
    <w:rsid w:val="0017421B"/>
    <w:rsid w:val="00192B49"/>
    <w:rsid w:val="00194723"/>
    <w:rsid w:val="0019688C"/>
    <w:rsid w:val="001A2632"/>
    <w:rsid w:val="001C338D"/>
    <w:rsid w:val="001C6C04"/>
    <w:rsid w:val="001D10B1"/>
    <w:rsid w:val="001D6043"/>
    <w:rsid w:val="001D6B9C"/>
    <w:rsid w:val="001E1BBA"/>
    <w:rsid w:val="001F0CA0"/>
    <w:rsid w:val="001F0CD0"/>
    <w:rsid w:val="001F50A8"/>
    <w:rsid w:val="00204807"/>
    <w:rsid w:val="00206662"/>
    <w:rsid w:val="00212889"/>
    <w:rsid w:val="002147C4"/>
    <w:rsid w:val="002243F3"/>
    <w:rsid w:val="00227632"/>
    <w:rsid w:val="00235334"/>
    <w:rsid w:val="0023571C"/>
    <w:rsid w:val="0024746B"/>
    <w:rsid w:val="00251D74"/>
    <w:rsid w:val="00252D11"/>
    <w:rsid w:val="00257C1A"/>
    <w:rsid w:val="00262478"/>
    <w:rsid w:val="0026320A"/>
    <w:rsid w:val="0026798E"/>
    <w:rsid w:val="002720C5"/>
    <w:rsid w:val="0029481C"/>
    <w:rsid w:val="002A004B"/>
    <w:rsid w:val="002B270F"/>
    <w:rsid w:val="002B5635"/>
    <w:rsid w:val="002D2FDC"/>
    <w:rsid w:val="002D5EAC"/>
    <w:rsid w:val="002E0B1E"/>
    <w:rsid w:val="002E73C8"/>
    <w:rsid w:val="0030163A"/>
    <w:rsid w:val="003278FE"/>
    <w:rsid w:val="00333DC9"/>
    <w:rsid w:val="00335CAC"/>
    <w:rsid w:val="00337F88"/>
    <w:rsid w:val="00344962"/>
    <w:rsid w:val="00352676"/>
    <w:rsid w:val="00357C65"/>
    <w:rsid w:val="0036156C"/>
    <w:rsid w:val="00364E33"/>
    <w:rsid w:val="003650FB"/>
    <w:rsid w:val="003708B7"/>
    <w:rsid w:val="003878E3"/>
    <w:rsid w:val="003905D7"/>
    <w:rsid w:val="0039382B"/>
    <w:rsid w:val="003A31CA"/>
    <w:rsid w:val="003A626C"/>
    <w:rsid w:val="003B546F"/>
    <w:rsid w:val="003B7BD5"/>
    <w:rsid w:val="003C4576"/>
    <w:rsid w:val="003E019C"/>
    <w:rsid w:val="003E1C2A"/>
    <w:rsid w:val="003E7791"/>
    <w:rsid w:val="003F6FC9"/>
    <w:rsid w:val="00407502"/>
    <w:rsid w:val="00415634"/>
    <w:rsid w:val="00421402"/>
    <w:rsid w:val="004268BD"/>
    <w:rsid w:val="00427B3C"/>
    <w:rsid w:val="00431A06"/>
    <w:rsid w:val="00431B21"/>
    <w:rsid w:val="00434AAE"/>
    <w:rsid w:val="00461D46"/>
    <w:rsid w:val="00473219"/>
    <w:rsid w:val="00474BE4"/>
    <w:rsid w:val="0048082E"/>
    <w:rsid w:val="0049638A"/>
    <w:rsid w:val="004C45A8"/>
    <w:rsid w:val="004D04F1"/>
    <w:rsid w:val="004D1DEB"/>
    <w:rsid w:val="004E1197"/>
    <w:rsid w:val="004E5972"/>
    <w:rsid w:val="004E7998"/>
    <w:rsid w:val="004F04B5"/>
    <w:rsid w:val="004F192C"/>
    <w:rsid w:val="00520727"/>
    <w:rsid w:val="0052126D"/>
    <w:rsid w:val="00527A6C"/>
    <w:rsid w:val="00551CB8"/>
    <w:rsid w:val="0055304C"/>
    <w:rsid w:val="00554131"/>
    <w:rsid w:val="0055474B"/>
    <w:rsid w:val="00557578"/>
    <w:rsid w:val="00572F68"/>
    <w:rsid w:val="0057691B"/>
    <w:rsid w:val="005963F9"/>
    <w:rsid w:val="00597DCA"/>
    <w:rsid w:val="005A22E0"/>
    <w:rsid w:val="005A4DAA"/>
    <w:rsid w:val="005A56F4"/>
    <w:rsid w:val="005A584D"/>
    <w:rsid w:val="005B28C8"/>
    <w:rsid w:val="005B4614"/>
    <w:rsid w:val="005C0D49"/>
    <w:rsid w:val="005C6382"/>
    <w:rsid w:val="005E6960"/>
    <w:rsid w:val="005E7588"/>
    <w:rsid w:val="00605EC0"/>
    <w:rsid w:val="00606B70"/>
    <w:rsid w:val="006119D0"/>
    <w:rsid w:val="00621091"/>
    <w:rsid w:val="00636086"/>
    <w:rsid w:val="00642E49"/>
    <w:rsid w:val="00650F72"/>
    <w:rsid w:val="00654ADF"/>
    <w:rsid w:val="006626C9"/>
    <w:rsid w:val="00662A55"/>
    <w:rsid w:val="00684C4E"/>
    <w:rsid w:val="006A06A9"/>
    <w:rsid w:val="006B023B"/>
    <w:rsid w:val="006D574B"/>
    <w:rsid w:val="006F1EC4"/>
    <w:rsid w:val="006F5A53"/>
    <w:rsid w:val="007008FF"/>
    <w:rsid w:val="00700A59"/>
    <w:rsid w:val="007111A5"/>
    <w:rsid w:val="007132D8"/>
    <w:rsid w:val="0071789E"/>
    <w:rsid w:val="00723956"/>
    <w:rsid w:val="00724A7D"/>
    <w:rsid w:val="0072791B"/>
    <w:rsid w:val="00727C6A"/>
    <w:rsid w:val="00744C72"/>
    <w:rsid w:val="00756AB1"/>
    <w:rsid w:val="00770A4B"/>
    <w:rsid w:val="00773DBE"/>
    <w:rsid w:val="00774574"/>
    <w:rsid w:val="00786596"/>
    <w:rsid w:val="00793B08"/>
    <w:rsid w:val="007979C8"/>
    <w:rsid w:val="007B10CE"/>
    <w:rsid w:val="007B1B48"/>
    <w:rsid w:val="007B4E1B"/>
    <w:rsid w:val="007D630B"/>
    <w:rsid w:val="007E280E"/>
    <w:rsid w:val="007E44C7"/>
    <w:rsid w:val="007E516F"/>
    <w:rsid w:val="007F2EDC"/>
    <w:rsid w:val="007F3696"/>
    <w:rsid w:val="00801B78"/>
    <w:rsid w:val="00803584"/>
    <w:rsid w:val="00805F14"/>
    <w:rsid w:val="00811348"/>
    <w:rsid w:val="00826EDC"/>
    <w:rsid w:val="00832E67"/>
    <w:rsid w:val="00833488"/>
    <w:rsid w:val="008410DE"/>
    <w:rsid w:val="0086191C"/>
    <w:rsid w:val="0086335B"/>
    <w:rsid w:val="00865A9F"/>
    <w:rsid w:val="00867A82"/>
    <w:rsid w:val="00872269"/>
    <w:rsid w:val="008A73E1"/>
    <w:rsid w:val="008A790F"/>
    <w:rsid w:val="008B591F"/>
    <w:rsid w:val="008B795E"/>
    <w:rsid w:val="008D4AB7"/>
    <w:rsid w:val="008E0676"/>
    <w:rsid w:val="008F3B79"/>
    <w:rsid w:val="00902EE7"/>
    <w:rsid w:val="00913137"/>
    <w:rsid w:val="0091375A"/>
    <w:rsid w:val="0093494F"/>
    <w:rsid w:val="00935288"/>
    <w:rsid w:val="009506DC"/>
    <w:rsid w:val="009616FE"/>
    <w:rsid w:val="00964AD5"/>
    <w:rsid w:val="00975ECC"/>
    <w:rsid w:val="0099657F"/>
    <w:rsid w:val="009B0F4B"/>
    <w:rsid w:val="009C3241"/>
    <w:rsid w:val="009C4062"/>
    <w:rsid w:val="009C5CB8"/>
    <w:rsid w:val="009C7B68"/>
    <w:rsid w:val="009E7224"/>
    <w:rsid w:val="009E7C13"/>
    <w:rsid w:val="009F3465"/>
    <w:rsid w:val="00A01877"/>
    <w:rsid w:val="00A056F1"/>
    <w:rsid w:val="00A070D1"/>
    <w:rsid w:val="00A122F2"/>
    <w:rsid w:val="00A14EAD"/>
    <w:rsid w:val="00A21E8D"/>
    <w:rsid w:val="00A3226D"/>
    <w:rsid w:val="00A36E3B"/>
    <w:rsid w:val="00A520FC"/>
    <w:rsid w:val="00A700F7"/>
    <w:rsid w:val="00A7062E"/>
    <w:rsid w:val="00A746BF"/>
    <w:rsid w:val="00A76978"/>
    <w:rsid w:val="00A97CF0"/>
    <w:rsid w:val="00AB2060"/>
    <w:rsid w:val="00AB3245"/>
    <w:rsid w:val="00AC347E"/>
    <w:rsid w:val="00AC5A83"/>
    <w:rsid w:val="00AC65BC"/>
    <w:rsid w:val="00AE006F"/>
    <w:rsid w:val="00AF11B4"/>
    <w:rsid w:val="00B16BAB"/>
    <w:rsid w:val="00B27A4D"/>
    <w:rsid w:val="00B5550E"/>
    <w:rsid w:val="00B62132"/>
    <w:rsid w:val="00B83136"/>
    <w:rsid w:val="00B9077F"/>
    <w:rsid w:val="00BB5430"/>
    <w:rsid w:val="00BB6C72"/>
    <w:rsid w:val="00BD0A72"/>
    <w:rsid w:val="00BD4C9A"/>
    <w:rsid w:val="00BD6347"/>
    <w:rsid w:val="00BE6C3B"/>
    <w:rsid w:val="00C22990"/>
    <w:rsid w:val="00C43EDC"/>
    <w:rsid w:val="00C45E71"/>
    <w:rsid w:val="00C5596F"/>
    <w:rsid w:val="00C7566C"/>
    <w:rsid w:val="00C77F80"/>
    <w:rsid w:val="00C86613"/>
    <w:rsid w:val="00CC73CA"/>
    <w:rsid w:val="00CD1E96"/>
    <w:rsid w:val="00CE2AD0"/>
    <w:rsid w:val="00CE69D5"/>
    <w:rsid w:val="00D00F5A"/>
    <w:rsid w:val="00D0498E"/>
    <w:rsid w:val="00D15F1E"/>
    <w:rsid w:val="00D17BF1"/>
    <w:rsid w:val="00D41255"/>
    <w:rsid w:val="00D42408"/>
    <w:rsid w:val="00D51C5A"/>
    <w:rsid w:val="00D53B1E"/>
    <w:rsid w:val="00D55283"/>
    <w:rsid w:val="00D77B15"/>
    <w:rsid w:val="00D87986"/>
    <w:rsid w:val="00D879D5"/>
    <w:rsid w:val="00D93218"/>
    <w:rsid w:val="00D96BF0"/>
    <w:rsid w:val="00D97621"/>
    <w:rsid w:val="00D97999"/>
    <w:rsid w:val="00DA12AB"/>
    <w:rsid w:val="00DB1F55"/>
    <w:rsid w:val="00DB3C05"/>
    <w:rsid w:val="00DB4AB0"/>
    <w:rsid w:val="00DB6CC5"/>
    <w:rsid w:val="00DC37DA"/>
    <w:rsid w:val="00DC3AFB"/>
    <w:rsid w:val="00DC4D87"/>
    <w:rsid w:val="00DD5085"/>
    <w:rsid w:val="00DF1933"/>
    <w:rsid w:val="00E02DA6"/>
    <w:rsid w:val="00E2022E"/>
    <w:rsid w:val="00E240CC"/>
    <w:rsid w:val="00E30850"/>
    <w:rsid w:val="00E35E59"/>
    <w:rsid w:val="00E36C83"/>
    <w:rsid w:val="00E377D7"/>
    <w:rsid w:val="00E40BB0"/>
    <w:rsid w:val="00E6726F"/>
    <w:rsid w:val="00E753B8"/>
    <w:rsid w:val="00E75F1E"/>
    <w:rsid w:val="00E766C6"/>
    <w:rsid w:val="00E932E2"/>
    <w:rsid w:val="00E951BD"/>
    <w:rsid w:val="00EA3C47"/>
    <w:rsid w:val="00EA60D0"/>
    <w:rsid w:val="00EA7FAC"/>
    <w:rsid w:val="00EB06E7"/>
    <w:rsid w:val="00EB77EC"/>
    <w:rsid w:val="00ED04E0"/>
    <w:rsid w:val="00ED4F60"/>
    <w:rsid w:val="00EF5938"/>
    <w:rsid w:val="00F0121A"/>
    <w:rsid w:val="00F05874"/>
    <w:rsid w:val="00F103CB"/>
    <w:rsid w:val="00F16664"/>
    <w:rsid w:val="00F2274B"/>
    <w:rsid w:val="00F2799D"/>
    <w:rsid w:val="00F32E82"/>
    <w:rsid w:val="00F32FBE"/>
    <w:rsid w:val="00F35BF1"/>
    <w:rsid w:val="00F561BC"/>
    <w:rsid w:val="00F61662"/>
    <w:rsid w:val="00F71DCF"/>
    <w:rsid w:val="00F80BA5"/>
    <w:rsid w:val="00F843A6"/>
    <w:rsid w:val="00F97589"/>
    <w:rsid w:val="00FA6C6B"/>
    <w:rsid w:val="00FA796D"/>
    <w:rsid w:val="00FB189C"/>
    <w:rsid w:val="00FC32BE"/>
    <w:rsid w:val="00FC538E"/>
    <w:rsid w:val="00FD2361"/>
    <w:rsid w:val="00FE0C0D"/>
    <w:rsid w:val="00FE3D85"/>
    <w:rsid w:val="00FF5287"/>
    <w:rsid w:val="00FF58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B4DE5"/>
  <w15:chartTrackingRefBased/>
  <w15:docId w15:val="{F2689526-5057-49D8-814A-07433EA33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19C"/>
    <w:pPr>
      <w:widowControl w:val="0"/>
      <w:jc w:val="both"/>
    </w:pPr>
    <w:rPr>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347E"/>
    <w:pPr>
      <w:widowControl/>
      <w:ind w:firstLineChars="200" w:firstLine="420"/>
      <w:jc w:val="left"/>
    </w:pPr>
    <w:rPr>
      <w:rFonts w:ascii="宋体" w:eastAsia="宋体" w:hAnsi="宋体" w:cs="宋体"/>
      <w:kern w:val="0"/>
    </w:rPr>
  </w:style>
  <w:style w:type="paragraph" w:styleId="a4">
    <w:name w:val="Normal (Web)"/>
    <w:basedOn w:val="a"/>
    <w:uiPriority w:val="99"/>
    <w:semiHidden/>
    <w:unhideWhenUsed/>
    <w:rsid w:val="00AC347E"/>
    <w:pPr>
      <w:widowControl/>
      <w:spacing w:before="100" w:beforeAutospacing="1" w:after="100" w:afterAutospacing="1"/>
      <w:jc w:val="left"/>
    </w:pPr>
    <w:rPr>
      <w:rFonts w:ascii="宋体" w:eastAsia="宋体" w:hAnsi="宋体" w:cs="宋体"/>
      <w:kern w:val="0"/>
    </w:rPr>
  </w:style>
  <w:style w:type="table" w:styleId="a5">
    <w:name w:val="Table Grid"/>
    <w:basedOn w:val="a1"/>
    <w:uiPriority w:val="39"/>
    <w:rsid w:val="00B555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322200">
      <w:bodyDiv w:val="1"/>
      <w:marLeft w:val="0"/>
      <w:marRight w:val="0"/>
      <w:marTop w:val="0"/>
      <w:marBottom w:val="0"/>
      <w:divBdr>
        <w:top w:val="none" w:sz="0" w:space="0" w:color="auto"/>
        <w:left w:val="none" w:sz="0" w:space="0" w:color="auto"/>
        <w:bottom w:val="none" w:sz="0" w:space="0" w:color="auto"/>
        <w:right w:val="none" w:sz="0" w:space="0" w:color="auto"/>
      </w:divBdr>
    </w:div>
    <w:div w:id="879828651">
      <w:bodyDiv w:val="1"/>
      <w:marLeft w:val="0"/>
      <w:marRight w:val="0"/>
      <w:marTop w:val="0"/>
      <w:marBottom w:val="0"/>
      <w:divBdr>
        <w:top w:val="none" w:sz="0" w:space="0" w:color="auto"/>
        <w:left w:val="none" w:sz="0" w:space="0" w:color="auto"/>
        <w:bottom w:val="none" w:sz="0" w:space="0" w:color="auto"/>
        <w:right w:val="none" w:sz="0" w:space="0" w:color="auto"/>
      </w:divBdr>
      <w:divsChild>
        <w:div w:id="726538533">
          <w:marLeft w:val="360"/>
          <w:marRight w:val="0"/>
          <w:marTop w:val="200"/>
          <w:marBottom w:val="0"/>
          <w:divBdr>
            <w:top w:val="none" w:sz="0" w:space="0" w:color="auto"/>
            <w:left w:val="none" w:sz="0" w:space="0" w:color="auto"/>
            <w:bottom w:val="none" w:sz="0" w:space="0" w:color="auto"/>
            <w:right w:val="none" w:sz="0" w:space="0" w:color="auto"/>
          </w:divBdr>
        </w:div>
      </w:divsChild>
    </w:div>
    <w:div w:id="1184174553">
      <w:bodyDiv w:val="1"/>
      <w:marLeft w:val="0"/>
      <w:marRight w:val="0"/>
      <w:marTop w:val="0"/>
      <w:marBottom w:val="0"/>
      <w:divBdr>
        <w:top w:val="none" w:sz="0" w:space="0" w:color="auto"/>
        <w:left w:val="none" w:sz="0" w:space="0" w:color="auto"/>
        <w:bottom w:val="none" w:sz="0" w:space="0" w:color="auto"/>
        <w:right w:val="none" w:sz="0" w:space="0" w:color="auto"/>
      </w:divBdr>
    </w:div>
    <w:div w:id="1232501324">
      <w:bodyDiv w:val="1"/>
      <w:marLeft w:val="0"/>
      <w:marRight w:val="0"/>
      <w:marTop w:val="0"/>
      <w:marBottom w:val="0"/>
      <w:divBdr>
        <w:top w:val="none" w:sz="0" w:space="0" w:color="auto"/>
        <w:left w:val="none" w:sz="0" w:space="0" w:color="auto"/>
        <w:bottom w:val="none" w:sz="0" w:space="0" w:color="auto"/>
        <w:right w:val="none" w:sz="0" w:space="0" w:color="auto"/>
      </w:divBdr>
      <w:divsChild>
        <w:div w:id="1285769598">
          <w:marLeft w:val="0"/>
          <w:marRight w:val="0"/>
          <w:marTop w:val="0"/>
          <w:marBottom w:val="0"/>
          <w:divBdr>
            <w:top w:val="none" w:sz="0" w:space="0" w:color="auto"/>
            <w:left w:val="none" w:sz="0" w:space="0" w:color="auto"/>
            <w:bottom w:val="none" w:sz="0" w:space="0" w:color="auto"/>
            <w:right w:val="none" w:sz="0" w:space="0" w:color="auto"/>
          </w:divBdr>
        </w:div>
        <w:div w:id="1090127854">
          <w:marLeft w:val="0"/>
          <w:marRight w:val="0"/>
          <w:marTop w:val="0"/>
          <w:marBottom w:val="0"/>
          <w:divBdr>
            <w:top w:val="none" w:sz="0" w:space="0" w:color="auto"/>
            <w:left w:val="none" w:sz="0" w:space="0" w:color="auto"/>
            <w:bottom w:val="none" w:sz="0" w:space="0" w:color="auto"/>
            <w:right w:val="none" w:sz="0" w:space="0" w:color="auto"/>
          </w:divBdr>
        </w:div>
      </w:divsChild>
    </w:div>
    <w:div w:id="1332027256">
      <w:bodyDiv w:val="1"/>
      <w:marLeft w:val="0"/>
      <w:marRight w:val="0"/>
      <w:marTop w:val="0"/>
      <w:marBottom w:val="0"/>
      <w:divBdr>
        <w:top w:val="none" w:sz="0" w:space="0" w:color="auto"/>
        <w:left w:val="none" w:sz="0" w:space="0" w:color="auto"/>
        <w:bottom w:val="none" w:sz="0" w:space="0" w:color="auto"/>
        <w:right w:val="none" w:sz="0" w:space="0" w:color="auto"/>
      </w:divBdr>
      <w:divsChild>
        <w:div w:id="502549014">
          <w:marLeft w:val="0"/>
          <w:marRight w:val="0"/>
          <w:marTop w:val="0"/>
          <w:marBottom w:val="0"/>
          <w:divBdr>
            <w:top w:val="none" w:sz="0" w:space="0" w:color="auto"/>
            <w:left w:val="none" w:sz="0" w:space="0" w:color="auto"/>
            <w:bottom w:val="none" w:sz="0" w:space="0" w:color="auto"/>
            <w:right w:val="none" w:sz="0" w:space="0" w:color="auto"/>
          </w:divBdr>
        </w:div>
        <w:div w:id="116410051">
          <w:marLeft w:val="0"/>
          <w:marRight w:val="0"/>
          <w:marTop w:val="0"/>
          <w:marBottom w:val="0"/>
          <w:divBdr>
            <w:top w:val="none" w:sz="0" w:space="0" w:color="auto"/>
            <w:left w:val="none" w:sz="0" w:space="0" w:color="auto"/>
            <w:bottom w:val="none" w:sz="0" w:space="0" w:color="auto"/>
            <w:right w:val="none" w:sz="0" w:space="0" w:color="auto"/>
          </w:divBdr>
        </w:div>
      </w:divsChild>
    </w:div>
    <w:div w:id="175763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D9E53-9940-4A03-ABB0-8090016BC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11</Pages>
  <Words>2351</Words>
  <Characters>13401</Characters>
  <Application>Microsoft Office Word</Application>
  <DocSecurity>0</DocSecurity>
  <Lines>111</Lines>
  <Paragraphs>31</Paragraphs>
  <ScaleCrop>false</ScaleCrop>
  <Company/>
  <LinksUpToDate>false</LinksUpToDate>
  <CharactersWithSpaces>15721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Yazhi</dc:creator>
  <cp:keywords/>
  <dc:description/>
  <cp:lastModifiedBy>Sun, Yazhi</cp:lastModifiedBy>
  <cp:revision>4</cp:revision>
  <dcterms:created xsi:type="dcterms:W3CDTF">2018-05-01T18:02:00Z</dcterms:created>
  <dcterms:modified xsi:type="dcterms:W3CDTF">2018-05-02T07:08:00Z</dcterms:modified>
</cp:coreProperties>
</file>