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38799">
      <w:pPr>
        <w:pStyle w:val="2"/>
        <w:bidi w:val="0"/>
        <w:rPr>
          <w:rFonts w:hint="default"/>
        </w:rPr>
      </w:pPr>
      <w:r>
        <w:rPr>
          <w:rFonts w:hint="default"/>
        </w:rPr>
        <w:t>“林海星火”小程序产品设计</w:t>
      </w:r>
    </w:p>
    <w:p w14:paraId="06B0E3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能做多少做多少，做不出来先做个影子糊弄一下</w:t>
      </w:r>
    </w:p>
    <w:p w14:paraId="3789A28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如果有不太行对不上的地方，你把那一块删了或者改了，可能比较重要</w:t>
      </w:r>
      <w:bookmarkStart w:id="0" w:name="_GoBack"/>
      <w:bookmarkEnd w:id="0"/>
      <w:r>
        <w:rPr>
          <w:rFonts w:hint="eastAsia"/>
          <w:lang w:val="en-US" w:eastAsia="zh-CN"/>
        </w:rPr>
        <w:t>的，你就把那个点标红就行</w:t>
      </w:r>
    </w:p>
    <w:p w14:paraId="71DEE479">
      <w:pPr>
        <w:bidi w:val="0"/>
        <w:rPr>
          <w:rFonts w:hint="default"/>
        </w:rPr>
      </w:pPr>
      <w:r>
        <w:rPr>
          <w:rFonts w:hint="default"/>
        </w:rPr>
        <w:t>一、设计理念</w:t>
      </w:r>
    </w:p>
    <w:p w14:paraId="2C981393">
      <w:pPr>
        <w:bidi w:val="0"/>
      </w:pPr>
      <w:r>
        <w:rPr>
          <w:rFonts w:hint="default"/>
        </w:rPr>
        <w:t>“先感受这片林子的真实，再决定要不要带走它的一部分。”</w:t>
      </w:r>
    </w:p>
    <w:p w14:paraId="0B96A18D">
      <w:pPr>
        <w:bidi w:val="0"/>
        <w:rPr>
          <w:rFonts w:hint="default"/>
        </w:rPr>
      </w:pPr>
      <w:r>
        <w:rPr>
          <w:rFonts w:hint="default"/>
        </w:rPr>
        <w:t>这是贯穿“林海星火”小程序全部设计的核心理念。小程序不是传统意义上的“电商商城”，而是一个从林地到指尖的信任连接器——用户进入小程序的第一眼不是产品大图和促销信息，而是林地的实时影像、生态数据和护林故事。只有当用户完成了“感受真实”的心理旅程，购买才会成为自然而然的结果，而非被广告驱动的冲动消费。</w:t>
      </w:r>
    </w:p>
    <w:p w14:paraId="42757421">
      <w:pPr>
        <w:bidi w:val="0"/>
        <w:rPr>
          <w:rFonts w:hint="default"/>
        </w:rPr>
      </w:pPr>
      <w:r>
        <w:rPr>
          <w:rFonts w:hint="default"/>
        </w:rPr>
        <w:t>小程序的技术路线基于微信小程序 + 云开发（腾讯云/阿里云学生优惠），学生团队可自主开发维护。前端以微信小程序为载体，后端依托云开发提供的数据库、云存储和云函数，无需自建服务器，开发与运维成本极低。</w:t>
      </w:r>
    </w:p>
    <w:p w14:paraId="66C1460F">
      <w:pPr>
        <w:bidi w:val="0"/>
        <w:rPr>
          <w:rFonts w:hint="default"/>
        </w:rPr>
      </w:pPr>
      <w:r>
        <w:rPr>
          <w:rFonts w:hint="default"/>
        </w:rPr>
        <w:t>二、用户角色与权限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1566"/>
        <w:gridCol w:w="3784"/>
        <w:gridCol w:w="2285"/>
      </w:tblGrid>
      <w:tr w14:paraId="72663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03A28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DBFD6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身份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C6B2B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核心权限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3398E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使用场景</w:t>
            </w:r>
          </w:p>
        </w:tc>
      </w:tr>
      <w:tr w14:paraId="668A8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C5D9D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访客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1F422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未注册用户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E4BB8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浏览首页内容、观看林地实况、阅读护林故事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D29DF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第一次接触“林海星火”的潜在用户</w:t>
            </w:r>
          </w:p>
        </w:tc>
      </w:tr>
      <w:tr w14:paraId="2D9E0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74059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注册用户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43426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已关注/注册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352EC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查看完整溯源档案、收藏内容、预约研学、参与云认养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70587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对项目产生兴趣、正在建立信任的用户</w:t>
            </w:r>
          </w:p>
        </w:tc>
      </w:tr>
      <w:tr w14:paraId="7F466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A3862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认养会员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B9078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云认养计划参与者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9F334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查看专属认养地块生长报告、接收物候更新推送、优先购买权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4EFB3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已深度参与项目的核心用户</w:t>
            </w:r>
          </w:p>
        </w:tc>
      </w:tr>
      <w:tr w14:paraId="3EFC9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D7106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研学参与者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B5863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已报名研学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F8C67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查看行程安排、接收行前须知、课后反馈提交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7CA2A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报名参加研学营的家庭或个人</w:t>
            </w:r>
          </w:p>
        </w:tc>
      </w:tr>
      <w:tr w14:paraId="7BAB6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F7A46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管护员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5E881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林场护林员/合作社成员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66E87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上传巡护记录、录入物候观测、采收现场建档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649FC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林区一线的日常作业</w:t>
            </w:r>
          </w:p>
        </w:tc>
      </w:tr>
      <w:tr w14:paraId="66197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5EB98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管理员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CDD25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学生团队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3088E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全部后台管理权限——用户管理、内容发布、订单处理、数据导出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9E633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项目日常运营管理</w:t>
            </w:r>
          </w:p>
        </w:tc>
      </w:tr>
    </w:tbl>
    <w:p w14:paraId="542B7FD6">
      <w:pPr>
        <w:bidi w:val="0"/>
        <w:rPr>
          <w:rFonts w:hint="default"/>
        </w:rPr>
      </w:pPr>
      <w:r>
        <w:rPr>
          <w:rFonts w:hint="default"/>
        </w:rPr>
        <w:t>三、功能模块架构</w:t>
      </w:r>
    </w:p>
    <w:p w14:paraId="034BA592">
      <w:pPr>
        <w:bidi w:val="0"/>
        <w:rPr>
          <w:rFonts w:hint="default"/>
        </w:rPr>
      </w:pPr>
      <w:r>
        <w:rPr>
          <w:rFonts w:hint="default"/>
        </w:rPr>
        <w:t>小程序功能分为 “前台展示层” （面向公众）和 “后台管理层” （面向团队与管护员）两大板块，共八大功能模块。</w:t>
      </w:r>
    </w:p>
    <w:p w14:paraId="1748BCF1">
      <w:pPr>
        <w:bidi w:val="0"/>
        <w:rPr>
          <w:rFonts w:hint="default"/>
        </w:rPr>
      </w:pPr>
      <w:r>
        <w:rPr>
          <w:rFonts w:hint="default"/>
        </w:rPr>
        <w:t>四、前台功能模块详解</w:t>
      </w:r>
    </w:p>
    <w:p w14:paraId="61608832">
      <w:pPr>
        <w:bidi w:val="0"/>
        <w:rPr>
          <w:rFonts w:hint="default"/>
        </w:rPr>
      </w:pPr>
      <w:r>
        <w:rPr>
          <w:rFonts w:hint="default"/>
        </w:rPr>
        <w:t>模块一：首页——“看见这片林子”</w:t>
      </w:r>
    </w:p>
    <w:p w14:paraId="3597927A">
      <w:pPr>
        <w:bidi w:val="0"/>
        <w:rPr>
          <w:rFonts w:hint="default"/>
        </w:rPr>
      </w:pPr>
      <w:r>
        <w:rPr>
          <w:rFonts w:hint="default"/>
        </w:rPr>
        <w:t>定位： 用户进入小程序的第一触点，核心任务是建立初始信任，而非促成交易。</w:t>
      </w:r>
    </w:p>
    <w:p w14:paraId="0E7F3C16">
      <w:pPr>
        <w:bidi w:val="0"/>
      </w:pPr>
      <w:r>
        <w:rPr>
          <w:rFonts w:hint="default"/>
        </w:rPr>
        <w:t>功能清单：</w:t>
      </w:r>
    </w:p>
    <w:p w14:paraId="6972699E">
      <w:pPr>
        <w:bidi w:val="0"/>
      </w:pPr>
      <w:r>
        <w:rPr>
          <w:rFonts w:hint="default"/>
        </w:rPr>
        <w:t>林地实时影像：展示由无人机定期更新的样地全景图（每季度更新一次），用户可直观看到轮作区与对照区的植被差异、林相变化。影像下方标注拍摄日期和地块说明。</w:t>
      </w:r>
    </w:p>
    <w:p w14:paraId="64FCED35">
      <w:pPr>
        <w:bidi w:val="0"/>
      </w:pPr>
      <w:r>
        <w:rPr>
          <w:rFonts w:hint="default"/>
        </w:rPr>
        <w:t>生态数据看板：以可视化图表展示A/B/C对照样地的关键指标——土壤有机质含量变化趋势、生物多样性指数对比、碳汇增量预估。数据源自驻场团队的实测记录，每季度更新。</w:t>
      </w:r>
    </w:p>
    <w:p w14:paraId="4607E06F">
      <w:pPr>
        <w:bidi w:val="0"/>
      </w:pPr>
    </w:p>
    <w:p w14:paraId="50F31A22">
      <w:pPr>
        <w:bidi w:val="0"/>
      </w:pPr>
    </w:p>
    <w:p w14:paraId="4F9B0915">
      <w:pPr>
        <w:bidi w:val="0"/>
      </w:pPr>
      <w:r>
        <w:rPr>
          <w:rFonts w:hint="default"/>
        </w:rPr>
        <w:t>“正在发生”故事流：按时间轴展示近期护林故事——护林人的巡护记录、学生的驻场日记、样地里的新发现（如红外相机拍到的野生动物）。每条内容配有图片和简短文字，用户可点赞和收藏。</w:t>
      </w:r>
    </w:p>
    <w:p w14:paraId="5243D2C0">
      <w:pPr>
        <w:bidi w:val="0"/>
      </w:pPr>
      <w:r>
        <w:rPr>
          <w:rFonts w:hint="default"/>
        </w:rPr>
        <w:t>小程序入口导航：底部清晰陈列“溯源”“研学”“认养”“我的”四个主要入口。</w:t>
      </w:r>
    </w:p>
    <w:p w14:paraId="30AA8E5F">
      <w:pPr>
        <w:bidi w:val="0"/>
        <w:rPr>
          <w:rFonts w:hint="default"/>
        </w:rPr>
      </w:pPr>
      <w:r>
        <w:rPr>
          <w:rFonts w:hint="default"/>
        </w:rPr>
        <w:t>设计原则： 首页不设任何产品购买入口。用户在此处只做一件事——认识这片林子。</w:t>
      </w:r>
    </w:p>
    <w:p w14:paraId="280C862F">
      <w:pPr>
        <w:bidi w:val="0"/>
        <w:rPr>
          <w:rFonts w:hint="default"/>
        </w:rPr>
      </w:pPr>
    </w:p>
    <w:p w14:paraId="2A3B58B9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模块二：溯源——“每一件产品都有它的来处”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这一块数据能做多少做多少，做不了也没关系）</w:t>
      </w:r>
    </w:p>
    <w:p w14:paraId="52B40E95">
      <w:pPr>
        <w:bidi w:val="0"/>
        <w:rPr>
          <w:rFonts w:hint="default"/>
        </w:rPr>
      </w:pPr>
      <w:r>
        <w:rPr>
          <w:rFonts w:hint="default"/>
        </w:rPr>
        <w:t>定位： 项目的核心信任壁垒，将“可溯源”从口号转化为可验证的数据链条。</w:t>
      </w:r>
    </w:p>
    <w:p w14:paraId="1AE6F2C7">
      <w:pPr>
        <w:bidi w:val="0"/>
      </w:pPr>
      <w:r>
        <w:rPr>
          <w:rFonts w:hint="default"/>
        </w:rPr>
        <w:t>功能清单：</w:t>
      </w:r>
    </w:p>
    <w:p w14:paraId="03385E73">
      <w:pPr>
        <w:bidi w:val="0"/>
      </w:pPr>
      <w:r>
        <w:rPr>
          <w:rFonts w:hint="default"/>
        </w:rPr>
        <w:t>扫码溯源：用户扫描产品包装上的溯源码，进入该批次产品的专属溯源页面。</w:t>
      </w:r>
    </w:p>
    <w:p w14:paraId="05F28FAC">
      <w:pPr>
        <w:bidi w:val="0"/>
      </w:pPr>
      <w:r>
        <w:rPr>
          <w:rFonts w:hint="default"/>
        </w:rPr>
        <w:t>溯源档案（五维展示） ：</w:t>
      </w:r>
    </w:p>
    <w:p w14:paraId="47401ED1">
      <w:pPr>
        <w:bidi w:val="0"/>
      </w:pPr>
      <w:r>
        <w:rPr>
          <w:rFonts w:hint="default"/>
        </w:rPr>
        <w:t>产地信息：采收地块编号、GPS坐标（脱敏至林班层级）、轮休年限、生态功能区类别</w:t>
      </w:r>
    </w:p>
    <w:p w14:paraId="0CB3B547">
      <w:pPr>
        <w:bidi w:val="0"/>
      </w:pPr>
      <w:r>
        <w:rPr>
          <w:rFonts w:hint="default"/>
        </w:rPr>
        <w:t>生长记录：该批次产品从种植/接种到采收的全周期照片（关键节点3—5张）</w:t>
      </w:r>
    </w:p>
    <w:p w14:paraId="5DE56936">
      <w:pPr>
        <w:bidi w:val="0"/>
      </w:pPr>
      <w:r>
        <w:rPr>
          <w:rFonts w:hint="default"/>
        </w:rPr>
        <w:t>环境数据：生长期间土壤温湿度变化曲线、气象数据摘要</w:t>
      </w:r>
    </w:p>
    <w:p w14:paraId="3376B563">
      <w:pPr>
        <w:bidi w:val="0"/>
      </w:pPr>
      <w:r>
        <w:rPr>
          <w:rFonts w:hint="default"/>
        </w:rPr>
        <w:t>采收信息：采收日期、采收人姓名与现场照片</w:t>
      </w:r>
    </w:p>
    <w:p w14:paraId="1F075793">
      <w:pPr>
        <w:bidi w:val="0"/>
      </w:pPr>
      <w:r>
        <w:rPr>
          <w:rFonts w:hint="default"/>
        </w:rPr>
        <w:t>检测报告：高校实验室出具的农残、重金属、有效成分检测摘要（PDF可下载）</w:t>
      </w:r>
    </w:p>
    <w:p w14:paraId="03F9531F">
      <w:pPr>
        <w:bidi w:val="0"/>
      </w:pPr>
      <w:r>
        <w:rPr>
          <w:rFonts w:hint="default"/>
        </w:rPr>
        <w:t>“数字档案防篡改”标识：每份溯源档案生成时间戳和唯一档案编号，存入云数据库。对外呈现为“数字档案防篡改”——不引入区块链，以严格的操作规程和透明的数据呈现建立可信度。</w:t>
      </w:r>
    </w:p>
    <w:p w14:paraId="41BEFE48">
      <w:pPr>
        <w:bidi w:val="0"/>
      </w:pPr>
      <w:r>
        <w:rPr>
          <w:rFonts w:hint="default"/>
        </w:rPr>
        <w:t>分享功能：用户可将溯源档案分享至微信好友或朋友圈，溯源本身就是最有力的品牌传播素材。</w:t>
      </w:r>
    </w:p>
    <w:p w14:paraId="7EBCF5D9">
      <w:pPr>
        <w:bidi w:val="0"/>
        <w:rPr>
          <w:rFonts w:hint="default"/>
        </w:rPr>
      </w:pPr>
      <w:r>
        <w:rPr>
          <w:rFonts w:hint="default"/>
        </w:rPr>
        <w:t>设计原则： 溯源不是营销噱头，而是项目的“透明承诺”——每一条数据都可被验证，每一个环节都经得起追问。</w:t>
      </w:r>
    </w:p>
    <w:p w14:paraId="38CD01B3">
      <w:pPr>
        <w:bidi w:val="0"/>
        <w:rPr>
          <w:rFonts w:hint="default"/>
        </w:rPr>
      </w:pPr>
    </w:p>
    <w:p w14:paraId="7B3BCD3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模块三：研学——“来林子里亲自看一看”</w:t>
      </w:r>
    </w:p>
    <w:p w14:paraId="08E4F59C">
      <w:pPr>
        <w:bidi w:val="0"/>
        <w:rPr>
          <w:rFonts w:hint="default"/>
        </w:rPr>
      </w:pPr>
      <w:r>
        <w:rPr>
          <w:rFonts w:hint="default"/>
        </w:rPr>
        <w:t>定位： 连接线上信任与线下体验的转化枢纽。</w:t>
      </w:r>
    </w:p>
    <w:p w14:paraId="267B1641">
      <w:pPr>
        <w:bidi w:val="0"/>
      </w:pPr>
      <w:r>
        <w:rPr>
          <w:rFonts w:hint="default"/>
        </w:rPr>
        <w:t>功能清单：</w:t>
      </w:r>
    </w:p>
    <w:p w14:paraId="1CA03A06">
      <w:pPr>
        <w:bidi w:val="0"/>
      </w:pPr>
      <w:r>
        <w:rPr>
          <w:rFonts w:hint="default"/>
        </w:rPr>
        <w:t>研学产品展示：三类研学产品的详情页——本地中小学“一日研学”、城市家庭“三日深度营”、高端定制“五日科考营”。每个产品页包含：行程安排、课程大纲、师资介绍、往期评价、适龄建议。</w:t>
      </w:r>
    </w:p>
    <w:p w14:paraId="571493F3">
      <w:pPr>
        <w:bidi w:val="0"/>
      </w:pPr>
      <w:r>
        <w:rPr>
          <w:rFonts w:hint="default"/>
        </w:rPr>
        <w:t>在线预约与报名：用户选择日期和人数，填写参与者信息（姓名、年龄、联系方式），提交报名申请。</w:t>
      </w:r>
    </w:p>
    <w:p w14:paraId="4E00122C">
      <w:pPr>
        <w:bidi w:val="0"/>
      </w:pPr>
      <w:r>
        <w:rPr>
          <w:rFonts w:hint="default"/>
        </w:rPr>
        <w:t>名额管控：系统自动校验所选日期的剩余席位，每团不超过20人，满额后自动关闭该日期报名通道。</w:t>
      </w:r>
    </w:p>
    <w:p w14:paraId="06309E7D">
      <w:pPr>
        <w:bidi w:val="0"/>
      </w:pPr>
      <w:r>
        <w:rPr>
          <w:rFonts w:hint="default"/>
        </w:rPr>
        <w:t>在线支付：支持微信支付完成报名费缴纳。</w:t>
      </w:r>
    </w:p>
    <w:p w14:paraId="0CC0FA3F">
      <w:pPr>
        <w:bidi w:val="0"/>
      </w:pPr>
      <w:r>
        <w:rPr>
          <w:rFonts w:hint="default"/>
        </w:rPr>
        <w:t>行前须知推送：报名成功后，系统自动推送行前须知（集合时间、地点、携带物品清单、安全提示）。</w:t>
      </w:r>
    </w:p>
    <w:p w14:paraId="67F133FA">
      <w:pPr>
        <w:bidi w:val="0"/>
      </w:pPr>
      <w:r>
        <w:rPr>
          <w:rFonts w:hint="default"/>
        </w:rPr>
        <w:t>课后反馈：研学结束后，参与者可在线提交评价和反馈，内容经审核后展示于产品页面。</w:t>
      </w:r>
    </w:p>
    <w:p w14:paraId="32401744">
      <w:pPr>
        <w:bidi w:val="0"/>
      </w:pPr>
      <w:r>
        <w:rPr>
          <w:rFonts w:hint="default"/>
        </w:rPr>
        <w:t>“我家那片林子”持续推送：研学家庭离营后，小程序定期推送其曾经体验过的地块的最新动态——菌地新长出的木耳、赤灵芝进入孢子粉释放期等，将一次体验转化为持续的情感连接。</w:t>
      </w:r>
    </w:p>
    <w:p w14:paraId="6DF5A4F0">
      <w:pPr>
        <w:bidi w:val="0"/>
        <w:rPr>
          <w:rFonts w:hint="default"/>
        </w:rPr>
      </w:pPr>
      <w:r>
        <w:rPr>
          <w:rFonts w:hint="default"/>
        </w:rPr>
        <w:t>设计原则： 研学预约流程简洁清晰，从“看到”到“报名”不超过3步。</w:t>
      </w:r>
    </w:p>
    <w:p w14:paraId="3A7FA465">
      <w:pPr>
        <w:bidi w:val="0"/>
        <w:rPr>
          <w:rFonts w:hint="default"/>
        </w:rPr>
      </w:pPr>
    </w:p>
    <w:p w14:paraId="4DB1A209">
      <w:pPr>
        <w:bidi w:val="0"/>
        <w:rPr>
          <w:rFonts w:hint="default"/>
        </w:rPr>
      </w:pPr>
      <w:r>
        <w:rPr>
          <w:rFonts w:hint="default"/>
        </w:rPr>
        <w:t>模块四：云认养——“成为这片林子的一部分”</w:t>
      </w:r>
    </w:p>
    <w:p w14:paraId="4F4B657C">
      <w:pPr>
        <w:bidi w:val="0"/>
        <w:rPr>
          <w:rFonts w:hint="default"/>
        </w:rPr>
      </w:pPr>
      <w:r>
        <w:rPr>
          <w:rFonts w:hint="default"/>
        </w:rPr>
        <w:t>定位： 从“消费者”到“守护者”的身份跃升通道。</w:t>
      </w:r>
    </w:p>
    <w:p w14:paraId="63E4CF8C">
      <w:pPr>
        <w:bidi w:val="0"/>
      </w:pPr>
      <w:r>
        <w:rPr>
          <w:rFonts w:hint="default"/>
        </w:rPr>
        <w:t>功能清单：</w:t>
      </w:r>
    </w:p>
    <w:p w14:paraId="419812DA">
      <w:pPr>
        <w:bidi w:val="0"/>
      </w:pPr>
      <w:r>
        <w:rPr>
          <w:rFonts w:hint="default"/>
        </w:rPr>
        <w:t>认养产品展示：三层认养计划的详情页——</w:t>
      </w:r>
    </w:p>
    <w:p w14:paraId="4FFFA274">
      <w:pPr>
        <w:bidi w:val="0"/>
      </w:pPr>
      <w:r>
        <w:rPr>
          <w:rFonts w:hint="default"/>
        </w:rPr>
        <w:t>199元/年：木耳菌棒认养（1㎡轮作区，当年全部木耳产出+季度生长报告+认养证书）</w:t>
      </w:r>
    </w:p>
    <w:p w14:paraId="1554F7DE">
      <w:pPr>
        <w:bidi w:val="0"/>
      </w:pPr>
      <w:r>
        <w:rPr>
          <w:rFonts w:hint="default"/>
        </w:rPr>
        <w:t>1999元/年：红松+中药材复合认养（松子收益权+树下药材观察+碳汇趣味报告）</w:t>
      </w:r>
    </w:p>
    <w:p w14:paraId="2522A8C9">
      <w:pPr>
        <w:bidi w:val="0"/>
      </w:pPr>
      <w:r>
        <w:rPr>
          <w:rFonts w:hint="default"/>
        </w:rPr>
        <w:t>19999元/株（限量50株）：15年林下参深度认养（5年实地探访权益+参籽标本+最终采挖归属权）</w:t>
      </w:r>
    </w:p>
    <w:p w14:paraId="2B604D74">
      <w:pPr>
        <w:bidi w:val="0"/>
      </w:pPr>
      <w:r>
        <w:rPr>
          <w:rFonts w:hint="default"/>
        </w:rPr>
        <w:t>认养签约与支付：用户选择认养计划，在线签署电子认养协议，完成支付。</w:t>
      </w:r>
    </w:p>
    <w:p w14:paraId="18D0D86F">
      <w:pPr>
        <w:bidi w:val="0"/>
      </w:pPr>
      <w:r>
        <w:rPr>
          <w:rFonts w:hint="default"/>
        </w:rPr>
        <w:t>专属认养主页：认养成功后，用户获得专属页面——展示认养地块/树木的实时状态、生长照片、季度报告推送记录。</w:t>
      </w:r>
    </w:p>
    <w:p w14:paraId="6F12B5A8">
      <w:pPr>
        <w:bidi w:val="0"/>
      </w:pPr>
      <w:r>
        <w:rPr>
          <w:rFonts w:hint="default"/>
        </w:rPr>
        <w:t>生长报告推送：按季度向认养用户推送图文版生长报告（文字+照片+数据），木耳菌棒认养推送菌丝发育和出耳情况，红松认养推送球果发育和预估产量。</w:t>
      </w:r>
    </w:p>
    <w:p w14:paraId="1AC0FFA3">
      <w:pPr>
        <w:bidi w:val="0"/>
      </w:pPr>
      <w:r>
        <w:rPr>
          <w:rFonts w:hint="default"/>
        </w:rPr>
        <w:t>碳汇趣味报告（红松认养专属）：将专业碳汇数据转化为可视化叙事——“今年你养的那棵红松，帮地球处理了XX公斤二氧化碳。”</w:t>
      </w:r>
    </w:p>
    <w:p w14:paraId="12E8B4CC">
      <w:pPr>
        <w:bidi w:val="0"/>
      </w:pPr>
      <w:r>
        <w:rPr>
          <w:rFonts w:hint="default"/>
        </w:rPr>
        <w:t>续约提醒：认养到期前30天自动推送续约提醒，一键续约。</w:t>
      </w:r>
    </w:p>
    <w:p w14:paraId="111B71F0">
      <w:pPr>
        <w:bidi w:val="0"/>
        <w:rPr>
          <w:rFonts w:hint="default"/>
        </w:rPr>
      </w:pPr>
      <w:r>
        <w:rPr>
          <w:rFonts w:hint="default"/>
        </w:rPr>
        <w:t>设计原则： 认养是“购买”的升级版——用户购买的不仅是产品，更是一整年的陪伴感和参与感。</w:t>
      </w:r>
    </w:p>
    <w:p w14:paraId="6E1FADE2">
      <w:pPr>
        <w:bidi w:val="0"/>
        <w:rPr>
          <w:rFonts w:hint="default"/>
        </w:rPr>
      </w:pPr>
    </w:p>
    <w:p w14:paraId="1D06CED9">
      <w:pPr>
        <w:bidi w:val="0"/>
        <w:rPr>
          <w:rFonts w:hint="default"/>
        </w:rPr>
      </w:pPr>
      <w:r>
        <w:rPr>
          <w:rFonts w:hint="default"/>
        </w:rPr>
        <w:t>模块五：“我的”——个人中心</w:t>
      </w:r>
    </w:p>
    <w:p w14:paraId="64754036">
      <w:pPr>
        <w:bidi w:val="0"/>
        <w:rPr>
          <w:rFonts w:hint="default"/>
        </w:rPr>
      </w:pPr>
      <w:r>
        <w:rPr>
          <w:rFonts w:hint="default"/>
        </w:rPr>
        <w:t>定位： 用户所有活动和资产的集中管理入口。</w:t>
      </w:r>
    </w:p>
    <w:p w14:paraId="664EA914">
      <w:pPr>
        <w:bidi w:val="0"/>
      </w:pPr>
      <w:r>
        <w:rPr>
          <w:rFonts w:hint="default"/>
        </w:rPr>
        <w:t>功能清单：</w:t>
      </w:r>
    </w:p>
    <w:p w14:paraId="56883CBC">
      <w:pPr>
        <w:bidi w:val="0"/>
      </w:pPr>
      <w:r>
        <w:rPr>
          <w:rFonts w:hint="default"/>
        </w:rPr>
        <w:t>个人信息管理（头像、昵称、联系方式）</w:t>
      </w:r>
    </w:p>
    <w:p w14:paraId="623F9FCE">
      <w:pPr>
        <w:bidi w:val="0"/>
      </w:pPr>
      <w:r>
        <w:rPr>
          <w:rFonts w:hint="default"/>
        </w:rPr>
        <w:t>我的订单（历史购买记录、物流追踪）</w:t>
      </w:r>
    </w:p>
    <w:p w14:paraId="18FA9D08">
      <w:pPr>
        <w:bidi w:val="0"/>
      </w:pPr>
      <w:r>
        <w:rPr>
          <w:rFonts w:hint="default"/>
        </w:rPr>
        <w:t>我的认养（认养计划列表、生长报告查看）</w:t>
      </w:r>
    </w:p>
    <w:p w14:paraId="46F60C04">
      <w:pPr>
        <w:bidi w:val="0"/>
      </w:pPr>
      <w:r>
        <w:rPr>
          <w:rFonts w:hint="default"/>
        </w:rPr>
        <w:t>我的研学（已报名课程、行程提醒、历史评价）</w:t>
      </w:r>
    </w:p>
    <w:p w14:paraId="2920B1C9">
      <w:pPr>
        <w:bidi w:val="0"/>
      </w:pPr>
      <w:r>
        <w:rPr>
          <w:rFonts w:hint="default"/>
        </w:rPr>
        <w:t>我的收藏（收藏的故事、内容）</w:t>
      </w:r>
    </w:p>
    <w:p w14:paraId="6401395E">
      <w:pPr>
        <w:bidi w:val="0"/>
      </w:pPr>
      <w:r>
        <w:rPr>
          <w:rFonts w:hint="default"/>
        </w:rPr>
        <w:t>溯源记录（扫过的所有产品溯源码历史）</w:t>
      </w:r>
    </w:p>
    <w:p w14:paraId="28881885">
      <w:pPr>
        <w:bidi w:val="0"/>
      </w:pPr>
      <w:r>
        <w:rPr>
          <w:rFonts w:hint="default"/>
        </w:rPr>
        <w:t>消息通知（系统推送、生长报告、订单状态）</w:t>
      </w:r>
    </w:p>
    <w:p w14:paraId="6CE76922">
      <w:pPr>
        <w:bidi w:val="0"/>
      </w:pPr>
      <w:r>
        <w:rPr>
          <w:rFonts w:hint="default"/>
        </w:rPr>
        <w:t>联系客服（问题反馈入口）</w:t>
      </w:r>
    </w:p>
    <w:p w14:paraId="54DC4581">
      <w:pPr>
        <w:bidi w:val="0"/>
        <w:rPr>
          <w:rFonts w:hint="default"/>
        </w:rPr>
      </w:pPr>
    </w:p>
    <w:p w14:paraId="558B87AE">
      <w:pPr>
        <w:bidi w:val="0"/>
        <w:rPr>
          <w:rFonts w:hint="default"/>
        </w:rPr>
      </w:pPr>
      <w:r>
        <w:rPr>
          <w:rFonts w:hint="default"/>
        </w:rPr>
        <w:t>五、后台管理功能模块详解</w:t>
      </w:r>
    </w:p>
    <w:p w14:paraId="45661BC6">
      <w:pPr>
        <w:bidi w:val="0"/>
      </w:pPr>
      <w:r>
        <w:rPr>
          <w:rFonts w:hint="default"/>
        </w:rPr>
        <w:t>模块六：内容管理</w:t>
      </w:r>
    </w:p>
    <w:p w14:paraId="0E1B0C75">
      <w:pPr>
        <w:bidi w:val="0"/>
      </w:pPr>
      <w:r>
        <w:rPr>
          <w:rFonts w:hint="default"/>
        </w:rPr>
        <w:t>首页故事发布：编辑、发布“正在发生”故事流内容（图文）</w:t>
      </w:r>
    </w:p>
    <w:p w14:paraId="3FB77C1D">
      <w:pPr>
        <w:bidi w:val="0"/>
      </w:pPr>
      <w:r>
        <w:rPr>
          <w:rFonts w:hint="default"/>
        </w:rPr>
        <w:t>林地影像更新：上传无人机正射影像，标注拍摄日期和地块说明</w:t>
      </w:r>
    </w:p>
    <w:p w14:paraId="67A2A211">
      <w:pPr>
        <w:bidi w:val="0"/>
      </w:pPr>
      <w:r>
        <w:rPr>
          <w:rFonts w:hint="default"/>
        </w:rPr>
        <w:t>生态数据看板更新：导入实测数据，生成可视化图表</w:t>
      </w:r>
    </w:p>
    <w:p w14:paraId="017DF4A9">
      <w:pPr>
        <w:bidi w:val="0"/>
      </w:pPr>
    </w:p>
    <w:p w14:paraId="7CE793EE">
      <w:pPr>
        <w:bidi w:val="0"/>
      </w:pPr>
      <w:r>
        <w:rPr>
          <w:rFonts w:hint="default"/>
        </w:rPr>
        <w:t>模块七：巡护与物候管理（管护员端）</w:t>
      </w:r>
    </w:p>
    <w:p w14:paraId="133A0CD5">
      <w:pPr>
        <w:bidi w:val="0"/>
      </w:pPr>
      <w:r>
        <w:rPr>
          <w:rFonts w:hint="default"/>
        </w:rPr>
        <w:t>巡护记录上传：管护员打开小程序，选择地块、上传照片、填写文字备注，系统自动关联GPS和时间戳，形成“样地日记”时间轴。</w:t>
      </w:r>
    </w:p>
    <w:p w14:paraId="7A39C01A">
      <w:pPr>
        <w:bidi w:val="0"/>
      </w:pPr>
      <w:r>
        <w:rPr>
          <w:rFonts w:hint="default"/>
        </w:rPr>
        <w:t>物候观测录入：按照统一规范记录刺五加发芽期、红松球果膨大期、木耳出耳期等关键物候事件。</w:t>
      </w:r>
    </w:p>
    <w:p w14:paraId="0D04D7CD">
      <w:pPr>
        <w:bidi w:val="0"/>
      </w:pPr>
    </w:p>
    <w:p w14:paraId="32E0D5CC">
      <w:pPr>
        <w:bidi w:val="0"/>
      </w:pPr>
    </w:p>
    <w:p w14:paraId="42AE42D3">
      <w:pPr>
        <w:bidi w:val="0"/>
      </w:pPr>
      <w:r>
        <w:rPr>
          <w:rFonts w:hint="default"/>
        </w:rPr>
        <w:t>采收现场建档：采收时扫码绑定批次——选择地块编号、输入采收人、上传现场照片，系统自动生成该批次溯源档案的原始数据。</w:t>
      </w:r>
    </w:p>
    <w:p w14:paraId="453A9CE2">
      <w:pPr>
        <w:bidi w:val="0"/>
      </w:pPr>
    </w:p>
    <w:p w14:paraId="08CD31F1">
      <w:pPr>
        <w:bidi w:val="0"/>
      </w:pPr>
      <w:r>
        <w:rPr>
          <w:rFonts w:hint="default"/>
        </w:rPr>
        <w:t>模块八：订单与用户管理（管理员端）</w:t>
      </w:r>
    </w:p>
    <w:p w14:paraId="59CC11C2">
      <w:pPr>
        <w:bidi w:val="0"/>
      </w:pPr>
      <w:r>
        <w:rPr>
          <w:rFonts w:hint="default"/>
        </w:rPr>
        <w:t>用户列表与权限管理</w:t>
      </w:r>
    </w:p>
    <w:p w14:paraId="219D4907">
      <w:pPr>
        <w:bidi w:val="0"/>
      </w:pPr>
      <w:r>
        <w:rPr>
          <w:rFonts w:hint="default"/>
        </w:rPr>
        <w:t>研学报名审核与管理（确认/取消/调整）</w:t>
      </w:r>
    </w:p>
    <w:p w14:paraId="796DCA1D">
      <w:pPr>
        <w:bidi w:val="0"/>
      </w:pPr>
      <w:r>
        <w:rPr>
          <w:rFonts w:hint="default"/>
        </w:rPr>
        <w:t>云认养订单管理与续约提醒</w:t>
      </w:r>
    </w:p>
    <w:p w14:paraId="0F07523E">
      <w:pPr>
        <w:bidi w:val="0"/>
      </w:pPr>
      <w:r>
        <w:rPr>
          <w:rFonts w:hint="default"/>
        </w:rPr>
        <w:t>产品库存与批次管理</w:t>
      </w:r>
    </w:p>
    <w:p w14:paraId="1F890313">
      <w:pPr>
        <w:bidi w:val="0"/>
      </w:pPr>
      <w:r>
        <w:rPr>
          <w:rFonts w:hint="default"/>
        </w:rPr>
        <w:t>溯源二维码生成与批次绑定</w:t>
      </w:r>
    </w:p>
    <w:p w14:paraId="5E4EBEFB">
      <w:pPr>
        <w:bidi w:val="0"/>
      </w:pPr>
      <w:r>
        <w:rPr>
          <w:rFonts w:hint="default"/>
        </w:rPr>
        <w:t>数据导出（用户数据、订单数据、巡护记录等）</w:t>
      </w:r>
    </w:p>
    <w:p w14:paraId="481C1889">
      <w:pPr>
        <w:bidi w:val="0"/>
      </w:pPr>
    </w:p>
    <w:p w14:paraId="38C6C109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六、技术架构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这一块也是如果有更改，你重新填一个表格就行）</w:t>
      </w:r>
    </w:p>
    <w:tbl>
      <w:tblPr>
        <w:tblW w:w="78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3"/>
        <w:gridCol w:w="1885"/>
        <w:gridCol w:w="4578"/>
      </w:tblGrid>
      <w:tr w14:paraId="530C0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63" w:type="dxa"/>
            <w:tcBorders>
              <w:top w:val="nil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79E62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层级</w:t>
            </w:r>
          </w:p>
        </w:tc>
        <w:tc>
          <w:tcPr>
            <w:tcW w:w="1885" w:type="dxa"/>
            <w:tcBorders>
              <w:top w:val="nil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6F845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技术选型</w:t>
            </w:r>
          </w:p>
        </w:tc>
        <w:tc>
          <w:tcPr>
            <w:tcW w:w="4578" w:type="dxa"/>
            <w:tcBorders>
              <w:top w:val="nil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42380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64071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5719B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7692E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微信小程序原生框架（MINA）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6A895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使用微信开发者工具进行开发与调试</w:t>
            </w:r>
          </w:p>
        </w:tc>
      </w:tr>
      <w:tr w14:paraId="2D149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C49D5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C41EB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微信小程序云开发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7BBBB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腾讯云提供“数据库+存储+云函数”一体化Serverless服务</w:t>
            </w:r>
          </w:p>
        </w:tc>
      </w:tr>
      <w:tr w14:paraId="7CDE1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7EBFC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312D6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云开发JSON数据库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02260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无需自建MySQL，直接使用云数据库存储用户、订单、巡护记录等数据</w:t>
            </w:r>
          </w:p>
        </w:tc>
      </w:tr>
      <w:tr w14:paraId="5B96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AA35F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文件存储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0B93F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云存储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72F3C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存储产品图片、林地影像、溯源档案照片、用户头像等</w:t>
            </w:r>
          </w:p>
        </w:tc>
      </w:tr>
      <w:tr w14:paraId="49E5A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F3020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业务逻辑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810AB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云函数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487A4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处理预约名额校验、认养状态更新、消息推送等后端逻辑</w:t>
            </w:r>
          </w:p>
        </w:tc>
      </w:tr>
      <w:tr w14:paraId="05327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EEAD2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数据可视化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61D53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ECharts 或 原生Canvas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F1777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生态数据看板的图表渲染</w:t>
            </w:r>
          </w:p>
        </w:tc>
      </w:tr>
      <w:tr w14:paraId="10AC6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12E53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地图服务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CB271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腾讯地图API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7D66A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样地位置展示、研学集合点定位</w:t>
            </w:r>
          </w:p>
        </w:tc>
      </w:tr>
      <w:tr w14:paraId="301FA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3" w:type="dxa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73D8D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支付</w:t>
            </w:r>
          </w:p>
        </w:tc>
        <w:tc>
          <w:tcPr>
            <w:tcW w:w="1885" w:type="dxa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BEA56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微信支付</w:t>
            </w:r>
          </w:p>
        </w:tc>
        <w:tc>
          <w:tcPr>
            <w:tcW w:w="4578" w:type="dxa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F3B51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研学报名费、云认养费用、产品购买的在线支付</w:t>
            </w:r>
          </w:p>
        </w:tc>
      </w:tr>
    </w:tbl>
    <w:p w14:paraId="34F7FF31">
      <w:pPr>
        <w:bidi w:val="0"/>
        <w:rPr>
          <w:rFonts w:hint="default"/>
        </w:rPr>
      </w:pPr>
    </w:p>
    <w:p w14:paraId="2176E0DD">
      <w:pPr>
        <w:bidi w:val="0"/>
        <w:rPr>
          <w:rFonts w:hint="default"/>
        </w:rPr>
      </w:pPr>
      <w:r>
        <w:rPr>
          <w:rFonts w:hint="default"/>
        </w:rPr>
        <w:t>七、界面风格与用户体验</w:t>
      </w:r>
    </w:p>
    <w:p w14:paraId="57A80C34">
      <w:pPr>
        <w:bidi w:val="0"/>
        <w:rPr>
          <w:rFonts w:hint="default"/>
        </w:rPr>
      </w:pPr>
      <w:r>
        <w:rPr>
          <w:rFonts w:hint="default"/>
        </w:rPr>
        <w:t>视觉基调： 以林地绿、大地棕为主色调，搭配米白背景，营造“自然、质朴、可信”的视觉感受。字体以清晰易读的宋体/黑体为主，不追求花哨的设计。</w:t>
      </w:r>
    </w:p>
    <w:p w14:paraId="2E3B7426">
      <w:pPr>
        <w:bidi w:val="0"/>
        <w:rPr>
          <w:rFonts w:hint="default"/>
        </w:rPr>
      </w:pPr>
      <w:r>
        <w:rPr>
          <w:rFonts w:hint="default"/>
        </w:rPr>
        <w:t>信息密度： 首页以“故事”和“数据”为核心叙事，信息层级清晰——上部分为视觉内容（影像、图表），下部分为文字内容（故事、说明）。不堆砌信息，每屏只讲一件事。</w:t>
      </w:r>
    </w:p>
    <w:p w14:paraId="7415A44E">
      <w:pPr>
        <w:bidi w:val="0"/>
        <w:rPr>
          <w:rFonts w:hint="default"/>
        </w:rPr>
      </w:pPr>
      <w:r>
        <w:rPr>
          <w:rFonts w:hint="default"/>
        </w:rPr>
        <w:t>操作路径： 核心功能（溯源、研学、认养）从首页到完成操作不超过3步。所有按钮和跳转链接均有明确的文字标注，不设隐藏入口。</w:t>
      </w:r>
    </w:p>
    <w:p w14:paraId="25BB9D55">
      <w:pPr>
        <w:bidi w:val="0"/>
        <w:rPr>
          <w:rFonts w:hint="default"/>
        </w:rPr>
      </w:pPr>
      <w:r>
        <w:rPr>
          <w:rFonts w:hint="default"/>
        </w:rPr>
        <w:t>加载体验： 图片和影像采用渐进式加载，先显示低清占位图，再加载高清图。关键数据（如溯源档案）优先展示文字信息，图片异步加载，避免用户等待</w:t>
      </w:r>
    </w:p>
    <w:p w14:paraId="2ECD3F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46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2026-08-02T01:29:39Z</dcterms:created>
  <dc:creator>lenovo</dc:creator>
  <cp:lastModifiedBy>幽染.</cp:lastModifiedBy>
  <dcterms:modified xsi:type="dcterms:W3CDTF">2026-08-02T01:34:45Z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eyJoZGlkIjoiZmY2OWI5ZWExYTAxMzFhNmU0N2I1ZDVhMjA4MDNkNTEiLCJ1c2VySWQiOiIxMTAwOTQ2NDkyIn0=</vt:lpwstr>
  </property>
  <property fmtid="{D5CDD505-2E9C-101B-9397-08002B2CF9AE}" pid="4" name="ICV">
    <vt:lpwstr>0CB6E900BBF747638E32D932769716BA_12</vt:lpwstr>
  </property>
</Properties>
</file>