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77" w:rsidRPr="00570D77" w:rsidRDefault="00570D77" w:rsidP="00570D77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Database: Payment_Processor_DB</w:t>
      </w:r>
    </w:p>
    <w:p w:rsidR="00570D77" w:rsidRPr="00570D77" w:rsidRDefault="00570D77" w:rsidP="00570D77">
      <w:pPr>
        <w:rPr>
          <w:b/>
        </w:rPr>
      </w:pPr>
      <w:r>
        <w:rPr>
          <w:b/>
        </w:rPr>
        <w:t>Entities:</w:t>
      </w:r>
    </w:p>
    <w:p w:rsidR="00570D77" w:rsidRPr="00570D77" w:rsidRDefault="00570D77" w:rsidP="00570D77">
      <w:pPr>
        <w:rPr>
          <w:b/>
        </w:rPr>
      </w:pPr>
      <w:r w:rsidRPr="00570D77">
        <w:rPr>
          <w:b/>
        </w:rPr>
        <w:t>Users Collection:</w:t>
      </w:r>
    </w:p>
    <w:p w:rsidR="00570D77" w:rsidRPr="00570D77" w:rsidRDefault="00570D77" w:rsidP="00570D77">
      <w:pPr>
        <w:rPr>
          <w:b/>
        </w:rPr>
      </w:pPr>
      <w:r w:rsidRPr="00570D77">
        <w:rPr>
          <w:b/>
        </w:rPr>
        <w:t>Fields:</w:t>
      </w:r>
    </w:p>
    <w:p w:rsidR="00570D77" w:rsidRDefault="00570D77" w:rsidP="00570D77">
      <w:r>
        <w:t>_id: Unique identifier</w:t>
      </w:r>
    </w:p>
    <w:p w:rsidR="00570D77" w:rsidRDefault="00570D77" w:rsidP="00570D77">
      <w:proofErr w:type="gramStart"/>
      <w:r w:rsidRPr="00570D77">
        <w:rPr>
          <w:b/>
        </w:rPr>
        <w:t>username</w:t>
      </w:r>
      <w:proofErr w:type="gramEnd"/>
      <w:r w:rsidRPr="00570D77">
        <w:rPr>
          <w:b/>
        </w:rPr>
        <w:t>:</w:t>
      </w:r>
      <w:r>
        <w:t xml:space="preserve"> User's username (unique)</w:t>
      </w:r>
    </w:p>
    <w:p w:rsidR="00570D77" w:rsidRDefault="00570D77" w:rsidP="00570D77">
      <w:r w:rsidRPr="00570D77">
        <w:rPr>
          <w:b/>
        </w:rPr>
        <w:t>email:</w:t>
      </w:r>
      <w:r>
        <w:t xml:space="preserve"> User's email address (unique)</w:t>
      </w:r>
      <w:bookmarkStart w:id="0" w:name="_GoBack"/>
      <w:bookmarkEnd w:id="0"/>
    </w:p>
    <w:p w:rsidR="00570D77" w:rsidRDefault="00570D77" w:rsidP="00570D77">
      <w:proofErr w:type="gramStart"/>
      <w:r w:rsidRPr="00570D77">
        <w:rPr>
          <w:b/>
        </w:rPr>
        <w:t>password</w:t>
      </w:r>
      <w:proofErr w:type="gramEnd"/>
      <w:r w:rsidRPr="00570D77">
        <w:rPr>
          <w:b/>
        </w:rPr>
        <w:t>:</w:t>
      </w:r>
      <w:r>
        <w:t xml:space="preserve"> User's hashed password</w:t>
      </w:r>
    </w:p>
    <w:p w:rsidR="00570D77" w:rsidRDefault="00570D77" w:rsidP="00570D77">
      <w:proofErr w:type="gramStart"/>
      <w:r w:rsidRPr="00570D77">
        <w:rPr>
          <w:b/>
        </w:rPr>
        <w:t>balance</w:t>
      </w:r>
      <w:proofErr w:type="gramEnd"/>
      <w:r w:rsidRPr="00570D77">
        <w:rPr>
          <w:b/>
        </w:rPr>
        <w:t>:</w:t>
      </w:r>
      <w:r>
        <w:t xml:space="preserve"> User's account balance</w:t>
      </w:r>
    </w:p>
    <w:p w:rsidR="00570D77" w:rsidRDefault="00570D77" w:rsidP="00570D77">
      <w:proofErr w:type="spellStart"/>
      <w:r w:rsidRPr="00570D77">
        <w:rPr>
          <w:b/>
        </w:rPr>
        <w:t>xrpl_secret</w:t>
      </w:r>
      <w:proofErr w:type="spellEnd"/>
      <w:r w:rsidRPr="00570D77">
        <w:rPr>
          <w:b/>
        </w:rPr>
        <w:t>:</w:t>
      </w:r>
      <w:r>
        <w:t xml:space="preserve"> XRPL wallet secret (used in Part 2)</w:t>
      </w:r>
    </w:p>
    <w:p w:rsidR="00570D77" w:rsidRDefault="00570D77" w:rsidP="00570D77"/>
    <w:p w:rsidR="00570D77" w:rsidRPr="00570D77" w:rsidRDefault="00570D77" w:rsidP="00570D77">
      <w:pPr>
        <w:rPr>
          <w:b/>
        </w:rPr>
      </w:pPr>
      <w:r w:rsidRPr="00570D77">
        <w:rPr>
          <w:b/>
        </w:rPr>
        <w:t>Relationships:</w:t>
      </w:r>
    </w:p>
    <w:p w:rsidR="00570D77" w:rsidRDefault="00570D77" w:rsidP="00570D77">
      <w:r>
        <w:t xml:space="preserve">Each user document in the Users collection has a one-to-many relationship with their transactions (e.g., </w:t>
      </w:r>
      <w:proofErr w:type="spellStart"/>
      <w:r>
        <w:t>send_payment</w:t>
      </w:r>
      <w:proofErr w:type="spellEnd"/>
      <w:r>
        <w:t xml:space="preserve"> transactions) stored in the same collection. These transactions are not explicitly defined in the structure but are represented as embedded documents within each user's document.</w:t>
      </w:r>
    </w:p>
    <w:p w:rsidR="00570D77" w:rsidRDefault="00570D77" w:rsidP="00570D77"/>
    <w:p w:rsidR="00C30F66" w:rsidRDefault="00570D77" w:rsidP="00570D77">
      <w:r>
        <w:t>In Part 2, when an XRPL transaction occurs, the XRPL wallet secret is related to the user document as it is used for XRPL transactions. This secret is stored as a field within the user document.</w:t>
      </w:r>
    </w:p>
    <w:sectPr w:rsidR="00C3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77"/>
    <w:rsid w:val="00570D77"/>
    <w:rsid w:val="00860264"/>
    <w:rsid w:val="00C30F66"/>
    <w:rsid w:val="00C4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C7F9F-9DBB-410D-8EAF-3529AF6B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4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6</cp:revision>
  <dcterms:created xsi:type="dcterms:W3CDTF">2023-11-04T10:50:00Z</dcterms:created>
  <dcterms:modified xsi:type="dcterms:W3CDTF">2023-11-04T10:55:00Z</dcterms:modified>
</cp:coreProperties>
</file>