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5CA" w:rsidRPr="000F3C4D" w:rsidRDefault="008025CA" w:rsidP="000F3C4D">
      <w:pPr>
        <w:jc w:val="center"/>
        <w:rPr>
          <w:rFonts w:ascii="Arial" w:hAnsi="Arial" w:cs="Arial"/>
          <w:b/>
          <w:sz w:val="24"/>
        </w:rPr>
      </w:pPr>
      <w:r w:rsidRPr="000F3C4D">
        <w:rPr>
          <w:rFonts w:ascii="Arial" w:hAnsi="Arial" w:cs="Arial"/>
          <w:b/>
          <w:sz w:val="24"/>
        </w:rPr>
        <w:t>Fiche d’investigation de fonctionnalité</w:t>
      </w:r>
    </w:p>
    <w:tbl>
      <w:tblPr>
        <w:tblStyle w:val="Grilledutableau"/>
        <w:tblW w:w="10807" w:type="dxa"/>
        <w:tblInd w:w="-34" w:type="dxa"/>
        <w:tblLook w:val="04A0" w:firstRow="1" w:lastRow="0" w:firstColumn="1" w:lastColumn="0" w:noHBand="0" w:noVBand="1"/>
      </w:tblPr>
      <w:tblGrid>
        <w:gridCol w:w="4856"/>
        <w:gridCol w:w="5951"/>
      </w:tblGrid>
      <w:tr w:rsidR="008025CA" w:rsidRPr="000F3C4D" w:rsidTr="00FC3D6C">
        <w:tc>
          <w:tcPr>
            <w:tcW w:w="4856" w:type="dxa"/>
          </w:tcPr>
          <w:p w:rsidR="008025CA" w:rsidRPr="000F3C4D" w:rsidRDefault="008025CA" w:rsidP="00CB16FA">
            <w:pPr>
              <w:rPr>
                <w:rFonts w:ascii="Arial" w:hAnsi="Arial" w:cs="Arial"/>
              </w:rPr>
            </w:pPr>
            <w:r w:rsidRPr="000F3C4D">
              <w:rPr>
                <w:rFonts w:ascii="Arial" w:hAnsi="Arial" w:cs="Arial"/>
              </w:rPr>
              <w:t>Fonctionnalité : Recherche de recettes + tags</w:t>
            </w:r>
          </w:p>
        </w:tc>
        <w:tc>
          <w:tcPr>
            <w:tcW w:w="5951" w:type="dxa"/>
          </w:tcPr>
          <w:p w:rsidR="008025CA" w:rsidRPr="000F3C4D" w:rsidRDefault="008025CA" w:rsidP="00CB16FA">
            <w:pPr>
              <w:rPr>
                <w:rFonts w:ascii="Arial" w:hAnsi="Arial" w:cs="Arial"/>
              </w:rPr>
            </w:pPr>
            <w:r w:rsidRPr="000F3C4D">
              <w:rPr>
                <w:rFonts w:ascii="Arial" w:hAnsi="Arial" w:cs="Arial"/>
              </w:rPr>
              <w:t>Fonctionnalité n°1</w:t>
            </w:r>
          </w:p>
        </w:tc>
      </w:tr>
      <w:tr w:rsidR="008025CA" w:rsidRPr="000F3C4D" w:rsidTr="00FC3D6C">
        <w:tc>
          <w:tcPr>
            <w:tcW w:w="10807" w:type="dxa"/>
            <w:gridSpan w:val="2"/>
          </w:tcPr>
          <w:p w:rsidR="008025CA" w:rsidRPr="000F3C4D" w:rsidRDefault="008025CA" w:rsidP="008025CA">
            <w:pPr>
              <w:rPr>
                <w:rFonts w:ascii="Arial" w:hAnsi="Arial" w:cs="Arial"/>
              </w:rPr>
            </w:pPr>
            <w:r w:rsidRPr="000F3C4D">
              <w:rPr>
                <w:rFonts w:ascii="Arial" w:hAnsi="Arial" w:cs="Arial"/>
                <w:b/>
              </w:rPr>
              <w:t>Problématique</w:t>
            </w:r>
            <w:r w:rsidRPr="000F3C4D">
              <w:rPr>
                <w:rFonts w:ascii="Arial" w:hAnsi="Arial" w:cs="Arial"/>
              </w:rPr>
              <w:t xml:space="preserve"> : Accéder rapidement grâce à la fonctionnalité de ‘recherche’ à une recette correspond au besoin de</w:t>
            </w:r>
            <w:r w:rsidR="00F267CC">
              <w:rPr>
                <w:rFonts w:ascii="Arial" w:hAnsi="Arial" w:cs="Arial"/>
              </w:rPr>
              <w:t xml:space="preserve"> </w:t>
            </w:r>
            <w:r w:rsidRPr="000F3C4D">
              <w:rPr>
                <w:rFonts w:ascii="Arial" w:hAnsi="Arial" w:cs="Arial"/>
              </w:rPr>
              <w:t>l'utilisateur que ce soit liés aux ingrédients, des noms de recettes ou à sa description.</w:t>
            </w:r>
          </w:p>
          <w:p w:rsidR="008025CA" w:rsidRPr="000F3C4D" w:rsidRDefault="008025CA" w:rsidP="008025CA">
            <w:pPr>
              <w:rPr>
                <w:rFonts w:ascii="Arial" w:hAnsi="Arial" w:cs="Arial"/>
              </w:rPr>
            </w:pPr>
          </w:p>
          <w:p w:rsidR="008025CA" w:rsidRPr="000F3C4D" w:rsidRDefault="008025CA" w:rsidP="008025CA">
            <w:pPr>
              <w:rPr>
                <w:rFonts w:ascii="Arial" w:hAnsi="Arial" w:cs="Arial"/>
              </w:rPr>
            </w:pPr>
            <w:r w:rsidRPr="000F3C4D">
              <w:rPr>
                <w:rFonts w:ascii="Arial" w:hAnsi="Arial" w:cs="Arial"/>
                <w:b/>
              </w:rPr>
              <w:t>Architecture :</w:t>
            </w:r>
            <w:r w:rsidRPr="000F3C4D">
              <w:rPr>
                <w:rFonts w:ascii="Arial" w:hAnsi="Arial" w:cs="Arial"/>
              </w:rPr>
              <w:t xml:space="preserve"> Permet de trier parmi les recettes disponibles via un champ de recherche ainsi que des filtres (tags) les ingrédients, appareils et ustensiles. La recherche renverra les recettes dont le nom, la description ou les ingrédients contiennent la recherche. De manière la plus efficace possible. Pour cela nous allons développer deux algorithmes avec des méthodes de tableaux et avec des boucles natives.</w:t>
            </w:r>
          </w:p>
        </w:tc>
      </w:tr>
      <w:tr w:rsidR="008025CA" w:rsidRPr="000F3C4D" w:rsidTr="00FC3D6C">
        <w:tc>
          <w:tcPr>
            <w:tcW w:w="10807" w:type="dxa"/>
            <w:gridSpan w:val="2"/>
          </w:tcPr>
          <w:p w:rsidR="008025CA" w:rsidRPr="000F3C4D" w:rsidRDefault="008025CA" w:rsidP="008025CA">
            <w:pPr>
              <w:rPr>
                <w:rFonts w:ascii="Arial" w:hAnsi="Arial" w:cs="Arial"/>
              </w:rPr>
            </w:pPr>
            <w:r w:rsidRPr="000F3C4D">
              <w:rPr>
                <w:rFonts w:ascii="Arial" w:hAnsi="Arial" w:cs="Arial"/>
              </w:rPr>
              <w:t>Nombres de champs : 1 ch</w:t>
            </w:r>
            <w:r w:rsidR="0010651D">
              <w:rPr>
                <w:rFonts w:ascii="Arial" w:hAnsi="Arial" w:cs="Arial"/>
              </w:rPr>
              <w:t xml:space="preserve">amp de recherche (optionnelle) </w:t>
            </w:r>
          </w:p>
          <w:p w:rsidR="008025CA" w:rsidRPr="000F3C4D" w:rsidRDefault="008025CA" w:rsidP="008025CA">
            <w:pPr>
              <w:rPr>
                <w:rFonts w:ascii="Arial" w:hAnsi="Arial" w:cs="Arial"/>
              </w:rPr>
            </w:pPr>
            <w:r w:rsidRPr="000F3C4D">
              <w:rPr>
                <w:rFonts w:ascii="Arial" w:hAnsi="Arial" w:cs="Arial"/>
              </w:rPr>
              <w:t>Nombres de sélecteurs : 3 sélecteurs (ingrédients, appareils, ustensiles) (optionnelle)</w:t>
            </w:r>
          </w:p>
          <w:p w:rsidR="008025CA" w:rsidRPr="000F3C4D" w:rsidRDefault="008025CA" w:rsidP="008025CA">
            <w:pPr>
              <w:rPr>
                <w:rFonts w:ascii="Arial" w:hAnsi="Arial" w:cs="Arial"/>
              </w:rPr>
            </w:pPr>
            <w:r w:rsidRPr="000F3C4D">
              <w:rPr>
                <w:rFonts w:ascii="Arial" w:hAnsi="Arial" w:cs="Arial"/>
              </w:rPr>
              <w:t>Nombres de champs minimum : 0 champ et 0 sélecteurs (renvoie la totalité des recettes).</w:t>
            </w:r>
          </w:p>
        </w:tc>
      </w:tr>
    </w:tbl>
    <w:tbl>
      <w:tblPr>
        <w:tblStyle w:val="Grilledutableau"/>
        <w:tblpPr w:leftFromText="141" w:rightFromText="141" w:vertAnchor="text" w:horzAnchor="margin" w:tblpY="279"/>
        <w:tblW w:w="10740" w:type="dxa"/>
        <w:tblLook w:val="04A0" w:firstRow="1" w:lastRow="0" w:firstColumn="1" w:lastColumn="0" w:noHBand="0" w:noVBand="1"/>
      </w:tblPr>
      <w:tblGrid>
        <w:gridCol w:w="5065"/>
        <w:gridCol w:w="5675"/>
      </w:tblGrid>
      <w:tr w:rsidR="00FC3D6C" w:rsidRPr="000F3C4D" w:rsidTr="00FC3D6C">
        <w:tc>
          <w:tcPr>
            <w:tcW w:w="10740" w:type="dxa"/>
            <w:gridSpan w:val="2"/>
          </w:tcPr>
          <w:p w:rsidR="00FC3D6C" w:rsidRPr="000F3C4D" w:rsidRDefault="00FC3D6C" w:rsidP="00FC3D6C">
            <w:pPr>
              <w:rPr>
                <w:rFonts w:ascii="Arial" w:hAnsi="Arial" w:cs="Arial"/>
              </w:rPr>
            </w:pPr>
            <w:r w:rsidRPr="001A04D2">
              <w:rPr>
                <w:rFonts w:ascii="Arial" w:hAnsi="Arial" w:cs="Arial"/>
                <w:b/>
              </w:rPr>
              <w:t>Algorithme n°1</w:t>
            </w:r>
            <w:r w:rsidRPr="000F3C4D">
              <w:rPr>
                <w:rFonts w:ascii="Arial" w:hAnsi="Arial" w:cs="Arial"/>
              </w:rPr>
              <w:t xml:space="preserve"> : Boucle avancée (</w:t>
            </w:r>
            <w:proofErr w:type="spellStart"/>
            <w:r w:rsidRPr="000F3C4D">
              <w:rPr>
                <w:rFonts w:ascii="Arial" w:hAnsi="Arial" w:cs="Arial"/>
              </w:rPr>
              <w:t>forEach</w:t>
            </w:r>
            <w:proofErr w:type="spellEnd"/>
            <w:r w:rsidRPr="000F3C4D">
              <w:rPr>
                <w:rFonts w:ascii="Arial" w:hAnsi="Arial" w:cs="Arial"/>
              </w:rPr>
              <w:t xml:space="preserve">… </w:t>
            </w:r>
            <w:proofErr w:type="spellStart"/>
            <w:r w:rsidRPr="000F3C4D">
              <w:rPr>
                <w:rFonts w:ascii="Arial" w:hAnsi="Arial" w:cs="Arial"/>
              </w:rPr>
              <w:t>filter</w:t>
            </w:r>
            <w:proofErr w:type="spellEnd"/>
            <w:r w:rsidRPr="000F3C4D">
              <w:rPr>
                <w:rFonts w:ascii="Arial" w:hAnsi="Arial" w:cs="Arial"/>
              </w:rPr>
              <w:t xml:space="preserve"> </w:t>
            </w:r>
            <w:proofErr w:type="spellStart"/>
            <w:r w:rsidRPr="000F3C4D">
              <w:rPr>
                <w:rFonts w:ascii="Arial" w:hAnsi="Arial" w:cs="Arial"/>
              </w:rPr>
              <w:t>ect</w:t>
            </w:r>
            <w:proofErr w:type="spellEnd"/>
            <w:r w:rsidRPr="000F3C4D">
              <w:rPr>
                <w:rFonts w:ascii="Arial" w:hAnsi="Arial" w:cs="Arial"/>
              </w:rPr>
              <w:t>.)</w:t>
            </w:r>
          </w:p>
          <w:p w:rsidR="00FC3D6C" w:rsidRPr="000F3C4D" w:rsidRDefault="00FC3D6C" w:rsidP="00FC3D6C">
            <w:pPr>
              <w:rPr>
                <w:rFonts w:ascii="Arial" w:hAnsi="Arial" w:cs="Arial"/>
              </w:rPr>
            </w:pPr>
            <w:r w:rsidRPr="000F3C4D">
              <w:rPr>
                <w:rFonts w:ascii="Arial" w:hAnsi="Arial" w:cs="Arial"/>
              </w:rPr>
              <w:t xml:space="preserve">Dans cette option, le code est composé de boucle et de méthodes de tableau avancées. Afin de traiter de la manière la plus rapide nos recettes, ainsi l'utilisateur obtient un résultat </w:t>
            </w:r>
            <w:r w:rsidR="0047495B" w:rsidRPr="000F3C4D">
              <w:rPr>
                <w:rFonts w:ascii="Arial" w:hAnsi="Arial" w:cs="Arial"/>
              </w:rPr>
              <w:t>lié</w:t>
            </w:r>
            <w:r w:rsidRPr="000F3C4D">
              <w:rPr>
                <w:rFonts w:ascii="Arial" w:hAnsi="Arial" w:cs="Arial"/>
              </w:rPr>
              <w:t xml:space="preserve"> à ses recherches.</w:t>
            </w:r>
          </w:p>
        </w:tc>
      </w:tr>
      <w:tr w:rsidR="00FC3D6C" w:rsidRPr="000F3C4D" w:rsidTr="00FC3D6C">
        <w:tc>
          <w:tcPr>
            <w:tcW w:w="10740" w:type="dxa"/>
            <w:gridSpan w:val="2"/>
          </w:tcPr>
          <w:p w:rsidR="00FC3D6C" w:rsidRPr="000F3C4D" w:rsidRDefault="00FC3D6C" w:rsidP="00FC3D6C">
            <w:pPr>
              <w:rPr>
                <w:rFonts w:ascii="Arial" w:hAnsi="Arial" w:cs="Arial"/>
              </w:rPr>
            </w:pPr>
            <w:r w:rsidRPr="001A04D2">
              <w:rPr>
                <w:rFonts w:ascii="Arial" w:hAnsi="Arial" w:cs="Arial"/>
                <w:b/>
              </w:rPr>
              <w:t>Problématique :</w:t>
            </w:r>
            <w:r w:rsidRPr="000F3C4D">
              <w:rPr>
                <w:rFonts w:ascii="Arial" w:hAnsi="Arial" w:cs="Arial"/>
              </w:rPr>
              <w:t xml:space="preserve"> Accéder rapidement grâce à la fonctionnalité de ‘recherche’ à une recette correspond au besoin de l'utilisateur que ce soit liés aux ingrédients, des noms de recettes ou à sa description.</w:t>
            </w:r>
          </w:p>
        </w:tc>
      </w:tr>
      <w:tr w:rsidR="00FC3D6C" w:rsidRPr="000F3C4D" w:rsidTr="00FC3D6C">
        <w:tc>
          <w:tcPr>
            <w:tcW w:w="5065" w:type="dxa"/>
          </w:tcPr>
          <w:p w:rsidR="00FC3D6C" w:rsidRPr="000F3C4D" w:rsidRDefault="00FC3D6C" w:rsidP="00FC3D6C">
            <w:pPr>
              <w:tabs>
                <w:tab w:val="left" w:pos="1665"/>
              </w:tabs>
              <w:rPr>
                <w:rFonts w:ascii="Arial" w:hAnsi="Arial" w:cs="Arial"/>
                <w:b/>
              </w:rPr>
            </w:pPr>
            <w:r w:rsidRPr="000F3C4D">
              <w:rPr>
                <w:rFonts w:ascii="Arial" w:hAnsi="Arial" w:cs="Arial"/>
              </w:rPr>
              <w:tab/>
            </w:r>
            <w:proofErr w:type="gramStart"/>
            <w:r w:rsidRPr="000F3C4D">
              <w:rPr>
                <w:rFonts w:ascii="Arial" w:hAnsi="Arial" w:cs="Arial"/>
                <w:b/>
              </w:rPr>
              <w:t>Avantages</w:t>
            </w:r>
            <w:proofErr w:type="gramEnd"/>
            <w:r w:rsidRPr="000F3C4D">
              <w:rPr>
                <w:rFonts w:ascii="Arial" w:hAnsi="Arial" w:cs="Arial"/>
                <w:b/>
              </w:rPr>
              <w:t xml:space="preserve"> :</w:t>
            </w:r>
          </w:p>
          <w:p w:rsidR="00FC3D6C" w:rsidRPr="000F3C4D" w:rsidRDefault="00FC3D6C" w:rsidP="00FC3D6C">
            <w:pPr>
              <w:tabs>
                <w:tab w:val="left" w:pos="1665"/>
              </w:tabs>
              <w:rPr>
                <w:rFonts w:ascii="Arial" w:hAnsi="Arial" w:cs="Arial"/>
              </w:rPr>
            </w:pPr>
            <w:bookmarkStart w:id="0" w:name="_GoBack"/>
            <w:bookmarkEnd w:id="0"/>
          </w:p>
          <w:p w:rsidR="00FC3D6C" w:rsidRPr="000F3C4D" w:rsidRDefault="00FC3D6C" w:rsidP="00FC3D6C">
            <w:pPr>
              <w:tabs>
                <w:tab w:val="left" w:pos="1665"/>
              </w:tabs>
              <w:rPr>
                <w:rFonts w:ascii="Arial" w:hAnsi="Arial" w:cs="Arial"/>
              </w:rPr>
            </w:pPr>
            <w:r w:rsidRPr="000F3C4D">
              <w:rPr>
                <w:rFonts w:ascii="Arial" w:hAnsi="Arial" w:cs="Arial"/>
              </w:rPr>
              <w:t>- écriture du code plus simple.</w:t>
            </w:r>
          </w:p>
          <w:p w:rsidR="00FC3D6C" w:rsidRPr="000F3C4D" w:rsidRDefault="00FC3D6C" w:rsidP="00FC3D6C">
            <w:pPr>
              <w:tabs>
                <w:tab w:val="left" w:pos="1665"/>
              </w:tabs>
              <w:rPr>
                <w:rFonts w:ascii="Arial" w:hAnsi="Arial" w:cs="Arial"/>
              </w:rPr>
            </w:pPr>
            <w:r w:rsidRPr="000F3C4D">
              <w:rPr>
                <w:rFonts w:ascii="Arial" w:hAnsi="Arial" w:cs="Arial"/>
              </w:rPr>
              <w:t>- Utilisation et pratique de méthodes de tableau</w:t>
            </w:r>
          </w:p>
          <w:p w:rsidR="00FC3D6C" w:rsidRPr="000F3C4D" w:rsidRDefault="00FC3D6C" w:rsidP="00FC3D6C">
            <w:pPr>
              <w:tabs>
                <w:tab w:val="left" w:pos="1665"/>
              </w:tabs>
              <w:rPr>
                <w:rFonts w:ascii="Arial" w:hAnsi="Arial" w:cs="Arial"/>
              </w:rPr>
            </w:pPr>
            <w:r w:rsidRPr="000F3C4D">
              <w:rPr>
                <w:rFonts w:ascii="Arial" w:hAnsi="Arial" w:cs="Arial"/>
              </w:rPr>
              <w:t>avancées.</w:t>
            </w:r>
          </w:p>
          <w:p w:rsidR="00FC3D6C" w:rsidRPr="000F3C4D" w:rsidRDefault="00FC3D6C" w:rsidP="00FC3D6C">
            <w:pPr>
              <w:tabs>
                <w:tab w:val="left" w:pos="1665"/>
              </w:tabs>
              <w:rPr>
                <w:rFonts w:ascii="Arial" w:hAnsi="Arial" w:cs="Arial"/>
              </w:rPr>
            </w:pPr>
            <w:r w:rsidRPr="000F3C4D">
              <w:rPr>
                <w:rFonts w:ascii="Arial" w:hAnsi="Arial" w:cs="Arial"/>
              </w:rPr>
              <w:t>- Permet une meilleure compréhension du code.</w:t>
            </w:r>
          </w:p>
        </w:tc>
        <w:tc>
          <w:tcPr>
            <w:tcW w:w="5675" w:type="dxa"/>
          </w:tcPr>
          <w:p w:rsidR="00FC3D6C" w:rsidRPr="000F3C4D" w:rsidRDefault="00FC3D6C" w:rsidP="00BA50B6">
            <w:pPr>
              <w:jc w:val="center"/>
              <w:rPr>
                <w:rFonts w:ascii="Arial" w:hAnsi="Arial" w:cs="Arial"/>
                <w:b/>
              </w:rPr>
            </w:pPr>
            <w:r w:rsidRPr="000F3C4D">
              <w:rPr>
                <w:rFonts w:ascii="Arial" w:hAnsi="Arial" w:cs="Arial"/>
                <w:b/>
              </w:rPr>
              <w:t>Inconvénients :</w:t>
            </w:r>
          </w:p>
          <w:p w:rsidR="00FC3D6C" w:rsidRPr="000F3C4D" w:rsidRDefault="00FC3D6C" w:rsidP="00FC3D6C">
            <w:pPr>
              <w:rPr>
                <w:rFonts w:ascii="Arial" w:hAnsi="Arial" w:cs="Arial"/>
              </w:rPr>
            </w:pPr>
          </w:p>
          <w:p w:rsidR="00FC3D6C" w:rsidRPr="000F3C4D" w:rsidRDefault="00FC3D6C" w:rsidP="00FC3D6C">
            <w:pPr>
              <w:rPr>
                <w:rFonts w:ascii="Arial" w:hAnsi="Arial" w:cs="Arial"/>
              </w:rPr>
            </w:pPr>
            <w:r w:rsidRPr="000F3C4D">
              <w:rPr>
                <w:rFonts w:ascii="Arial" w:hAnsi="Arial" w:cs="Arial"/>
              </w:rPr>
              <w:t>- Avoir connaissance des méthodes et de comment</w:t>
            </w:r>
          </w:p>
          <w:p w:rsidR="00FC3D6C" w:rsidRPr="000F3C4D" w:rsidRDefault="00FC3D6C" w:rsidP="00FC3D6C">
            <w:pPr>
              <w:rPr>
                <w:rFonts w:ascii="Arial" w:hAnsi="Arial" w:cs="Arial"/>
              </w:rPr>
            </w:pPr>
            <w:r w:rsidRPr="000F3C4D">
              <w:rPr>
                <w:rFonts w:ascii="Arial" w:hAnsi="Arial" w:cs="Arial"/>
              </w:rPr>
              <w:t>elles fonctionnent ainsi de ce qu'elles retournent pour</w:t>
            </w:r>
          </w:p>
          <w:p w:rsidR="00FC3D6C" w:rsidRDefault="00FC3D6C" w:rsidP="00FC3D6C">
            <w:pPr>
              <w:rPr>
                <w:rFonts w:ascii="Arial" w:hAnsi="Arial" w:cs="Arial"/>
              </w:rPr>
            </w:pPr>
            <w:r w:rsidRPr="000F3C4D">
              <w:rPr>
                <w:rFonts w:ascii="Arial" w:hAnsi="Arial" w:cs="Arial"/>
              </w:rPr>
              <w:t>construire son algorithme.</w:t>
            </w:r>
          </w:p>
          <w:p w:rsidR="00E64D8C" w:rsidRPr="000F3C4D" w:rsidRDefault="00E64D8C" w:rsidP="00E64D8C">
            <w:pPr>
              <w:rPr>
                <w:rFonts w:ascii="Arial" w:hAnsi="Arial" w:cs="Arial"/>
              </w:rPr>
            </w:pPr>
          </w:p>
        </w:tc>
      </w:tr>
    </w:tbl>
    <w:p w:rsidR="00785989" w:rsidRPr="000F3C4D" w:rsidRDefault="00785989" w:rsidP="00785989">
      <w:pPr>
        <w:rPr>
          <w:rFonts w:ascii="Arial" w:hAnsi="Arial" w:cs="Arial"/>
        </w:rPr>
      </w:pPr>
    </w:p>
    <w:tbl>
      <w:tblPr>
        <w:tblStyle w:val="Grilledutableau"/>
        <w:tblW w:w="10774" w:type="dxa"/>
        <w:tblInd w:w="-34" w:type="dxa"/>
        <w:tblLook w:val="04A0" w:firstRow="1" w:lastRow="0" w:firstColumn="1" w:lastColumn="0" w:noHBand="0" w:noVBand="1"/>
      </w:tblPr>
      <w:tblGrid>
        <w:gridCol w:w="4640"/>
        <w:gridCol w:w="6134"/>
      </w:tblGrid>
      <w:tr w:rsidR="00785989" w:rsidRPr="000F3C4D" w:rsidTr="000F3C4D">
        <w:tc>
          <w:tcPr>
            <w:tcW w:w="10774" w:type="dxa"/>
            <w:gridSpan w:val="2"/>
          </w:tcPr>
          <w:p w:rsidR="00785989" w:rsidRPr="000F3C4D" w:rsidRDefault="00785989" w:rsidP="00785989">
            <w:pPr>
              <w:rPr>
                <w:rFonts w:ascii="Arial" w:hAnsi="Arial" w:cs="Arial"/>
              </w:rPr>
            </w:pPr>
            <w:r w:rsidRPr="001A04D2">
              <w:rPr>
                <w:rFonts w:ascii="Arial" w:hAnsi="Arial" w:cs="Arial"/>
                <w:b/>
              </w:rPr>
              <w:t>Algorithme n°2 :</w:t>
            </w:r>
            <w:r w:rsidRPr="000F3C4D">
              <w:rPr>
                <w:rFonts w:ascii="Arial" w:hAnsi="Arial" w:cs="Arial"/>
              </w:rPr>
              <w:t xml:space="preserve"> Boucle native (for</w:t>
            </w:r>
            <w:proofErr w:type="gramStart"/>
            <w:r w:rsidR="000F3C4D">
              <w:rPr>
                <w:rFonts w:ascii="Arial" w:hAnsi="Arial" w:cs="Arial"/>
              </w:rPr>
              <w:t>..</w:t>
            </w:r>
            <w:r w:rsidRPr="000F3C4D">
              <w:rPr>
                <w:rFonts w:ascii="Arial" w:hAnsi="Arial" w:cs="Arial"/>
              </w:rPr>
              <w:t>)</w:t>
            </w:r>
            <w:proofErr w:type="gramEnd"/>
          </w:p>
          <w:p w:rsidR="00785989" w:rsidRPr="000F3C4D" w:rsidRDefault="00785989" w:rsidP="00785989">
            <w:pPr>
              <w:rPr>
                <w:rFonts w:ascii="Arial" w:hAnsi="Arial" w:cs="Arial"/>
              </w:rPr>
            </w:pPr>
            <w:r w:rsidRPr="000F3C4D">
              <w:rPr>
                <w:rFonts w:ascii="Arial" w:hAnsi="Arial" w:cs="Arial"/>
              </w:rPr>
              <w:t xml:space="preserve">Dans cette option, le code est composé de boucle et de méthodes de tableau natives de JavaScript. Afin de traiter de la manière la plus rapide possible nos recettes, ainsi l'utilisateur obtient un résultat </w:t>
            </w:r>
            <w:r w:rsidR="0047495B" w:rsidRPr="000F3C4D">
              <w:rPr>
                <w:rFonts w:ascii="Arial" w:hAnsi="Arial" w:cs="Arial"/>
              </w:rPr>
              <w:t>lié</w:t>
            </w:r>
            <w:r w:rsidRPr="000F3C4D">
              <w:rPr>
                <w:rFonts w:ascii="Arial" w:hAnsi="Arial" w:cs="Arial"/>
              </w:rPr>
              <w:t xml:space="preserve"> à ses recherches.</w:t>
            </w:r>
          </w:p>
        </w:tc>
      </w:tr>
      <w:tr w:rsidR="00785989" w:rsidRPr="000F3C4D" w:rsidTr="000F3C4D">
        <w:tc>
          <w:tcPr>
            <w:tcW w:w="10774" w:type="dxa"/>
            <w:gridSpan w:val="2"/>
          </w:tcPr>
          <w:p w:rsidR="00785989" w:rsidRPr="000F3C4D" w:rsidRDefault="00785989" w:rsidP="00785989">
            <w:pPr>
              <w:rPr>
                <w:rFonts w:ascii="Arial" w:hAnsi="Arial" w:cs="Arial"/>
              </w:rPr>
            </w:pPr>
            <w:r w:rsidRPr="001A04D2">
              <w:rPr>
                <w:rFonts w:ascii="Arial" w:hAnsi="Arial" w:cs="Arial"/>
                <w:b/>
              </w:rPr>
              <w:t xml:space="preserve">Problématique </w:t>
            </w:r>
            <w:r w:rsidRPr="000F3C4D">
              <w:rPr>
                <w:rFonts w:ascii="Arial" w:hAnsi="Arial" w:cs="Arial"/>
              </w:rPr>
              <w:t>: Accéder rapidement grâce à la fonctionnalité de ‘recherche’ à une recette correspond au besoin de l'utilisateur que ce soit liés aux ingrédients, des noms de recettes ou à sa description.</w:t>
            </w:r>
          </w:p>
        </w:tc>
      </w:tr>
      <w:tr w:rsidR="00785989" w:rsidRPr="000F3C4D" w:rsidTr="000F3C4D">
        <w:tc>
          <w:tcPr>
            <w:tcW w:w="4640" w:type="dxa"/>
          </w:tcPr>
          <w:p w:rsidR="00785989" w:rsidRPr="0047495B" w:rsidRDefault="00785989" w:rsidP="00BA50B6">
            <w:pPr>
              <w:tabs>
                <w:tab w:val="left" w:pos="1665"/>
              </w:tabs>
              <w:jc w:val="center"/>
              <w:rPr>
                <w:rFonts w:ascii="Arial" w:hAnsi="Arial" w:cs="Arial"/>
                <w:b/>
              </w:rPr>
            </w:pPr>
            <w:proofErr w:type="gramStart"/>
            <w:r w:rsidRPr="0047495B">
              <w:rPr>
                <w:rFonts w:ascii="Arial" w:hAnsi="Arial" w:cs="Arial"/>
                <w:b/>
              </w:rPr>
              <w:t>Avantages</w:t>
            </w:r>
            <w:proofErr w:type="gramEnd"/>
            <w:r w:rsidR="00BA50B6" w:rsidRPr="0047495B">
              <w:rPr>
                <w:rFonts w:ascii="Arial" w:hAnsi="Arial" w:cs="Arial"/>
                <w:b/>
              </w:rPr>
              <w:t>:</w:t>
            </w:r>
          </w:p>
          <w:p w:rsidR="00785989" w:rsidRPr="0047495B" w:rsidRDefault="00785989" w:rsidP="00785989">
            <w:pPr>
              <w:tabs>
                <w:tab w:val="left" w:pos="1665"/>
              </w:tabs>
              <w:rPr>
                <w:rFonts w:ascii="Arial" w:hAnsi="Arial" w:cs="Arial"/>
              </w:rPr>
            </w:pPr>
          </w:p>
          <w:p w:rsidR="00E64D8C" w:rsidRPr="0047495B" w:rsidRDefault="00785989" w:rsidP="00785989">
            <w:pPr>
              <w:tabs>
                <w:tab w:val="left" w:pos="1665"/>
              </w:tabs>
              <w:rPr>
                <w:rFonts w:ascii="Arial" w:hAnsi="Arial" w:cs="Arial"/>
              </w:rPr>
            </w:pPr>
            <w:r w:rsidRPr="0047495B">
              <w:rPr>
                <w:rFonts w:ascii="Arial" w:hAnsi="Arial" w:cs="Arial"/>
              </w:rPr>
              <w:t>- Utiliser les connaissan</w:t>
            </w:r>
            <w:r w:rsidR="000F3C4D" w:rsidRPr="0047495B">
              <w:rPr>
                <w:rFonts w:ascii="Arial" w:hAnsi="Arial" w:cs="Arial"/>
              </w:rPr>
              <w:t xml:space="preserve">ces de bases de JS pour réussir </w:t>
            </w:r>
            <w:r w:rsidRPr="0047495B">
              <w:rPr>
                <w:rFonts w:ascii="Arial" w:hAnsi="Arial" w:cs="Arial"/>
              </w:rPr>
              <w:t xml:space="preserve">à créer notre algorithme </w:t>
            </w:r>
          </w:p>
          <w:p w:rsidR="00785989" w:rsidRPr="0047495B" w:rsidRDefault="00785989" w:rsidP="00CB16FA">
            <w:pPr>
              <w:tabs>
                <w:tab w:val="left" w:pos="1665"/>
              </w:tabs>
              <w:rPr>
                <w:rFonts w:ascii="Arial" w:hAnsi="Arial" w:cs="Arial"/>
              </w:rPr>
            </w:pPr>
            <w:r w:rsidRPr="0047495B">
              <w:rPr>
                <w:rFonts w:ascii="Arial" w:hAnsi="Arial" w:cs="Arial"/>
              </w:rPr>
              <w:t>- Permet une meilleure compréhension du code.</w:t>
            </w:r>
          </w:p>
        </w:tc>
        <w:tc>
          <w:tcPr>
            <w:tcW w:w="6134" w:type="dxa"/>
          </w:tcPr>
          <w:p w:rsidR="00785989" w:rsidRPr="0047495B" w:rsidRDefault="00785989" w:rsidP="00BA50B6">
            <w:pPr>
              <w:jc w:val="center"/>
              <w:rPr>
                <w:rFonts w:ascii="Arial" w:hAnsi="Arial" w:cs="Arial"/>
                <w:b/>
              </w:rPr>
            </w:pPr>
            <w:r w:rsidRPr="0047495B">
              <w:rPr>
                <w:rFonts w:ascii="Arial" w:hAnsi="Arial" w:cs="Arial"/>
                <w:b/>
              </w:rPr>
              <w:t>Inconvénients :</w:t>
            </w:r>
          </w:p>
          <w:p w:rsidR="00785989" w:rsidRPr="0047495B" w:rsidRDefault="00785989" w:rsidP="00785989">
            <w:pPr>
              <w:rPr>
                <w:rFonts w:ascii="Arial" w:hAnsi="Arial" w:cs="Arial"/>
              </w:rPr>
            </w:pPr>
          </w:p>
          <w:p w:rsidR="00785989" w:rsidRPr="0047495B" w:rsidRDefault="00785989" w:rsidP="00785989">
            <w:pPr>
              <w:rPr>
                <w:rFonts w:ascii="Arial" w:hAnsi="Arial" w:cs="Arial"/>
              </w:rPr>
            </w:pPr>
            <w:r w:rsidRPr="0047495B">
              <w:rPr>
                <w:rFonts w:ascii="Arial" w:hAnsi="Arial" w:cs="Arial"/>
              </w:rPr>
              <w:t>- Rend la compréhension et l'écriture du code un peu</w:t>
            </w:r>
          </w:p>
          <w:p w:rsidR="00785989" w:rsidRPr="0047495B" w:rsidRDefault="000F3C4D" w:rsidP="00785989">
            <w:pPr>
              <w:rPr>
                <w:rFonts w:ascii="Arial" w:hAnsi="Arial" w:cs="Arial"/>
              </w:rPr>
            </w:pPr>
            <w:r w:rsidRPr="0047495B">
              <w:rPr>
                <w:rFonts w:ascii="Arial" w:hAnsi="Arial" w:cs="Arial"/>
              </w:rPr>
              <w:t>plus complexe.</w:t>
            </w:r>
          </w:p>
          <w:p w:rsidR="00785989" w:rsidRPr="0047495B" w:rsidRDefault="00785989" w:rsidP="00E64D8C">
            <w:pPr>
              <w:rPr>
                <w:rFonts w:ascii="Arial" w:hAnsi="Arial" w:cs="Arial"/>
              </w:rPr>
            </w:pPr>
          </w:p>
        </w:tc>
      </w:tr>
    </w:tbl>
    <w:p w:rsidR="008025CA" w:rsidRDefault="008025CA">
      <w:pPr>
        <w:rPr>
          <w:rFonts w:ascii="Arial" w:hAnsi="Arial" w:cs="Arial"/>
        </w:rPr>
      </w:pPr>
    </w:p>
    <w:tbl>
      <w:tblPr>
        <w:tblStyle w:val="Grilledutableau"/>
        <w:tblW w:w="0" w:type="auto"/>
        <w:tblLook w:val="04A0" w:firstRow="1" w:lastRow="0" w:firstColumn="1" w:lastColumn="0" w:noHBand="0" w:noVBand="1"/>
      </w:tblPr>
      <w:tblGrid>
        <w:gridCol w:w="10606"/>
      </w:tblGrid>
      <w:tr w:rsidR="001A04D2" w:rsidTr="001A04D2">
        <w:tc>
          <w:tcPr>
            <w:tcW w:w="10606" w:type="dxa"/>
          </w:tcPr>
          <w:p w:rsidR="001A04D2" w:rsidRDefault="001A04D2">
            <w:pPr>
              <w:rPr>
                <w:rFonts w:ascii="Arial" w:hAnsi="Arial" w:cs="Arial"/>
              </w:rPr>
            </w:pPr>
            <w:r w:rsidRPr="001A04D2">
              <w:rPr>
                <w:rFonts w:ascii="Arial" w:hAnsi="Arial" w:cs="Arial"/>
              </w:rPr>
              <w:t>Solution retenue : le premier algorithme puisqu'il nous permet d'avoir une recherche plus efficace et plus maintenable.</w:t>
            </w:r>
          </w:p>
        </w:tc>
      </w:tr>
    </w:tbl>
    <w:p w:rsidR="001A04D2" w:rsidRPr="000F3C4D" w:rsidRDefault="001A04D2">
      <w:pPr>
        <w:rPr>
          <w:rFonts w:ascii="Arial" w:hAnsi="Arial" w:cs="Arial"/>
        </w:rPr>
      </w:pPr>
    </w:p>
    <w:sectPr w:rsidR="001A04D2" w:rsidRPr="000F3C4D" w:rsidSect="00FC3D6C">
      <w:pgSz w:w="11906" w:h="16838"/>
      <w:pgMar w:top="720" w:right="720" w:bottom="720" w:left="720" w:header="142"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809" w:rsidRDefault="00153809" w:rsidP="00785989">
      <w:pPr>
        <w:spacing w:after="0" w:line="240" w:lineRule="auto"/>
      </w:pPr>
      <w:r>
        <w:separator/>
      </w:r>
    </w:p>
  </w:endnote>
  <w:endnote w:type="continuationSeparator" w:id="0">
    <w:p w:rsidR="00153809" w:rsidRDefault="00153809" w:rsidP="00785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809" w:rsidRDefault="00153809" w:rsidP="00785989">
      <w:pPr>
        <w:spacing w:after="0" w:line="240" w:lineRule="auto"/>
      </w:pPr>
      <w:r>
        <w:separator/>
      </w:r>
    </w:p>
  </w:footnote>
  <w:footnote w:type="continuationSeparator" w:id="0">
    <w:p w:rsidR="00153809" w:rsidRDefault="00153809" w:rsidP="007859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5CA"/>
    <w:rsid w:val="000F3C4D"/>
    <w:rsid w:val="0010651D"/>
    <w:rsid w:val="00153809"/>
    <w:rsid w:val="001A04D2"/>
    <w:rsid w:val="0047495B"/>
    <w:rsid w:val="00785989"/>
    <w:rsid w:val="008025CA"/>
    <w:rsid w:val="008D4AE1"/>
    <w:rsid w:val="00A704A6"/>
    <w:rsid w:val="00BA50B6"/>
    <w:rsid w:val="00BC3C69"/>
    <w:rsid w:val="00CC386E"/>
    <w:rsid w:val="00E64D8C"/>
    <w:rsid w:val="00F11144"/>
    <w:rsid w:val="00F267CC"/>
    <w:rsid w:val="00F62EB7"/>
    <w:rsid w:val="00FC3D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025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785989"/>
    <w:pPr>
      <w:tabs>
        <w:tab w:val="center" w:pos="4536"/>
        <w:tab w:val="right" w:pos="9072"/>
      </w:tabs>
      <w:spacing w:after="0" w:line="240" w:lineRule="auto"/>
    </w:pPr>
  </w:style>
  <w:style w:type="character" w:customStyle="1" w:styleId="En-tteCar">
    <w:name w:val="En-tête Car"/>
    <w:basedOn w:val="Policepardfaut"/>
    <w:link w:val="En-tte"/>
    <w:uiPriority w:val="99"/>
    <w:rsid w:val="00785989"/>
  </w:style>
  <w:style w:type="paragraph" w:styleId="Pieddepage">
    <w:name w:val="footer"/>
    <w:basedOn w:val="Normal"/>
    <w:link w:val="PieddepageCar"/>
    <w:uiPriority w:val="99"/>
    <w:unhideWhenUsed/>
    <w:rsid w:val="007859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5989"/>
  </w:style>
  <w:style w:type="character" w:styleId="CodeHTML">
    <w:name w:val="HTML Code"/>
    <w:basedOn w:val="Policepardfaut"/>
    <w:uiPriority w:val="99"/>
    <w:semiHidden/>
    <w:unhideWhenUsed/>
    <w:rsid w:val="0047495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025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785989"/>
    <w:pPr>
      <w:tabs>
        <w:tab w:val="center" w:pos="4536"/>
        <w:tab w:val="right" w:pos="9072"/>
      </w:tabs>
      <w:spacing w:after="0" w:line="240" w:lineRule="auto"/>
    </w:pPr>
  </w:style>
  <w:style w:type="character" w:customStyle="1" w:styleId="En-tteCar">
    <w:name w:val="En-tête Car"/>
    <w:basedOn w:val="Policepardfaut"/>
    <w:link w:val="En-tte"/>
    <w:uiPriority w:val="99"/>
    <w:rsid w:val="00785989"/>
  </w:style>
  <w:style w:type="paragraph" w:styleId="Pieddepage">
    <w:name w:val="footer"/>
    <w:basedOn w:val="Normal"/>
    <w:link w:val="PieddepageCar"/>
    <w:uiPriority w:val="99"/>
    <w:unhideWhenUsed/>
    <w:rsid w:val="007859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5989"/>
  </w:style>
  <w:style w:type="character" w:styleId="CodeHTML">
    <w:name w:val="HTML Code"/>
    <w:basedOn w:val="Policepardfaut"/>
    <w:uiPriority w:val="99"/>
    <w:semiHidden/>
    <w:unhideWhenUsed/>
    <w:rsid w:val="004749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3061F-C2C5-481E-BAE0-3EE0AACCF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392</Words>
  <Characters>2160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9</cp:revision>
  <cp:lastPrinted>2024-04-17T15:26:00Z</cp:lastPrinted>
  <dcterms:created xsi:type="dcterms:W3CDTF">2024-04-16T20:34:00Z</dcterms:created>
  <dcterms:modified xsi:type="dcterms:W3CDTF">2024-04-17T15:44:00Z</dcterms:modified>
</cp:coreProperties>
</file>