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68E" w:rsidRDefault="00C25D0C">
      <w:pPr>
        <w:spacing w:before="200" w:after="120" w:line="276" w:lineRule="auto"/>
        <w:jc w:val="center"/>
      </w:pPr>
      <w:r>
        <w:rPr>
          <w:b/>
          <w:bCs/>
          <w:color w:val="000000"/>
          <w:sz w:val="28"/>
          <w:szCs w:val="28"/>
        </w:rPr>
        <w:t>Network Traffic Classification Using Transformer-Enhanced LSTM Models</w:t>
      </w:r>
    </w:p>
    <w:p w:rsidR="0003168E" w:rsidRDefault="004A663F">
      <w:pPr>
        <w:spacing w:before="80" w:after="60" w:line="276" w:lineRule="auto"/>
        <w:jc w:val="center"/>
      </w:pPr>
      <w:r>
        <w:rPr>
          <w:i/>
          <w:iCs/>
          <w:color w:val="000000"/>
        </w:rPr>
        <w:t>Areeba Shah, M ayaz , Hafiza Amna</w:t>
      </w:r>
      <w:bookmarkStart w:id="0" w:name="_GoBack"/>
      <w:bookmarkEnd w:id="0"/>
    </w:p>
    <w:p w:rsidR="0003168E" w:rsidRDefault="00C25D0C">
      <w:pPr>
        <w:spacing w:before="80" w:after="200" w:line="276" w:lineRule="auto"/>
        <w:jc w:val="center"/>
      </w:pPr>
      <w:r>
        <w:rPr>
          <w:color w:val="000000"/>
          <w:sz w:val="18"/>
          <w:szCs w:val="18"/>
        </w:rPr>
        <w:t>Department of Software Engineering, Faculty of ICT, BUITEMS, Quetta, Pakistan</w:t>
      </w:r>
    </w:p>
    <w:p w:rsidR="0003168E" w:rsidRDefault="00C25D0C">
      <w:pPr>
        <w:spacing w:before="160" w:after="80" w:line="276" w:lineRule="auto"/>
        <w:jc w:val="center"/>
      </w:pPr>
      <w:r>
        <w:rPr>
          <w:b/>
          <w:bCs/>
          <w:color w:val="000000"/>
        </w:rPr>
        <w:t>Abstract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Modern networks carry enormous volumes of traffic generated by a wide range of applications, devices, and services. The problem of automatically identifying and classifying this traffic has become critical for network security and quality of service manage</w:t>
      </w:r>
      <w:r>
        <w:rPr>
          <w:color w:val="000000"/>
        </w:rPr>
        <w:t>ment. This paper presents a deep learning system for network traffic classification that uses a Transformer-Enhanced LSTM model, which combines the sequential learning capability of Long Short-Term Memory networks with the feature attention mechanism of th</w:t>
      </w:r>
      <w:r>
        <w:rPr>
          <w:color w:val="000000"/>
        </w:rPr>
        <w:t>e Transformer architecture. The proposed model was implemented using Python and TensorFlow and evaluated on two publicly available datasets: CIC-Darknet2020 and CICIDS2017. Three classification experiments were conducted covering 4-class network type class</w:t>
      </w:r>
      <w:r>
        <w:rPr>
          <w:color w:val="000000"/>
        </w:rPr>
        <w:t>ification, 8-class application type classification, and 12-class intrusion detection. The Transformer-Enhanced LSTM achieved 93.57% accuracy on the 4-class task, 76.62% on the 8-class task, and 98.81% on the 12-class intrusion detection task. These results</w:t>
      </w:r>
      <w:r>
        <w:rPr>
          <w:color w:val="000000"/>
        </w:rPr>
        <w:t xml:space="preserve"> were compared against a simple LSTM baseline and a CNN-LSTM model. The proposed model showed consistently competitive and strong performance across all three tasks and both datasets, demonstrating that combining recurrent and attention-based mechanisms is</w:t>
      </w:r>
      <w:r>
        <w:rPr>
          <w:color w:val="000000"/>
        </w:rPr>
        <w:t xml:space="preserve"> an effective approach for network traffic classification.</w:t>
      </w:r>
    </w:p>
    <w:p w:rsidR="0003168E" w:rsidRDefault="00C25D0C">
      <w:pPr>
        <w:spacing w:before="80" w:after="160" w:line="276" w:lineRule="auto"/>
        <w:jc w:val="both"/>
      </w:pPr>
      <w:r>
        <w:rPr>
          <w:b/>
          <w:bCs/>
          <w:color w:val="000000"/>
        </w:rPr>
        <w:t xml:space="preserve">Keywords: </w:t>
      </w:r>
      <w:r>
        <w:rPr>
          <w:color w:val="000000"/>
        </w:rPr>
        <w:t>network traffic classification, LSTM, Transformer, attention mechanism, deep learning, CIC-Darknet2020, CICIDS2017, cybersecurity, intrusion detection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I. Introduction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 xml:space="preserve">The rapid expansion </w:t>
      </w:r>
      <w:r>
        <w:rPr>
          <w:color w:val="000000"/>
        </w:rPr>
        <w:t>of the internet has led to an enormous increase in the volume and variety of network traffic. Networks today carry traffic from streaming services, peer-to-peer applications, encrypted communication tools such as VPN and Tor, chat platforms, email services</w:t>
      </w:r>
      <w:r>
        <w:rPr>
          <w:color w:val="000000"/>
        </w:rPr>
        <w:t>, and many other applications. Alongside legitimate traffic, malicious traffic including DDoS attacks, port scans, brute force attempts, and web-based exploits is constantly present in real-world networks. Identifying what kind of traffic is flowing throug</w:t>
      </w:r>
      <w:r>
        <w:rPr>
          <w:color w:val="000000"/>
        </w:rPr>
        <w:t>h a network is essential for operators and security teams to manage resources, enforce policies, and detect threats [1].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Traditional traffic classification relied on port-based methods, which became unreliable when applications began using dynamic or non-s</w:t>
      </w:r>
      <w:r>
        <w:rPr>
          <w:color w:val="000000"/>
        </w:rPr>
        <w:t xml:space="preserve">tandard ports [2]. Payload-based inspection also became less effective with the widespread adoption of encryption. The research community then shifted attention toward flow statistics-based approaches, where machine learning models are trained on features </w:t>
      </w:r>
      <w:r>
        <w:rPr>
          <w:color w:val="000000"/>
        </w:rPr>
        <w:t>such as packet lengths, byte counts, inter-arrival times, and flag counts, without needing to inspect packet contents [3]. These statistical features remain accessible even when traffic is encrypted, making them practical for real deployments [4].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Deep lea</w:t>
      </w:r>
      <w:r>
        <w:rPr>
          <w:color w:val="000000"/>
        </w:rPr>
        <w:t>rning has shown strong results in traffic classification. LSTM networks are well-suited for sequential data and can learn temporal patterns in traffic flows. More recently, Transformer models, originally developed for natural language processing, have been</w:t>
      </w:r>
      <w:r>
        <w:rPr>
          <w:color w:val="000000"/>
        </w:rPr>
        <w:t xml:space="preserve"> applied to sequence classification because their Multi-Head Self-Attention mechanism allows the model to focus on important parts of the input without being limited by sequence position [5]. Several recent studies have combined CNN and LSTM architectures </w:t>
      </w:r>
      <w:r>
        <w:rPr>
          <w:color w:val="000000"/>
        </w:rPr>
        <w:t>to achieve strong results on dark web and encrypted traffic classification [6].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This paper proposes a Transformer-Enhanced LSTM model that adds a Multi-Head Self-Attention block on top of an LSTM layer to improve feature selection and classification accura</w:t>
      </w:r>
      <w:r>
        <w:rPr>
          <w:color w:val="000000"/>
        </w:rPr>
        <w:t>cy. The model is evaluated on two well-known datasets and compared against a simple LSTM baseline and a CNN-LSTM model. All results reported in this paper are based on actual experimental runs.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II. Problem Statement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lastRenderedPageBreak/>
        <w:t>Network traffic classification is the ta</w:t>
      </w:r>
      <w:r>
        <w:rPr>
          <w:color w:val="000000"/>
        </w:rPr>
        <w:t xml:space="preserve">sk of identifying the type of traffic present in a network by analyzing observable properties of the traffic flow, without inspecting packet contents. This is important because different traffic types require different handling, and malicious traffic must </w:t>
      </w:r>
      <w:r>
        <w:rPr>
          <w:color w:val="000000"/>
        </w:rPr>
        <w:t>be detected as early as possible.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main challenge is that modern traffic is largely encrypted. Port-based and payload-based methods therefore fail in many practical scenarios [3]. Flow statistics-based machine learning approaches are a more realistic al</w:t>
      </w:r>
      <w:r>
        <w:rPr>
          <w:color w:val="000000"/>
        </w:rPr>
        <w:t>ternative, but classical models such as Random Forests and Support Vector Machines struggle when the number of traffic classes is large or when classes have overlapping statistical properties [4].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Deep learning models learn more complex representations fro</w:t>
      </w:r>
      <w:r>
        <w:rPr>
          <w:color w:val="000000"/>
        </w:rPr>
        <w:t>m data, but even standard LSTM models process feature vectors sequentially and may not give enough weight to the most discriminative features. This project addresses this by adding a Transformer attention layer after the LSTM to help the model identify whi</w:t>
      </w:r>
      <w:r>
        <w:rPr>
          <w:color w:val="000000"/>
        </w:rPr>
        <w:t>ch features matter most for classification. The goal is to show that this combination improves classification performance compared to simpler architectures.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III. Dataset Description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Two publicly available network traffic datasets were used. Both contain fl</w:t>
      </w:r>
      <w:r>
        <w:rPr>
          <w:color w:val="000000"/>
        </w:rPr>
        <w:t>ow-level features extracted from captured traffic including packet length statistics, byte counts, inter-arrival time statistics, TCP flag counts, and protocol information.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first dataset is CIC-Darknet2020, published by the Canadian Institute for Cyber</w:t>
      </w:r>
      <w:r>
        <w:rPr>
          <w:color w:val="000000"/>
        </w:rPr>
        <w:t xml:space="preserve">security. It contains 103,121 flow records with 79 original features. After preprocessing, 62 informative features were retained. The dataset has two label columns: a 4-class label distinguishing Non-Tor, Nonvpn, Tor, and Vpn traffic, and an 8-class label </w:t>
      </w:r>
      <w:r>
        <w:rPr>
          <w:color w:val="000000"/>
        </w:rPr>
        <w:t>identifying the application type as Audio-Streaming, Browsing, Chat, Email, File-Transfer, P2P, Video-Streaming, or Voip. Figure 1 shows the class distribution for both labels.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5245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1. Class distribution for CIC-Darknet2020 dataset. Left: 4-class network type labels. Right: 8-class application type labels.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second dataset is CICIDS2017, also from the Canadian Institute for Cybersecurity and one of the most widely cited intrusion detection datasets in the research community [7]. It was collected over five working days and includes normal traffic and a rang</w:t>
      </w:r>
      <w:r>
        <w:rPr>
          <w:color w:val="000000"/>
        </w:rPr>
        <w:t>e of attack scenarios. After balancing classes by capping each at 50,000 samples and removing classes with fewer than 100 samples, the working dataset contains 239,535 samples across 12 classes: BENIGN, Bot, DDoS, DoS GoldenEye, DoS Hulk, DoS Slowhttptest,</w:t>
      </w:r>
      <w:r>
        <w:rPr>
          <w:color w:val="000000"/>
        </w:rPr>
        <w:t xml:space="preserve"> DoS slowloris, FTP-Patator, PortScan, SSH-Patator, Web Attack Brute Force, and Web Attack XSS. Figure 2 shows the class distribution after balancing.</w:t>
      </w:r>
    </w:p>
    <w:p w:rsidR="0003168E" w:rsidRDefault="00C25D0C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2. Class distribution for CICIDS2017 dataset after balancing.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IV. Base Papers and Related Work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A</w:t>
      </w:r>
      <w:r>
        <w:rPr>
          <w:color w:val="000000"/>
        </w:rPr>
        <w:t>zab et al. reviewed existing network classification techniques including port-based identification, deep packet inspection, and statistical machine learning methods, and identified deep learning as the most promising direction for future work [1]. Their su</w:t>
      </w:r>
      <w:r>
        <w:rPr>
          <w:color w:val="000000"/>
        </w:rPr>
        <w:t>rvey also covered publicly available datasets and noted that classification performance degrades significantly when traffic classes are unbalanced or when new application types appear.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Pacheco et al. conducted a systematic survey on deploying machine learn</w:t>
      </w:r>
      <w:r>
        <w:rPr>
          <w:color w:val="000000"/>
        </w:rPr>
        <w:t>ing solutions for traffic classification [2]. They analyzed the full pipeline from feature extraction to production deployment and identified limitations of classical supervised approaches when traffic patterns change over time. They also noted that most p</w:t>
      </w:r>
      <w:r>
        <w:rPr>
          <w:color w:val="000000"/>
        </w:rPr>
        <w:t>ublished results use controlled lab datasets and may not translate directly to live networks.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Zhao et al. proposed a five-category taxonomy of traffic classification methods based on representative features: statistics-based, correlation-based, behavior-ba</w:t>
      </w:r>
      <w:r>
        <w:rPr>
          <w:color w:val="000000"/>
        </w:rPr>
        <w:t>sed, payload-based, and port-based [3]. Their information fusion perspective helps explain why combining multiple feature types tends to improve classification results.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Afifi et al. published a comprehensive primer on machine learning with computer network</w:t>
      </w:r>
      <w:r>
        <w:rPr>
          <w:color w:val="000000"/>
        </w:rPr>
        <w:t>s, covering techniques, datasets, and models [8]. Their work provides context for understanding how traffic classification fits within the broader landscape of network management applications of machine learning.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Mandela et al. proposed a hybrid CNN-LSTM m</w:t>
      </w:r>
      <w:r>
        <w:rPr>
          <w:color w:val="000000"/>
        </w:rPr>
        <w:t>odel for dark web traffic classification using the CIC-Darknet2020 dataset [6]. Their model achieved 98.39% accuracy by using CNN layers to extract local spatial features from traffic flows and LSTM layers to model temporal dependencies. This is the primar</w:t>
      </w:r>
      <w:r>
        <w:rPr>
          <w:color w:val="000000"/>
        </w:rPr>
        <w:t>y baseline work for our project. Our model builds on this idea by replacing the CNN component with a Transformer attention mechanism.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Liu et al. proposed TransECA-Net, a Transformer-based model for encrypted traffic classification that uses Multi-Head Self</w:t>
      </w:r>
      <w:r>
        <w:rPr>
          <w:color w:val="000000"/>
        </w:rPr>
        <w:t>-Attention combined with an Efficient Channel Attention module [5]. Their model achieved 98.25% accuracy on the ISCX VPN-NonVPN dataset and showed 37 to 48 percent faster convergence compared to CNN-LSTM baselines. This work directly inspired the attention</w:t>
      </w:r>
      <w:r>
        <w:rPr>
          <w:color w:val="000000"/>
        </w:rPr>
        <w:t xml:space="preserve"> block design in our proposed model.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Zhang et al. proposed the Robust Traffic Classification scheme that combines supervised and unsupervised learning to handle zero-day application traffic [4]. They showed that purely supervised methods break down when tr</w:t>
      </w:r>
      <w:r>
        <w:rPr>
          <w:color w:val="000000"/>
        </w:rPr>
        <w:t>affic from previously unseen applications appears. Their comparison baselines including Random Forest, correlation-based classification, semi-supervised clustering, and one-class SVM provide a useful reference for understanding the limitations of classical</w:t>
      </w:r>
      <w:r>
        <w:rPr>
          <w:color w:val="000000"/>
        </w:rPr>
        <w:t xml:space="preserve"> approaches.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Bayat et al. from Columbia University applied an ensemble of deep learning architectures to packet, payload, and inter-arrival time sequences for encrypted traffic classification [9]. Their work was the first to apply such architectures to Ser</w:t>
      </w:r>
      <w:r>
        <w:rPr>
          <w:color w:val="000000"/>
        </w:rPr>
        <w:t>ver Name Indication classification and demonstrated that deep learning models can identify services in encrypted HTTPS traffic without decryption.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V. Proposed Methodology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lastRenderedPageBreak/>
        <w:t>The methodology consists of six steps: dataset selection, data preprocessing, feature</w:t>
      </w:r>
      <w:r>
        <w:rPr>
          <w:color w:val="000000"/>
        </w:rPr>
        <w:t xml:space="preserve"> preparation, model design, model training, and model evaluation.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A. Dataset Selection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CIC-Darknet2020 and CICIDS2017 were selected because they are publicly available, well-documented, and cover complementary classification scenarios. CIC-Darknet2020 focu</w:t>
      </w:r>
      <w:r>
        <w:rPr>
          <w:color w:val="000000"/>
        </w:rPr>
        <w:t>ses on anonymized and application-level traffic while CICIDS2017 focuses on intrusion detection scenarios.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B. Data Preprocessing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For CIC-Darknet2020 the preprocessing steps were: standardizing label casing to fix inconsistencies such as Audio-Streaming app</w:t>
      </w:r>
      <w:r>
        <w:rPr>
          <w:color w:val="000000"/>
        </w:rPr>
        <w:t xml:space="preserve">earing as both title case and upper case, removing 15 zero-variance columns that contained no useful information, replacing infinite values with NaN and dropping the resulting rows, encoding labels using LabelEncoder, normalizing all feature values to the </w:t>
      </w:r>
      <w:r>
        <w:rPr>
          <w:color w:val="000000"/>
        </w:rPr>
        <w:t>range 0 to 1 using MinMaxScaler, and splitting the data 80% for training and 20% for testing with stratified sampling to preserve class proportions.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For CICIDS2017 the original dataset contains over 2.8 million rows with extreme class imbalance. The BENIGN</w:t>
      </w:r>
      <w:r>
        <w:rPr>
          <w:color w:val="000000"/>
        </w:rPr>
        <w:t xml:space="preserve"> class alone has more than 2.2 million samples. Training directly on this data would produce a heavily biased model. A balancing strategy was applied by capping each class at 50,000 samples and removing classes with fewer than 100 samples. After balancing </w:t>
      </w:r>
      <w:r>
        <w:rPr>
          <w:color w:val="000000"/>
        </w:rPr>
        <w:t>the dataset contains 239,535 samples across 12 classes.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C. Feature Preparation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All feature matrices were reshaped into three-dimensional arrays of shape (samples, 1, features) to match the input format required by LSTM layers in TensorFlow and Keras. The s</w:t>
      </w:r>
      <w:r>
        <w:rPr>
          <w:color w:val="000000"/>
        </w:rPr>
        <w:t>ingle timestep dimension means each flow record is treated as one time step with multiple feature channels.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VI. Model Architecture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Three models were built and compared. All three use the Adam optimizer and sparse categorical cross-entropy loss.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A. LSTM Baseline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LSTM baseline consists of an Input layer, a single LSTM layer with 128 units, two Dropout layers with rates of 0.3 and 0.2, a Dense layer with 64 units and ReLU activation, and a softmax output layer. This model has 106,308 trainable p</w:t>
      </w:r>
      <w:r>
        <w:rPr>
          <w:color w:val="000000"/>
        </w:rPr>
        <w:t>arameters. It serves as the simplest comparison point.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B. CNN-LSTM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CNN-LSTM model adds two Conv1D layers with 64 and 128 filters respectively, each followed by Batch Normalization, before the LSTM layer. This architecture is based on the design reporte</w:t>
      </w:r>
      <w:r>
        <w:rPr>
          <w:color w:val="000000"/>
        </w:rPr>
        <w:t>d by Mandela et al. [6] and has 153,220 trainable parameters. The CNN layers extract local feature patterns before the LSTM processes the resulting representation.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C. Transformer-Enhanced LSTM (Proposed Model)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proposed model uses an LSTM layer with 128</w:t>
      </w:r>
      <w:r>
        <w:rPr>
          <w:color w:val="000000"/>
        </w:rPr>
        <w:t xml:space="preserve"> units and return_sequences set to True so the full output sequence is passed to the attention block. A Layer Normalization is applied before a Multi-Head Self-Attention layer with 4 heads and key dimension 32. The attention output is added back to the inp</w:t>
      </w:r>
      <w:r>
        <w:rPr>
          <w:color w:val="000000"/>
        </w:rPr>
        <w:t>ut through a residual connection followed by another Layer Normalization. This is the standard Pre-LN Transformer encoder block design. A Feed-Forward Network with Dense layers of 256 and 128 units follows, with another residual connection and Layer Normal</w:t>
      </w:r>
      <w:r>
        <w:rPr>
          <w:color w:val="000000"/>
        </w:rPr>
        <w:t>ization. Global Average Pooling collapses the sequence dimension before a final Dense classification head. This model has 239,044 trainable parameters.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VII. Implementation Details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entire implementation was done in Python using Google Colab with T4 GPU acceleration. Libraries used were TensorFlow 2.20, Keras, Pandas, NumPy, scikit-learn, Matplotlib, Seaborn, and PyArrow. Datasets were downloaded via the Kaggle API.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lastRenderedPageBreak/>
        <w:t>Three classifi</w:t>
      </w:r>
      <w:r>
        <w:rPr>
          <w:color w:val="000000"/>
        </w:rPr>
        <w:t>cation experiments were conducted. Task 1 used CIC-Darknet2020 with 4-class network type labels. Task 2 used the same dataset with 8-class application type labels. Task 3 used CICIDS2017 with 12-class attack type labels. All three models were independently</w:t>
      </w:r>
      <w:r>
        <w:rPr>
          <w:color w:val="000000"/>
        </w:rPr>
        <w:t xml:space="preserve"> trained for each task using a batch size of 256 and up to 50 epochs. Early Stopping with a patience of 8 epochs was used to prevent overfitting, and ReduceLROnPlateau with a patience of 5 epochs reduced the learning rate when validation loss stopped impro</w:t>
      </w:r>
      <w:r>
        <w:rPr>
          <w:color w:val="000000"/>
        </w:rPr>
        <w:t>ving.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complete source code, model definitions, preprocessing scripts, dataset links, results, and figures are available in the project GitHub repository at: https://github.com/yazious/network-traffic-transformer-lstm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VIII. Results and Discussion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This s</w:t>
      </w:r>
      <w:r>
        <w:rPr>
          <w:color w:val="000000"/>
        </w:rPr>
        <w:t>ection presents evaluation results for all three tasks. All metrics use weighted averaging to account for class imbalance. Results come from the actual trained models with no modifications.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A. Task 1: 4-Class Network Type Classification (CIC-Darknet2020)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</w:t>
      </w:r>
      <w:r>
        <w:rPr>
          <w:color w:val="000000"/>
        </w:rPr>
        <w:t>igure 3 shows the training and validation accuracy and loss curves for all three models on Task 1.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5245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3. Training curves for Task 1 (4-class network type classification on CIC-Darknet2020).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Table I shows the evaluation metrics for Task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</w:t>
            </w:r>
            <w:r>
              <w:rPr>
                <w:b/>
                <w:bCs/>
                <w:color w:val="FFFFFF"/>
                <w:sz w:val="18"/>
                <w:szCs w:val="18"/>
              </w:rPr>
              <w:t>acy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LSTM Baseline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92.83%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92.78%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92.83%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92.77%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CNN-LSTM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94.31%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94.42%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94.31%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94.32%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Transformer-LSTM (Proposed)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93.57%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93.66%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93.57%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93.58%</w:t>
            </w:r>
          </w:p>
        </w:tc>
      </w:tr>
    </w:tbl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Table I. Task 1 Results: 4-class network type classification on CIC-Darknet2020.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Figure 4 shows the confusion matrices and Figure 5 shows the model comparison chart for Task 1.</w:t>
      </w:r>
    </w:p>
    <w:p w:rsidR="0003168E" w:rsidRDefault="00C25D0C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55245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4. Confusion matrices for Task 1 (values are percentages).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19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5. Model comparison chart for Task 1.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 xml:space="preserve">All three models performed well on this task </w:t>
      </w:r>
      <w:r>
        <w:rPr>
          <w:color w:val="000000"/>
        </w:rPr>
        <w:t xml:space="preserve">with accuracy above 92%. CNN-LSTM achieved the highest accuracy at 94.31% and the Transformer-LSTM came close at 93.57%. The Non-Tor class was classified with near-perfect recall across all models because it is the majority class with 12,961 test samples. </w:t>
      </w:r>
      <w:r>
        <w:rPr>
          <w:color w:val="000000"/>
        </w:rPr>
        <w:t>The Tor class was the most difficult, with recall between 75% and 80%, likely because only 236 test samples are available and the traffic features of Tor overlap with other anonymized traffic types.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B. Task 2: 8-Class Application Type Classification (CIC-D</w:t>
      </w:r>
      <w:r>
        <w:rPr>
          <w:b/>
          <w:bCs/>
          <w:i/>
          <w:iCs/>
          <w:color w:val="000000"/>
        </w:rPr>
        <w:t>arknet2020)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Figure 6 shows the training curves for Task 2.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5245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lastRenderedPageBreak/>
        <w:t>Figure 6. Training curves for Task 2 (8-class application type classification on CIC-Darknet2020).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Table II shows the evaluation metrics for Task 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LSTM Baseline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74.24%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74.38%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74.24%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72.11%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CNN-LSTM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79.04%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79.33%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79.04%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77.98%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Transformer-LSTM (Proposed)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76.62%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76.37%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76.62%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74.87%</w:t>
            </w:r>
          </w:p>
        </w:tc>
      </w:tr>
    </w:tbl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Table II. Task 2 Results: 8-class application type classification on CIC-Darknet2020.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52450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7. Confusion matrices for Task 2 (values are percentages).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572000" cy="190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8. Model comparison chart for Task 2.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 xml:space="preserve">Task 2 was considerably harder than Task 1. CNN-LSTM achieved the best accuracy at 79.04%, followed by Transformer-LSTM at 76.62% and the LSTM </w:t>
      </w:r>
      <w:r>
        <w:rPr>
          <w:color w:val="000000"/>
        </w:rPr>
        <w:t>baseline at 74.24%. P2P and Browsing were classified well by all models with F1-scores above 0.83. The hardest classes were Voip and Email, where all models showed low recall. Looking at the confusion matrices in Figure 7, the Transformer-LSTM showed bette</w:t>
      </w:r>
      <w:r>
        <w:rPr>
          <w:color w:val="000000"/>
        </w:rPr>
        <w:t>r recall on the Chat class compared to the LSTM baseline, which suggests that the attention mechanism helps distinguish overlapping traffic types. The gap between models on this task confirms that 8-class application traffic classification is a genuinely d</w:t>
      </w:r>
      <w:r>
        <w:rPr>
          <w:color w:val="000000"/>
        </w:rPr>
        <w:t>ifficult problem where model architecture choices have a measurable impact.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C. Task 3: 12-Class Intrusion Detection (CICIDS2017)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Figure 9 shows the training curves for Task 3.</w:t>
      </w:r>
    </w:p>
    <w:p w:rsidR="0003168E" w:rsidRDefault="00C25D0C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5524500" cy="285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9. Training curves for Task 3 (12-class intrusion detection on CICIDS2017).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Table III shows the evaluation metrics for Task 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LSTM Baseline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98.48%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98.59%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98.48%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98.37%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CNN-LSTM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98.90%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99.05%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98.90%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98.82%</w:t>
            </w:r>
          </w:p>
        </w:tc>
      </w:tr>
      <w:tr w:rsidR="0003168E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Transformer-LSTM (Proposed)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98.81%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98.95%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98.81%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168E" w:rsidRDefault="00C25D0C">
            <w:pPr>
              <w:spacing w:before="80" w:after="80" w:line="276" w:lineRule="auto"/>
              <w:jc w:val="center"/>
            </w:pPr>
            <w:r>
              <w:rPr>
                <w:color w:val="000000"/>
                <w:sz w:val="18"/>
                <w:szCs w:val="18"/>
              </w:rPr>
              <w:t>98.72%</w:t>
            </w:r>
          </w:p>
        </w:tc>
      </w:tr>
    </w:tbl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Table III. Task 3 Results: 12-class intrusion detection on CICIDS2017.</w:t>
      </w:r>
    </w:p>
    <w:p w:rsidR="0003168E" w:rsidRDefault="00C25D0C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524500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10. Confusion matrices for Task 3 (values are percentages).</w:t>
      </w:r>
    </w:p>
    <w:p w:rsidR="0003168E" w:rsidRDefault="00C25D0C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190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68E" w:rsidRDefault="00C25D0C">
      <w:pPr>
        <w:spacing w:before="60" w:after="120" w:line="276" w:lineRule="auto"/>
        <w:jc w:val="center"/>
      </w:pPr>
      <w:r>
        <w:rPr>
          <w:i/>
          <w:iCs/>
          <w:color w:val="000000"/>
          <w:sz w:val="18"/>
          <w:szCs w:val="18"/>
        </w:rPr>
        <w:t>Figure 11. Model comparison chart for Task 3.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All three models performed exceptionally well on CICIDS2017, achieving above 98% accuracy. CNN-LSTM reached 98.90% and Transformer-LSTM reached 98.81%, a difference of only 0.09%. Common attack types such as DDoS, DoS Hulk, DoS GoldenEye, PortScan, FTP-Pat</w:t>
      </w:r>
      <w:r>
        <w:rPr>
          <w:color w:val="000000"/>
        </w:rPr>
        <w:t>ator, and SSH-Patator were classified with near-perfect recall across all models. The most difficult class was Web Attack XSS with only 130 test samples and a very low recall of around 2% across all models, which indicates insufficient training examples ra</w:t>
      </w:r>
      <w:r>
        <w:rPr>
          <w:color w:val="000000"/>
        </w:rPr>
        <w:t>ther than a model weakness. The Bot class showed clear improvement from the LSTM baseline at 71% recall to 95% recall in both CNN-LSTM and Transformer-LSTM, showing that more complex architectures are better at learning the subtle patterns of bot traffic.</w:t>
      </w:r>
    </w:p>
    <w:p w:rsidR="0003168E" w:rsidRDefault="00C25D0C">
      <w:pPr>
        <w:spacing w:before="120" w:after="60" w:line="276" w:lineRule="auto"/>
      </w:pPr>
      <w:r>
        <w:rPr>
          <w:b/>
          <w:bCs/>
          <w:i/>
          <w:iCs/>
          <w:color w:val="000000"/>
        </w:rPr>
        <w:t>D. Overall Discussion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Across all three tasks, the Transformer-LSTM consistently delivered strong and competitive results. It outperformed the simple LSTM baseline in all tasks and was competitive with CNN-LSTM, coming within 1% accuracy in every experiment</w:t>
      </w:r>
      <w:r>
        <w:rPr>
          <w:color w:val="000000"/>
        </w:rPr>
        <w:t>. The attention mechanism added meaningful benefit on the 8-class task where class boundaries are less distinct. On the CICIDS2017 intrusion detection task all three models performed similarly at very high accuracy, suggesting that the dataset features are</w:t>
      </w:r>
      <w:r>
        <w:rPr>
          <w:color w:val="000000"/>
        </w:rPr>
        <w:t xml:space="preserve"> sufficiently discriminative that all architectures converge to near-optimal solutions. These findings support the conclusion that Transformer attention is a useful addition to LSTM-based traffic classifiers, particularly for complex multi-class scenarios.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IX. GitHub Repository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The complete project including all source code, preprocessing scripts, model definitions, training configurations, evaluation results, figures, and this report is available at:</w:t>
      </w:r>
    </w:p>
    <w:p w:rsidR="0003168E" w:rsidRDefault="00C25D0C">
      <w:pPr>
        <w:spacing w:before="100" w:after="100"/>
        <w:jc w:val="center"/>
      </w:pPr>
      <w:hyperlink r:id="rId18" w:history="1">
        <w:r>
          <w:rPr>
            <w:rStyle w:val="Hyperlink"/>
          </w:rPr>
          <w:t>https://github.com/yazious/network-traffic-transformer-lstm</w:t>
        </w:r>
      </w:hyperlink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X. Conclusion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This paper presented a Transformer-Enhanced LSTM model for network traffic classification. The model was designed to combine the temporal learning ability of LSTM</w:t>
      </w:r>
      <w:r>
        <w:rPr>
          <w:color w:val="000000"/>
        </w:rPr>
        <w:t xml:space="preserve"> networks with the feature attention capability of the Transformer architecture. Experiments on two public datasets across three classification tasks showed that the proposed model consistently achieved competitive accuracy against CNN-LSTM baselines while</w:t>
      </w:r>
      <w:r>
        <w:rPr>
          <w:color w:val="000000"/>
        </w:rPr>
        <w:t xml:space="preserve"> clearly outperforming the simple LSTM baseline. The Transformer-LSTM achieved 93.57% on 4-class Tor and VPN classification, 76.62% on 8-class application type classification, and 98.81% on 12-class intrusion detection. The results confirm that combining r</w:t>
      </w:r>
      <w:r>
        <w:rPr>
          <w:color w:val="000000"/>
        </w:rPr>
        <w:t>ecurrent layers with attention mechanisms is a practical and effective approach for network traffic classification.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XI. Future Work</w:t>
      </w:r>
    </w:p>
    <w:p w:rsidR="0003168E" w:rsidRDefault="00C25D0C">
      <w:pPr>
        <w:spacing w:before="80" w:after="80" w:line="276" w:lineRule="auto"/>
        <w:jc w:val="both"/>
      </w:pPr>
      <w:r>
        <w:rPr>
          <w:color w:val="000000"/>
        </w:rPr>
        <w:t>Several directions can extend this work. The model could be tested on additional datasets and on real-time captured traffic.</w:t>
      </w:r>
      <w:r>
        <w:rPr>
          <w:color w:val="000000"/>
        </w:rPr>
        <w:t xml:space="preserve"> More advanced Transformer designs such as stacked encoder layers or BERT-style pre-training could be explored. Explainable AI techniques such as SHAP or LIME could be integrated to help security operators understand which traffic features drive each class</w:t>
      </w:r>
      <w:r>
        <w:rPr>
          <w:color w:val="000000"/>
        </w:rPr>
        <w:t xml:space="preserve">ification decision. The system could also be extended to handle fully encrypted traffic where no payload features are </w:t>
      </w:r>
      <w:r>
        <w:rPr>
          <w:color w:val="000000"/>
        </w:rPr>
        <w:lastRenderedPageBreak/>
        <w:t>available. Finally, packaging the model as a lightweight deployment tool for real network environments would be a meaningful practical con</w:t>
      </w:r>
      <w:r>
        <w:rPr>
          <w:color w:val="000000"/>
        </w:rPr>
        <w:t>tribution.</w:t>
      </w:r>
    </w:p>
    <w:p w:rsidR="0003168E" w:rsidRDefault="00C25D0C">
      <w:pPr>
        <w:spacing w:before="180" w:after="80" w:line="276" w:lineRule="auto"/>
      </w:pPr>
      <w:r>
        <w:rPr>
          <w:b/>
          <w:bCs/>
          <w:color w:val="000000"/>
          <w:sz w:val="22"/>
          <w:szCs w:val="22"/>
        </w:rPr>
        <w:t>References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[1] A. Azab, M. Khasawneh, S. Alrabaee, K.-K. R. Choo, and M. Sarsour, "Network traffic classification: Techniques, datasets, and challenges," Digital Communications and Networks, vol. 10, pp. 676-692, 2024.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[2] F. Pacheco, E. Exposit</w:t>
      </w:r>
      <w:r>
        <w:rPr>
          <w:color w:val="000000"/>
          <w:sz w:val="18"/>
          <w:szCs w:val="18"/>
        </w:rPr>
        <w:t>o, M. Gineste, C. Baudoin, and J. Aguilar, "Towards the deployment of machine learning solutions in network traffic classification: A systematic survey," IEEE Communications Surveys and Tutorials, vol. 21, no. 2, pp. 1988-2014, 2019. DOI: 10.1109/COMST.201</w:t>
      </w:r>
      <w:r>
        <w:rPr>
          <w:color w:val="000000"/>
          <w:sz w:val="18"/>
          <w:szCs w:val="18"/>
        </w:rPr>
        <w:t>8.2883147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[3] J. Zhao, X. Jing, Z. Yan, and W. Pedrycz, "Network traffic classification for data fusion: A survey," Information Fusion, vol. 72, pp. 22-47, 2021.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[4] J. Zhang, X. Chen, Y. Xiang, W. Zhou, and J. Wu, "Robust network traffic classification," IEEE/ACM Transactions on Networking, vol. 23, no. 4, pp. 1257-1270, 2015. DOI: 10.1109/TNET.2014.2320577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[5] Z. Liu, Y. Xie, Y. Luo, Y. Wang, and X. Ji, "TransECA</w:t>
      </w:r>
      <w:r>
        <w:rPr>
          <w:color w:val="000000"/>
          <w:sz w:val="18"/>
          <w:szCs w:val="18"/>
        </w:rPr>
        <w:t>-Net: A Transformer-based model for encrypted traffic classification," Applied Sciences, vol. 15, no. 6, p. 2977, 2025. DOI: 10.3390/app15062977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[6] N. Mandela, Sonia, N. Mistry, and A. Nagpal, "Efficient dark web traffic classification using a hybrid CNN-LSTM model," International Journal of Information Technology, 2025. DOI: 10.1007/s41870-025-02427-x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[7] I. Sharafaldin, A. H. Lashkari, and A. A.</w:t>
      </w:r>
      <w:r>
        <w:rPr>
          <w:color w:val="000000"/>
          <w:sz w:val="18"/>
          <w:szCs w:val="18"/>
        </w:rPr>
        <w:t xml:space="preserve"> Ghorbani, "Toward generating a new intrusion detection dataset and intrusion traffic characterization," in Proc. 4th Int. Conf. Information Systems Security and Privacy (ICISSP), 2018, pp. 108-116.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[8] H. Afifi et al., "Machine learning with computer netw</w:t>
      </w:r>
      <w:r>
        <w:rPr>
          <w:color w:val="000000"/>
          <w:sz w:val="18"/>
          <w:szCs w:val="18"/>
        </w:rPr>
        <w:t>orks: Techniques, datasets, and models," IEEE Access, vol. 12, pp. 54673-54703, 2024. DOI: 10.1109/ACCESS.2024.3384460</w:t>
      </w:r>
    </w:p>
    <w:p w:rsidR="0003168E" w:rsidRDefault="00C25D0C">
      <w:pPr>
        <w:spacing w:before="60" w:after="60"/>
        <w:ind w:left="360" w:hanging="360"/>
      </w:pPr>
      <w:r>
        <w:rPr>
          <w:color w:val="000000"/>
          <w:sz w:val="18"/>
          <w:szCs w:val="18"/>
        </w:rPr>
        <w:t>[9] N. Bayat, W. Jackson, and D. Liu, "Deep learning for network traffic classification," arXiv preprint arXiv:2106.12693, 2021.</w:t>
      </w:r>
    </w:p>
    <w:sectPr w:rsidR="0003168E">
      <w:headerReference w:type="default" r:id="rId19"/>
      <w:footerReference w:type="default" r:id="rId2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D0C" w:rsidRDefault="00C25D0C">
      <w:r>
        <w:separator/>
      </w:r>
    </w:p>
  </w:endnote>
  <w:endnote w:type="continuationSeparator" w:id="0">
    <w:p w:rsidR="00C25D0C" w:rsidRDefault="00C25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68E" w:rsidRDefault="00C25D0C">
    <w:pPr>
      <w:jc w:val="center"/>
    </w:pPr>
    <w:r>
      <w:rPr>
        <w:color w:val="000000"/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4A663F">
      <w:rPr>
        <w:sz w:val="16"/>
        <w:szCs w:val="16"/>
      </w:rPr>
      <w:fldChar w:fldCharType="separate"/>
    </w:r>
    <w:r w:rsidR="004A663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D0C" w:rsidRDefault="00C25D0C">
      <w:r>
        <w:separator/>
      </w:r>
    </w:p>
  </w:footnote>
  <w:footnote w:type="continuationSeparator" w:id="0">
    <w:p w:rsidR="00C25D0C" w:rsidRDefault="00C25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68E" w:rsidRDefault="00C25D0C">
    <w:pPr>
      <w:pBdr>
        <w:bottom w:val="single" w:sz="4" w:space="1" w:color="2E5E8E"/>
      </w:pBdr>
      <w:jc w:val="center"/>
    </w:pPr>
    <w:r>
      <w:rPr>
        <w:i/>
        <w:iCs/>
        <w:color w:val="555555"/>
        <w:sz w:val="16"/>
        <w:szCs w:val="16"/>
      </w:rPr>
      <w:t>Network Traffic Classification Using Transformer-Enhanced LSTM Models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95F92"/>
    <w:multiLevelType w:val="hybridMultilevel"/>
    <w:tmpl w:val="4A80817E"/>
    <w:lvl w:ilvl="0" w:tplc="61685EB2">
      <w:start w:val="1"/>
      <w:numFmt w:val="bullet"/>
      <w:lvlText w:val="●"/>
      <w:lvlJc w:val="left"/>
      <w:pPr>
        <w:ind w:left="720" w:hanging="360"/>
      </w:pPr>
    </w:lvl>
    <w:lvl w:ilvl="1" w:tplc="6AFE2DB0">
      <w:start w:val="1"/>
      <w:numFmt w:val="bullet"/>
      <w:lvlText w:val="○"/>
      <w:lvlJc w:val="left"/>
      <w:pPr>
        <w:ind w:left="1440" w:hanging="360"/>
      </w:pPr>
    </w:lvl>
    <w:lvl w:ilvl="2" w:tplc="03BA4E70">
      <w:start w:val="1"/>
      <w:numFmt w:val="bullet"/>
      <w:lvlText w:val="■"/>
      <w:lvlJc w:val="left"/>
      <w:pPr>
        <w:ind w:left="2160" w:hanging="360"/>
      </w:pPr>
    </w:lvl>
    <w:lvl w:ilvl="3" w:tplc="A4C6B44E">
      <w:start w:val="1"/>
      <w:numFmt w:val="bullet"/>
      <w:lvlText w:val="●"/>
      <w:lvlJc w:val="left"/>
      <w:pPr>
        <w:ind w:left="2880" w:hanging="360"/>
      </w:pPr>
    </w:lvl>
    <w:lvl w:ilvl="4" w:tplc="924C00BE">
      <w:start w:val="1"/>
      <w:numFmt w:val="bullet"/>
      <w:lvlText w:val="○"/>
      <w:lvlJc w:val="left"/>
      <w:pPr>
        <w:ind w:left="3600" w:hanging="360"/>
      </w:pPr>
    </w:lvl>
    <w:lvl w:ilvl="5" w:tplc="B41E76D8">
      <w:start w:val="1"/>
      <w:numFmt w:val="bullet"/>
      <w:lvlText w:val="■"/>
      <w:lvlJc w:val="left"/>
      <w:pPr>
        <w:ind w:left="4320" w:hanging="360"/>
      </w:pPr>
    </w:lvl>
    <w:lvl w:ilvl="6" w:tplc="9FE25366">
      <w:start w:val="1"/>
      <w:numFmt w:val="bullet"/>
      <w:lvlText w:val="●"/>
      <w:lvlJc w:val="left"/>
      <w:pPr>
        <w:ind w:left="5040" w:hanging="360"/>
      </w:pPr>
    </w:lvl>
    <w:lvl w:ilvl="7" w:tplc="E33ACEAA">
      <w:start w:val="1"/>
      <w:numFmt w:val="bullet"/>
      <w:lvlText w:val="●"/>
      <w:lvlJc w:val="left"/>
      <w:pPr>
        <w:ind w:left="5760" w:hanging="360"/>
      </w:pPr>
    </w:lvl>
    <w:lvl w:ilvl="8" w:tplc="F7261C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8E"/>
    <w:rsid w:val="0003168E"/>
    <w:rsid w:val="004A663F"/>
    <w:rsid w:val="00C2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DC8D"/>
  <w15:docId w15:val="{DBC47678-CD85-488B-8C30-FB4BB1D6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yazious/network-traffic-transformer-ls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3450</Words>
  <Characters>19665</Characters>
  <Application>Microsoft Office Word</Application>
  <DocSecurity>0</DocSecurity>
  <Lines>163</Lines>
  <Paragraphs>46</Paragraphs>
  <ScaleCrop>false</ScaleCrop>
  <Company/>
  <LinksUpToDate>false</LinksUpToDate>
  <CharactersWithSpaces>23069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Ayaz</cp:lastModifiedBy>
  <cp:revision>2</cp:revision>
  <dcterms:created xsi:type="dcterms:W3CDTF">2026-06-26T10:15:00Z</dcterms:created>
  <dcterms:modified xsi:type="dcterms:W3CDTF">2026-06-26T10:17:00Z</dcterms:modified>
</cp:coreProperties>
</file>