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39B3" w:rsidRDefault="00E15A1A">
      <w:pPr>
        <w:pBdr>
          <w:top w:val="nil"/>
          <w:left w:val="nil"/>
          <w:bottom w:val="nil"/>
          <w:right w:val="nil"/>
          <w:between w:val="nil"/>
        </w:pBdr>
        <w:ind w:left="100" w:right="-7"/>
        <w:rPr>
          <w:rFonts w:ascii="Cambria" w:eastAsia="Cambria" w:hAnsi="Cambria" w:cs="Cambria"/>
          <w:color w:val="000000"/>
          <w:sz w:val="20"/>
          <w:szCs w:val="20"/>
        </w:rPr>
      </w:pPr>
      <w:r>
        <w:rPr>
          <w:rFonts w:ascii="Cambria" w:eastAsia="Cambria" w:hAnsi="Cambria" w:cs="Cambria"/>
          <w:noProof/>
          <w:color w:val="000000"/>
          <w:sz w:val="20"/>
          <w:szCs w:val="20"/>
        </w:rPr>
        <w:drawing>
          <wp:inline distT="0" distB="0" distL="0" distR="0">
            <wp:extent cx="7357551" cy="546068"/>
            <wp:effectExtent l="0" t="0" r="0" b="0"/>
            <wp:docPr id="2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7357551" cy="546068"/>
                    </a:xfrm>
                    <a:prstGeom prst="rect">
                      <a:avLst/>
                    </a:prstGeom>
                    <a:ln/>
                  </pic:spPr>
                </pic:pic>
              </a:graphicData>
            </a:graphic>
          </wp:inline>
        </w:drawing>
      </w:r>
    </w:p>
    <w:p w:rsidR="002D39B3" w:rsidRDefault="00E15A1A">
      <w:pPr>
        <w:pBdr>
          <w:top w:val="nil"/>
          <w:left w:val="nil"/>
          <w:bottom w:val="nil"/>
          <w:right w:val="nil"/>
          <w:between w:val="nil"/>
        </w:pBdr>
        <w:spacing w:before="11"/>
        <w:rPr>
          <w:rFonts w:ascii="Cambria" w:eastAsia="Cambria" w:hAnsi="Cambria" w:cs="Cambria"/>
          <w:color w:val="000000"/>
          <w:sz w:val="20"/>
          <w:szCs w:val="20"/>
        </w:rPr>
      </w:pPr>
      <w:r>
        <w:rPr>
          <w:noProof/>
        </w:rPr>
        <w:drawing>
          <wp:anchor distT="0" distB="0" distL="0" distR="0" simplePos="0" relativeHeight="251658240" behindDoc="0" locked="0" layoutInCell="1" hidden="0" allowOverlap="1">
            <wp:simplePos x="0" y="0"/>
            <wp:positionH relativeFrom="column">
              <wp:posOffset>5214620</wp:posOffset>
            </wp:positionH>
            <wp:positionV relativeFrom="paragraph">
              <wp:posOffset>177800</wp:posOffset>
            </wp:positionV>
            <wp:extent cx="2112264" cy="301751"/>
            <wp:effectExtent l="0" t="0" r="0" b="0"/>
            <wp:wrapTopAndBottom distT="0" distB="0"/>
            <wp:docPr id="25"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9"/>
                    <a:srcRect/>
                    <a:stretch>
                      <a:fillRect/>
                    </a:stretch>
                  </pic:blipFill>
                  <pic:spPr>
                    <a:xfrm>
                      <a:off x="0" y="0"/>
                      <a:ext cx="2112264" cy="301751"/>
                    </a:xfrm>
                    <a:prstGeom prst="rect">
                      <a:avLst/>
                    </a:prstGeom>
                    <a:ln/>
                  </pic:spPr>
                </pic:pic>
              </a:graphicData>
            </a:graphic>
          </wp:anchor>
        </w:drawing>
      </w:r>
    </w:p>
    <w:p w:rsidR="002D39B3" w:rsidRDefault="002D39B3">
      <w:pPr>
        <w:pBdr>
          <w:top w:val="nil"/>
          <w:left w:val="nil"/>
          <w:bottom w:val="nil"/>
          <w:right w:val="nil"/>
          <w:between w:val="nil"/>
        </w:pBdr>
        <w:spacing w:before="5"/>
        <w:rPr>
          <w:rFonts w:ascii="Cambria" w:eastAsia="Cambria" w:hAnsi="Cambria" w:cs="Cambria"/>
          <w:color w:val="000000"/>
          <w:sz w:val="8"/>
          <w:szCs w:val="8"/>
        </w:rPr>
      </w:pPr>
    </w:p>
    <w:p w:rsidR="002D39B3" w:rsidRDefault="00E15A1A">
      <w:pPr>
        <w:spacing w:before="91"/>
        <w:ind w:left="1036" w:right="1170"/>
        <w:jc w:val="center"/>
        <w:rPr>
          <w:rFonts w:ascii="Cambria" w:eastAsia="Cambria" w:hAnsi="Cambria" w:cs="Cambria"/>
          <w:b/>
          <w:sz w:val="28"/>
          <w:szCs w:val="28"/>
        </w:rPr>
      </w:pPr>
      <w:r>
        <w:rPr>
          <w:rFonts w:ascii="Cambria" w:eastAsia="Cambria" w:hAnsi="Cambria" w:cs="Cambria"/>
          <w:b/>
          <w:sz w:val="28"/>
          <w:szCs w:val="28"/>
        </w:rPr>
        <w:t>Actividades capítulo 1 y 2 CCNA1</w:t>
      </w:r>
      <w:r>
        <w:rPr>
          <w:noProof/>
        </w:rPr>
        <w:drawing>
          <wp:anchor distT="0" distB="0" distL="114300" distR="114300" simplePos="0" relativeHeight="251659264" behindDoc="0" locked="0" layoutInCell="1" hidden="0" allowOverlap="1">
            <wp:simplePos x="0" y="0"/>
            <wp:positionH relativeFrom="column">
              <wp:posOffset>5982335</wp:posOffset>
            </wp:positionH>
            <wp:positionV relativeFrom="paragraph">
              <wp:posOffset>66040</wp:posOffset>
            </wp:positionV>
            <wp:extent cx="1071245" cy="1211580"/>
            <wp:effectExtent l="0" t="0" r="0" b="0"/>
            <wp:wrapSquare wrapText="bothSides" distT="0" distB="0" distL="114300" distR="114300"/>
            <wp:docPr id="27" name="image2.jpg" descr="http://www.unicauca.edu.co/portaleningles/sites/default/files/escudo-unicauca_3.jpg"/>
            <wp:cNvGraphicFramePr/>
            <a:graphic xmlns:a="http://schemas.openxmlformats.org/drawingml/2006/main">
              <a:graphicData uri="http://schemas.openxmlformats.org/drawingml/2006/picture">
                <pic:pic xmlns:pic="http://schemas.openxmlformats.org/drawingml/2006/picture">
                  <pic:nvPicPr>
                    <pic:cNvPr id="0" name="image2.jpg" descr="http://www.unicauca.edu.co/portaleningles/sites/default/files/escudo-unicauca_3.jpg"/>
                    <pic:cNvPicPr preferRelativeResize="0"/>
                  </pic:nvPicPr>
                  <pic:blipFill>
                    <a:blip r:embed="rId10"/>
                    <a:srcRect/>
                    <a:stretch>
                      <a:fillRect/>
                    </a:stretch>
                  </pic:blipFill>
                  <pic:spPr>
                    <a:xfrm>
                      <a:off x="0" y="0"/>
                      <a:ext cx="1071245" cy="1211580"/>
                    </a:xfrm>
                    <a:prstGeom prst="rect">
                      <a:avLst/>
                    </a:prstGeom>
                    <a:ln/>
                  </pic:spPr>
                </pic:pic>
              </a:graphicData>
            </a:graphic>
          </wp:anchor>
        </w:drawing>
      </w:r>
    </w:p>
    <w:p w:rsidR="002D39B3" w:rsidRDefault="002D39B3">
      <w:pPr>
        <w:ind w:left="1036"/>
        <w:jc w:val="both"/>
        <w:rPr>
          <w:rFonts w:ascii="Cambria" w:eastAsia="Cambria" w:hAnsi="Cambria" w:cs="Cambria"/>
          <w:b/>
          <w:sz w:val="24"/>
          <w:szCs w:val="24"/>
        </w:rPr>
      </w:pPr>
    </w:p>
    <w:p w:rsidR="002D39B3" w:rsidRDefault="00E15A1A">
      <w:pPr>
        <w:ind w:left="1036"/>
        <w:jc w:val="both"/>
        <w:rPr>
          <w:rFonts w:ascii="Cambria" w:eastAsia="Cambria" w:hAnsi="Cambria" w:cs="Cambria"/>
          <w:b/>
          <w:sz w:val="24"/>
          <w:szCs w:val="24"/>
        </w:rPr>
      </w:pPr>
      <w:r>
        <w:rPr>
          <w:rFonts w:ascii="Cambria" w:eastAsia="Cambria" w:hAnsi="Cambria" w:cs="Cambria"/>
          <w:b/>
          <w:sz w:val="24"/>
          <w:szCs w:val="24"/>
        </w:rPr>
        <w:t>UNIVERSIDAD DEL CAUCA</w:t>
      </w:r>
    </w:p>
    <w:p w:rsidR="002D39B3" w:rsidRDefault="002D39B3">
      <w:pPr>
        <w:ind w:left="1036"/>
        <w:jc w:val="both"/>
        <w:rPr>
          <w:rFonts w:ascii="Cambria" w:eastAsia="Cambria" w:hAnsi="Cambria" w:cs="Cambria"/>
          <w:b/>
          <w:sz w:val="24"/>
          <w:szCs w:val="24"/>
        </w:rPr>
      </w:pPr>
    </w:p>
    <w:p w:rsidR="002D39B3" w:rsidRDefault="00E15A1A">
      <w:pPr>
        <w:ind w:left="1036"/>
        <w:jc w:val="both"/>
        <w:rPr>
          <w:rFonts w:ascii="Cambria" w:eastAsia="Cambria" w:hAnsi="Cambria" w:cs="Cambria"/>
          <w:sz w:val="24"/>
          <w:szCs w:val="24"/>
        </w:rPr>
      </w:pPr>
      <w:r>
        <w:rPr>
          <w:rFonts w:ascii="Cambria" w:eastAsia="Cambria" w:hAnsi="Cambria" w:cs="Cambria"/>
          <w:sz w:val="24"/>
          <w:szCs w:val="24"/>
        </w:rPr>
        <w:t>FECHA:</w:t>
      </w:r>
      <w:r w:rsidR="00AC6598">
        <w:rPr>
          <w:rFonts w:ascii="Cambria" w:eastAsia="Cambria" w:hAnsi="Cambria" w:cs="Cambria"/>
          <w:sz w:val="24"/>
          <w:szCs w:val="24"/>
        </w:rPr>
        <w:t xml:space="preserve"> </w:t>
      </w:r>
      <w:r w:rsidR="00AC6598">
        <w:rPr>
          <w:rFonts w:ascii="Cambria" w:hAnsi="Cambria"/>
          <w:color w:val="000000"/>
        </w:rPr>
        <w:t>06/03/2023</w:t>
      </w:r>
    </w:p>
    <w:p w:rsidR="002D39B3" w:rsidRPr="00AC6598" w:rsidRDefault="00E15A1A" w:rsidP="00AC6598">
      <w:pPr>
        <w:pStyle w:val="NormalWeb"/>
        <w:spacing w:before="0" w:beforeAutospacing="0" w:after="0" w:afterAutospacing="0"/>
        <w:ind w:left="1036"/>
        <w:jc w:val="both"/>
      </w:pPr>
      <w:r>
        <w:rPr>
          <w:rFonts w:ascii="Cambria" w:eastAsia="Cambria" w:hAnsi="Cambria" w:cs="Cambria"/>
        </w:rPr>
        <w:t xml:space="preserve">NOMBRE: </w:t>
      </w:r>
      <w:r w:rsidR="00AC6598">
        <w:rPr>
          <w:rFonts w:ascii="Cambria" w:hAnsi="Cambria"/>
          <w:color w:val="000000"/>
        </w:rPr>
        <w:t>Erika Lucia Camacho Dorado - Yazmin Viviana Gutierrez</w:t>
      </w:r>
    </w:p>
    <w:p w:rsidR="002D39B3" w:rsidRDefault="00E15A1A">
      <w:pPr>
        <w:ind w:left="1036"/>
        <w:jc w:val="both"/>
        <w:rPr>
          <w:rFonts w:ascii="Cambria" w:eastAsia="Cambria" w:hAnsi="Cambria" w:cs="Cambria"/>
          <w:sz w:val="24"/>
          <w:szCs w:val="24"/>
        </w:rPr>
      </w:pPr>
      <w:r>
        <w:rPr>
          <w:rFonts w:ascii="Cambria" w:eastAsia="Cambria" w:hAnsi="Cambria" w:cs="Cambria"/>
          <w:sz w:val="24"/>
          <w:szCs w:val="24"/>
        </w:rPr>
        <w:t>C</w:t>
      </w:r>
      <w:r>
        <w:rPr>
          <w:rFonts w:ascii="Cambria" w:eastAsia="Cambria" w:hAnsi="Cambria" w:cs="Cambria"/>
          <w:sz w:val="24"/>
          <w:szCs w:val="24"/>
        </w:rPr>
        <w:t>ÓDIGO SIMCA:</w:t>
      </w:r>
      <w:r w:rsidR="00AC6598">
        <w:rPr>
          <w:rFonts w:ascii="Cambria" w:eastAsia="Cambria" w:hAnsi="Cambria" w:cs="Cambria"/>
          <w:sz w:val="24"/>
          <w:szCs w:val="24"/>
        </w:rPr>
        <w:t xml:space="preserve"> </w:t>
      </w:r>
      <w:r w:rsidR="00AC6598">
        <w:rPr>
          <w:rFonts w:ascii="Cambria" w:hAnsi="Cambria"/>
          <w:color w:val="000000"/>
        </w:rPr>
        <w:t>104619011203 - 104619011189</w:t>
      </w:r>
    </w:p>
    <w:p w:rsidR="002D39B3" w:rsidRDefault="002D39B3">
      <w:pPr>
        <w:jc w:val="both"/>
        <w:rPr>
          <w:rFonts w:ascii="Cambria" w:eastAsia="Cambria" w:hAnsi="Cambria" w:cs="Cambria"/>
          <w:sz w:val="24"/>
          <w:szCs w:val="24"/>
        </w:rPr>
      </w:pPr>
    </w:p>
    <w:p w:rsidR="002D39B3" w:rsidRDefault="00E15A1A">
      <w:pPr>
        <w:numPr>
          <w:ilvl w:val="0"/>
          <w:numId w:val="1"/>
        </w:numPr>
        <w:pBdr>
          <w:top w:val="nil"/>
          <w:left w:val="nil"/>
          <w:bottom w:val="nil"/>
          <w:right w:val="nil"/>
          <w:between w:val="nil"/>
        </w:pBdr>
        <w:spacing w:before="91"/>
        <w:ind w:right="1170"/>
        <w:rPr>
          <w:rFonts w:ascii="Cambria" w:eastAsia="Cambria" w:hAnsi="Cambria" w:cs="Cambria"/>
          <w:color w:val="000000"/>
          <w:sz w:val="28"/>
          <w:szCs w:val="28"/>
        </w:rPr>
      </w:pPr>
      <w:r>
        <w:rPr>
          <w:rFonts w:ascii="Cambria" w:eastAsia="Cambria" w:hAnsi="Cambria" w:cs="Cambria"/>
          <w:color w:val="000000"/>
          <w:sz w:val="28"/>
          <w:szCs w:val="28"/>
        </w:rPr>
        <w:t>Leer los capítulos 1 y 2 del curso de Cisco.</w:t>
      </w:r>
    </w:p>
    <w:p w:rsidR="002D39B3" w:rsidRDefault="00E15A1A">
      <w:pPr>
        <w:numPr>
          <w:ilvl w:val="0"/>
          <w:numId w:val="1"/>
        </w:numPr>
        <w:pBdr>
          <w:top w:val="nil"/>
          <w:left w:val="nil"/>
          <w:bottom w:val="nil"/>
          <w:right w:val="nil"/>
          <w:between w:val="nil"/>
        </w:pBdr>
        <w:spacing w:before="91"/>
        <w:ind w:right="1170"/>
        <w:rPr>
          <w:rFonts w:ascii="Cambria" w:eastAsia="Cambria" w:hAnsi="Cambria" w:cs="Cambria"/>
          <w:color w:val="000000"/>
          <w:sz w:val="28"/>
          <w:szCs w:val="28"/>
        </w:rPr>
      </w:pPr>
      <w:r>
        <w:rPr>
          <w:rFonts w:ascii="Cambria" w:eastAsia="Cambria" w:hAnsi="Cambria" w:cs="Cambria"/>
          <w:color w:val="000000"/>
          <w:sz w:val="28"/>
          <w:szCs w:val="28"/>
        </w:rPr>
        <w:t>Responder las preguntas de la lectura y enviarlas en PDF.</w:t>
      </w:r>
    </w:p>
    <w:p w:rsidR="002D39B3" w:rsidRDefault="002D39B3">
      <w:pPr>
        <w:spacing w:before="91"/>
        <w:ind w:right="1170"/>
        <w:rPr>
          <w:rFonts w:ascii="Cambria" w:eastAsia="Cambria" w:hAnsi="Cambria" w:cs="Cambria"/>
          <w:sz w:val="28"/>
          <w:szCs w:val="28"/>
        </w:rPr>
      </w:pPr>
    </w:p>
    <w:p w:rsidR="002D39B3" w:rsidRDefault="00E15A1A">
      <w:pPr>
        <w:spacing w:before="91"/>
        <w:ind w:left="1036" w:right="1170"/>
        <w:rPr>
          <w:rFonts w:ascii="Cambria" w:eastAsia="Cambria" w:hAnsi="Cambria" w:cs="Cambria"/>
          <w:b/>
          <w:sz w:val="28"/>
          <w:szCs w:val="28"/>
          <w:u w:val="single"/>
        </w:rPr>
      </w:pPr>
      <w:r>
        <w:rPr>
          <w:rFonts w:ascii="Cambria" w:eastAsia="Cambria" w:hAnsi="Cambria" w:cs="Cambria"/>
          <w:b/>
          <w:sz w:val="28"/>
          <w:szCs w:val="28"/>
          <w:u w:val="single"/>
        </w:rPr>
        <w:t>Preguntas de lectura</w:t>
      </w:r>
      <w:r>
        <w:rPr>
          <w:rFonts w:ascii="Cambria" w:eastAsia="Cambria" w:hAnsi="Cambria" w:cs="Cambria"/>
          <w:b/>
          <w:sz w:val="28"/>
          <w:szCs w:val="28"/>
        </w:rPr>
        <w:t>: Capítulo 1</w:t>
      </w:r>
    </w:p>
    <w:p w:rsidR="002D39B3" w:rsidRDefault="00E15A1A">
      <w:pPr>
        <w:numPr>
          <w:ilvl w:val="0"/>
          <w:numId w:val="2"/>
        </w:numPr>
        <w:pBdr>
          <w:top w:val="nil"/>
          <w:left w:val="nil"/>
          <w:bottom w:val="nil"/>
          <w:right w:val="nil"/>
          <w:between w:val="nil"/>
        </w:pBdr>
        <w:spacing w:before="91"/>
        <w:ind w:right="1170"/>
        <w:jc w:val="both"/>
        <w:rPr>
          <w:rFonts w:ascii="Cambria" w:eastAsia="Cambria" w:hAnsi="Cambria" w:cs="Cambria"/>
          <w:color w:val="000000"/>
          <w:sz w:val="28"/>
          <w:szCs w:val="28"/>
        </w:rPr>
      </w:pPr>
      <w:r>
        <w:rPr>
          <w:rFonts w:ascii="Cambria" w:eastAsia="Cambria" w:hAnsi="Cambria" w:cs="Cambria"/>
          <w:color w:val="000000"/>
          <w:sz w:val="28"/>
          <w:szCs w:val="28"/>
        </w:rPr>
        <w:t>Describir el efecto que tienen las redes en nuestra vida cotidiana.</w:t>
      </w:r>
    </w:p>
    <w:p w:rsidR="003A39AA" w:rsidRPr="003A39AA" w:rsidRDefault="003A39AA" w:rsidP="003A39AA">
      <w:pPr>
        <w:pStyle w:val="Prrafodelista"/>
        <w:pBdr>
          <w:top w:val="nil"/>
          <w:left w:val="nil"/>
          <w:bottom w:val="nil"/>
          <w:right w:val="nil"/>
          <w:between w:val="nil"/>
        </w:pBdr>
        <w:spacing w:before="91"/>
        <w:ind w:left="1396" w:right="1170" w:firstLine="0"/>
        <w:jc w:val="both"/>
        <w:rPr>
          <w:rFonts w:ascii="Cambria" w:eastAsia="Cambria" w:hAnsi="Cambria" w:cs="Cambria"/>
          <w:sz w:val="28"/>
          <w:szCs w:val="28"/>
        </w:rPr>
      </w:pPr>
      <w:r w:rsidRPr="003A39AA">
        <w:rPr>
          <w:rFonts w:ascii="Cambria" w:eastAsia="Cambria" w:hAnsi="Cambria" w:cs="Cambria"/>
          <w:sz w:val="28"/>
          <w:szCs w:val="28"/>
        </w:rPr>
        <w:t>Las redes tienen un papel importante en nuestra vida cotidiana ya que permiten utilizar diferentes formas de comunicación para que las personas puedan interactuar casi instantáneamente independiente de la ubicación geográfica en la que se encuentren. Esto cambió la forma en la que se desarrollaban muchas de las actividades cotidianas de las personas como son el trabajo, la educación, e incluso el entretenimiento puesto que hoy en día gracias a las redes los recursos están disponibles a cualquier hora y en todo lugar ya que se puede acceder a ellos de forma remota.</w:t>
      </w:r>
    </w:p>
    <w:p w:rsidR="003A39AA" w:rsidRDefault="003A39AA" w:rsidP="003A39AA">
      <w:pPr>
        <w:pBdr>
          <w:top w:val="nil"/>
          <w:left w:val="nil"/>
          <w:bottom w:val="nil"/>
          <w:right w:val="nil"/>
          <w:between w:val="nil"/>
        </w:pBdr>
        <w:spacing w:before="91"/>
        <w:ind w:left="1396" w:right="1170"/>
        <w:jc w:val="both"/>
        <w:rPr>
          <w:rFonts w:ascii="Cambria" w:eastAsia="Cambria" w:hAnsi="Cambria" w:cs="Cambria"/>
          <w:color w:val="000000"/>
          <w:sz w:val="28"/>
          <w:szCs w:val="28"/>
        </w:rPr>
      </w:pPr>
    </w:p>
    <w:p w:rsidR="002D39B3" w:rsidRDefault="00E15A1A">
      <w:pPr>
        <w:numPr>
          <w:ilvl w:val="0"/>
          <w:numId w:val="2"/>
        </w:numPr>
        <w:pBdr>
          <w:top w:val="nil"/>
          <w:left w:val="nil"/>
          <w:bottom w:val="nil"/>
          <w:right w:val="nil"/>
          <w:between w:val="nil"/>
        </w:pBdr>
        <w:spacing w:before="91"/>
        <w:ind w:right="1170"/>
        <w:jc w:val="both"/>
        <w:rPr>
          <w:rFonts w:ascii="Cambria" w:eastAsia="Cambria" w:hAnsi="Cambria" w:cs="Cambria"/>
          <w:color w:val="000000"/>
          <w:sz w:val="28"/>
          <w:szCs w:val="28"/>
        </w:rPr>
      </w:pPr>
      <w:r>
        <w:rPr>
          <w:rFonts w:ascii="Cambria" w:eastAsia="Cambria" w:hAnsi="Cambria" w:cs="Cambria"/>
          <w:color w:val="000000"/>
          <w:sz w:val="28"/>
          <w:szCs w:val="28"/>
        </w:rPr>
        <w:t>Listar las actividades cotidianas que realiza usted utilizando internet</w:t>
      </w:r>
    </w:p>
    <w:p w:rsidR="003C08AC" w:rsidRDefault="003C08AC" w:rsidP="003C08AC">
      <w:pPr>
        <w:pBdr>
          <w:top w:val="nil"/>
          <w:left w:val="nil"/>
          <w:bottom w:val="nil"/>
          <w:right w:val="nil"/>
          <w:between w:val="nil"/>
        </w:pBdr>
        <w:spacing w:before="91"/>
        <w:ind w:left="1396" w:right="1170"/>
        <w:jc w:val="both"/>
        <w:rPr>
          <w:rFonts w:ascii="Cambria" w:eastAsia="Cambria" w:hAnsi="Cambria" w:cs="Cambria"/>
          <w:color w:val="000000"/>
          <w:sz w:val="28"/>
          <w:szCs w:val="28"/>
        </w:rPr>
      </w:pPr>
    </w:p>
    <w:p w:rsidR="002D39B3" w:rsidRDefault="00E15A1A">
      <w:pPr>
        <w:numPr>
          <w:ilvl w:val="0"/>
          <w:numId w:val="2"/>
        </w:numPr>
        <w:pBdr>
          <w:top w:val="nil"/>
          <w:left w:val="nil"/>
          <w:bottom w:val="nil"/>
          <w:right w:val="nil"/>
          <w:between w:val="nil"/>
        </w:pBdr>
        <w:spacing w:before="91"/>
        <w:ind w:right="1170"/>
        <w:jc w:val="both"/>
        <w:rPr>
          <w:rFonts w:ascii="Cambria" w:eastAsia="Cambria" w:hAnsi="Cambria" w:cs="Cambria"/>
          <w:color w:val="000000"/>
          <w:sz w:val="28"/>
          <w:szCs w:val="28"/>
        </w:rPr>
      </w:pPr>
      <w:r>
        <w:rPr>
          <w:rFonts w:ascii="Cambria" w:eastAsia="Cambria" w:hAnsi="Cambria" w:cs="Cambria"/>
          <w:color w:val="000000"/>
          <w:sz w:val="28"/>
          <w:szCs w:val="28"/>
        </w:rPr>
        <w:t>Dar ejemplos de herramientas de comunicación que utiliza o ha utilizado</w:t>
      </w:r>
      <w:r w:rsidR="003C08AC">
        <w:rPr>
          <w:rFonts w:ascii="Cambria" w:eastAsia="Cambria" w:hAnsi="Cambria" w:cs="Cambria"/>
          <w:color w:val="000000"/>
          <w:sz w:val="28"/>
          <w:szCs w:val="28"/>
        </w:rPr>
        <w:t>.</w:t>
      </w:r>
    </w:p>
    <w:p w:rsidR="003C08AC" w:rsidRDefault="003C08AC" w:rsidP="003C08AC">
      <w:pPr>
        <w:pStyle w:val="Prrafodelista"/>
        <w:rPr>
          <w:rFonts w:ascii="Cambria" w:eastAsia="Cambria" w:hAnsi="Cambria" w:cs="Cambria"/>
          <w:color w:val="000000"/>
          <w:sz w:val="28"/>
          <w:szCs w:val="28"/>
        </w:rPr>
      </w:pPr>
    </w:p>
    <w:p w:rsidR="003C08AC" w:rsidRDefault="003C08AC" w:rsidP="003C08AC">
      <w:pPr>
        <w:numPr>
          <w:ilvl w:val="0"/>
          <w:numId w:val="5"/>
        </w:numPr>
        <w:pBdr>
          <w:top w:val="nil"/>
          <w:left w:val="nil"/>
          <w:bottom w:val="nil"/>
          <w:right w:val="nil"/>
          <w:between w:val="nil"/>
        </w:pBdr>
        <w:ind w:right="1170"/>
        <w:jc w:val="both"/>
        <w:rPr>
          <w:rFonts w:ascii="Cambria" w:eastAsia="Cambria" w:hAnsi="Cambria" w:cs="Cambria"/>
          <w:sz w:val="28"/>
          <w:szCs w:val="28"/>
        </w:rPr>
      </w:pPr>
      <w:r>
        <w:rPr>
          <w:rFonts w:ascii="Cambria" w:eastAsia="Cambria" w:hAnsi="Cambria" w:cs="Cambria"/>
          <w:sz w:val="28"/>
          <w:szCs w:val="28"/>
        </w:rPr>
        <w:t>Aplicaciones que permiten usar mensajería instantánea como: WhatsApp, Messenger, Hangouts, Instagram.</w:t>
      </w:r>
    </w:p>
    <w:p w:rsidR="003C08AC" w:rsidRDefault="003C08AC" w:rsidP="003C08AC">
      <w:pPr>
        <w:numPr>
          <w:ilvl w:val="0"/>
          <w:numId w:val="5"/>
        </w:numPr>
        <w:pBdr>
          <w:top w:val="nil"/>
          <w:left w:val="nil"/>
          <w:bottom w:val="nil"/>
          <w:right w:val="nil"/>
          <w:between w:val="nil"/>
        </w:pBdr>
        <w:ind w:right="1170"/>
        <w:jc w:val="both"/>
        <w:rPr>
          <w:rFonts w:ascii="Cambria" w:eastAsia="Cambria" w:hAnsi="Cambria" w:cs="Cambria"/>
          <w:sz w:val="28"/>
          <w:szCs w:val="28"/>
        </w:rPr>
      </w:pPr>
      <w:r>
        <w:rPr>
          <w:rFonts w:ascii="Cambria" w:eastAsia="Cambria" w:hAnsi="Cambria" w:cs="Cambria"/>
          <w:sz w:val="28"/>
          <w:szCs w:val="28"/>
        </w:rPr>
        <w:t xml:space="preserve">Herramientas de colaboración como: meet, documentos de </w:t>
      </w:r>
      <w:r>
        <w:rPr>
          <w:rFonts w:ascii="Cambria" w:eastAsia="Cambria" w:hAnsi="Cambria" w:cs="Cambria"/>
          <w:sz w:val="28"/>
          <w:szCs w:val="28"/>
        </w:rPr>
        <w:t>G</w:t>
      </w:r>
      <w:r>
        <w:rPr>
          <w:rFonts w:ascii="Cambria" w:eastAsia="Cambria" w:hAnsi="Cambria" w:cs="Cambria"/>
          <w:sz w:val="28"/>
          <w:szCs w:val="28"/>
        </w:rPr>
        <w:t xml:space="preserve">oogle, </w:t>
      </w:r>
      <w:r>
        <w:rPr>
          <w:rFonts w:ascii="Cambria" w:eastAsia="Cambria" w:hAnsi="Cambria" w:cs="Cambria"/>
          <w:sz w:val="28"/>
          <w:szCs w:val="28"/>
        </w:rPr>
        <w:t>G</w:t>
      </w:r>
      <w:r>
        <w:rPr>
          <w:rFonts w:ascii="Cambria" w:eastAsia="Cambria" w:hAnsi="Cambria" w:cs="Cambria"/>
          <w:sz w:val="28"/>
          <w:szCs w:val="28"/>
        </w:rPr>
        <w:t>it, zoom, IntelliJ.</w:t>
      </w:r>
    </w:p>
    <w:p w:rsidR="003C08AC" w:rsidRDefault="003C08AC" w:rsidP="003C08AC">
      <w:pPr>
        <w:numPr>
          <w:ilvl w:val="0"/>
          <w:numId w:val="5"/>
        </w:numPr>
        <w:pBdr>
          <w:top w:val="nil"/>
          <w:left w:val="nil"/>
          <w:bottom w:val="nil"/>
          <w:right w:val="nil"/>
          <w:between w:val="nil"/>
        </w:pBdr>
        <w:ind w:right="1170"/>
        <w:jc w:val="both"/>
        <w:rPr>
          <w:rFonts w:ascii="Cambria" w:eastAsia="Cambria" w:hAnsi="Cambria" w:cs="Cambria"/>
          <w:sz w:val="28"/>
          <w:szCs w:val="28"/>
        </w:rPr>
      </w:pPr>
      <w:r>
        <w:rPr>
          <w:rFonts w:ascii="Cambria" w:eastAsia="Cambria" w:hAnsi="Cambria" w:cs="Cambria"/>
          <w:sz w:val="28"/>
          <w:szCs w:val="28"/>
        </w:rPr>
        <w:t>Podcast en Spotify.</w:t>
      </w:r>
    </w:p>
    <w:p w:rsidR="003C08AC" w:rsidRDefault="003C08AC" w:rsidP="003C08AC">
      <w:pPr>
        <w:numPr>
          <w:ilvl w:val="0"/>
          <w:numId w:val="5"/>
        </w:numPr>
        <w:pBdr>
          <w:top w:val="nil"/>
          <w:left w:val="nil"/>
          <w:bottom w:val="nil"/>
          <w:right w:val="nil"/>
          <w:between w:val="nil"/>
        </w:pBdr>
        <w:ind w:right="1170"/>
        <w:jc w:val="both"/>
        <w:rPr>
          <w:rFonts w:ascii="Cambria" w:eastAsia="Cambria" w:hAnsi="Cambria" w:cs="Cambria"/>
          <w:sz w:val="28"/>
          <w:szCs w:val="28"/>
        </w:rPr>
      </w:pPr>
      <w:r>
        <w:rPr>
          <w:rFonts w:ascii="Cambria" w:eastAsia="Cambria" w:hAnsi="Cambria" w:cs="Cambria"/>
          <w:sz w:val="28"/>
          <w:szCs w:val="28"/>
        </w:rPr>
        <w:t xml:space="preserve">Wikipedia y </w:t>
      </w:r>
      <w:proofErr w:type="spellStart"/>
      <w:r>
        <w:rPr>
          <w:rFonts w:ascii="Cambria" w:eastAsia="Cambria" w:hAnsi="Cambria" w:cs="Cambria"/>
          <w:sz w:val="28"/>
          <w:szCs w:val="28"/>
        </w:rPr>
        <w:t>Weblogs</w:t>
      </w:r>
      <w:proofErr w:type="spellEnd"/>
      <w:r>
        <w:rPr>
          <w:rFonts w:ascii="Cambria" w:eastAsia="Cambria" w:hAnsi="Cambria" w:cs="Cambria"/>
          <w:sz w:val="28"/>
          <w:szCs w:val="28"/>
        </w:rPr>
        <w:t xml:space="preserve"> como </w:t>
      </w:r>
      <w:proofErr w:type="spellStart"/>
      <w:r>
        <w:rPr>
          <w:rFonts w:ascii="Cambria" w:eastAsia="Cambria" w:hAnsi="Cambria" w:cs="Cambria"/>
          <w:sz w:val="28"/>
          <w:szCs w:val="28"/>
        </w:rPr>
        <w:t>Wordpress</w:t>
      </w:r>
      <w:proofErr w:type="spellEnd"/>
      <w:r>
        <w:rPr>
          <w:rFonts w:ascii="Cambria" w:eastAsia="Cambria" w:hAnsi="Cambria" w:cs="Cambria"/>
          <w:sz w:val="28"/>
          <w:szCs w:val="28"/>
        </w:rPr>
        <w:t>.</w:t>
      </w:r>
    </w:p>
    <w:p w:rsidR="003C08AC" w:rsidRDefault="003C08AC" w:rsidP="003C08AC">
      <w:pPr>
        <w:pBdr>
          <w:top w:val="nil"/>
          <w:left w:val="nil"/>
          <w:bottom w:val="nil"/>
          <w:right w:val="nil"/>
          <w:between w:val="nil"/>
        </w:pBdr>
        <w:spacing w:before="91"/>
        <w:ind w:left="1396" w:right="1170"/>
        <w:jc w:val="both"/>
        <w:rPr>
          <w:rFonts w:ascii="Cambria" w:eastAsia="Cambria" w:hAnsi="Cambria" w:cs="Cambria"/>
          <w:color w:val="000000"/>
          <w:sz w:val="28"/>
          <w:szCs w:val="28"/>
        </w:rPr>
      </w:pPr>
    </w:p>
    <w:p w:rsidR="003C08AC" w:rsidRDefault="003C08AC" w:rsidP="003C08AC">
      <w:pPr>
        <w:pBdr>
          <w:top w:val="nil"/>
          <w:left w:val="nil"/>
          <w:bottom w:val="nil"/>
          <w:right w:val="nil"/>
          <w:between w:val="nil"/>
        </w:pBdr>
        <w:spacing w:before="91"/>
        <w:ind w:left="720" w:right="1170"/>
        <w:jc w:val="both"/>
        <w:rPr>
          <w:rFonts w:ascii="Cambria" w:eastAsia="Cambria" w:hAnsi="Cambria" w:cs="Cambria"/>
          <w:color w:val="000000"/>
          <w:sz w:val="28"/>
          <w:szCs w:val="28"/>
        </w:rPr>
      </w:pPr>
    </w:p>
    <w:p w:rsidR="002D39B3" w:rsidRDefault="00E15A1A">
      <w:pPr>
        <w:numPr>
          <w:ilvl w:val="0"/>
          <w:numId w:val="2"/>
        </w:numPr>
        <w:pBdr>
          <w:top w:val="nil"/>
          <w:left w:val="nil"/>
          <w:bottom w:val="nil"/>
          <w:right w:val="nil"/>
          <w:between w:val="nil"/>
        </w:pBdr>
        <w:spacing w:before="91"/>
        <w:ind w:right="1170"/>
        <w:jc w:val="both"/>
        <w:rPr>
          <w:rFonts w:ascii="Cambria" w:eastAsia="Cambria" w:hAnsi="Cambria" w:cs="Cambria"/>
          <w:color w:val="000000"/>
          <w:sz w:val="28"/>
          <w:szCs w:val="28"/>
        </w:rPr>
      </w:pPr>
      <w:r>
        <w:rPr>
          <w:rFonts w:ascii="Cambria" w:eastAsia="Cambria" w:hAnsi="Cambria" w:cs="Cambria"/>
          <w:color w:val="000000"/>
          <w:sz w:val="28"/>
          <w:szCs w:val="28"/>
        </w:rPr>
        <w:t>Describir los factores que afectan la calida</w:t>
      </w:r>
      <w:r>
        <w:rPr>
          <w:rFonts w:ascii="Cambria" w:eastAsia="Cambria" w:hAnsi="Cambria" w:cs="Cambria"/>
          <w:color w:val="000000"/>
          <w:sz w:val="28"/>
          <w:szCs w:val="28"/>
        </w:rPr>
        <w:t>d de las comunicaciones.</w:t>
      </w:r>
    </w:p>
    <w:p w:rsidR="002D39B3" w:rsidRDefault="00E15A1A">
      <w:pPr>
        <w:numPr>
          <w:ilvl w:val="0"/>
          <w:numId w:val="2"/>
        </w:numPr>
        <w:pBdr>
          <w:top w:val="nil"/>
          <w:left w:val="nil"/>
          <w:bottom w:val="nil"/>
          <w:right w:val="nil"/>
          <w:between w:val="nil"/>
        </w:pBdr>
        <w:spacing w:before="91"/>
        <w:ind w:right="1170"/>
        <w:jc w:val="both"/>
        <w:rPr>
          <w:rFonts w:ascii="Cambria" w:eastAsia="Cambria" w:hAnsi="Cambria" w:cs="Cambria"/>
          <w:color w:val="000000"/>
          <w:sz w:val="28"/>
          <w:szCs w:val="28"/>
        </w:rPr>
      </w:pPr>
      <w:r>
        <w:rPr>
          <w:rFonts w:ascii="Cambria" w:eastAsia="Cambria" w:hAnsi="Cambria" w:cs="Cambria"/>
          <w:color w:val="000000"/>
          <w:sz w:val="28"/>
          <w:szCs w:val="28"/>
        </w:rPr>
        <w:t>Identificar los componentes clave de cualquier red de datos y describir su funcionamiento.</w:t>
      </w:r>
    </w:p>
    <w:p w:rsidR="00466044" w:rsidRDefault="00466044" w:rsidP="00466044">
      <w:pPr>
        <w:numPr>
          <w:ilvl w:val="0"/>
          <w:numId w:val="7"/>
        </w:numPr>
        <w:pBdr>
          <w:top w:val="nil"/>
          <w:left w:val="nil"/>
          <w:bottom w:val="nil"/>
          <w:right w:val="nil"/>
          <w:between w:val="nil"/>
        </w:pBdr>
        <w:ind w:right="1170"/>
        <w:jc w:val="both"/>
        <w:rPr>
          <w:rFonts w:ascii="Cambria" w:eastAsia="Cambria" w:hAnsi="Cambria" w:cs="Cambria"/>
          <w:sz w:val="28"/>
          <w:szCs w:val="28"/>
        </w:rPr>
      </w:pPr>
      <w:r>
        <w:rPr>
          <w:rFonts w:ascii="Cambria" w:eastAsia="Cambria" w:hAnsi="Cambria" w:cs="Cambria"/>
          <w:sz w:val="28"/>
          <w:szCs w:val="28"/>
        </w:rPr>
        <w:t xml:space="preserve">Dispositivos: son todos aquellos dispositivos hardware que permiten enviar y recibir mensajes a través de una red, por ejemplo, computadoras, teléfonos, cámaras, sistemas de música, impresoras y consolas de juegos. Además tenemos los dispositivos que permiten realizar la redirección de los mensajes a través de toda la red para que estos puedan llegar correctamente a su destino, por ejemplo, el </w:t>
      </w:r>
      <w:proofErr w:type="spellStart"/>
      <w:r>
        <w:rPr>
          <w:rFonts w:ascii="Cambria" w:eastAsia="Cambria" w:hAnsi="Cambria" w:cs="Cambria"/>
          <w:sz w:val="28"/>
          <w:szCs w:val="28"/>
        </w:rPr>
        <w:t>router</w:t>
      </w:r>
      <w:proofErr w:type="spellEnd"/>
      <w:r>
        <w:rPr>
          <w:rFonts w:ascii="Cambria" w:eastAsia="Cambria" w:hAnsi="Cambria" w:cs="Cambria"/>
          <w:sz w:val="28"/>
          <w:szCs w:val="28"/>
        </w:rPr>
        <w:t xml:space="preserve">, </w:t>
      </w:r>
      <w:proofErr w:type="spellStart"/>
      <w:r>
        <w:rPr>
          <w:rFonts w:ascii="Cambria" w:eastAsia="Cambria" w:hAnsi="Cambria" w:cs="Cambria"/>
          <w:sz w:val="28"/>
          <w:szCs w:val="28"/>
        </w:rPr>
        <w:t>router</w:t>
      </w:r>
      <w:proofErr w:type="spellEnd"/>
      <w:r>
        <w:rPr>
          <w:rFonts w:ascii="Cambria" w:eastAsia="Cambria" w:hAnsi="Cambria" w:cs="Cambria"/>
          <w:sz w:val="28"/>
          <w:szCs w:val="28"/>
        </w:rPr>
        <w:t xml:space="preserve"> </w:t>
      </w:r>
      <w:proofErr w:type="gramStart"/>
      <w:r>
        <w:rPr>
          <w:rFonts w:ascii="Cambria" w:eastAsia="Cambria" w:hAnsi="Cambria" w:cs="Cambria"/>
          <w:sz w:val="28"/>
          <w:szCs w:val="28"/>
        </w:rPr>
        <w:t xml:space="preserve">inalámbrico,  </w:t>
      </w:r>
      <w:proofErr w:type="spellStart"/>
      <w:r>
        <w:rPr>
          <w:rFonts w:ascii="Cambria" w:eastAsia="Cambria" w:hAnsi="Cambria" w:cs="Cambria"/>
          <w:sz w:val="28"/>
          <w:szCs w:val="28"/>
        </w:rPr>
        <w:t>switch</w:t>
      </w:r>
      <w:proofErr w:type="spellEnd"/>
      <w:proofErr w:type="gramEnd"/>
      <w:r>
        <w:rPr>
          <w:rFonts w:ascii="Cambria" w:eastAsia="Cambria" w:hAnsi="Cambria" w:cs="Cambria"/>
          <w:sz w:val="28"/>
          <w:szCs w:val="28"/>
        </w:rPr>
        <w:t>, entre otros.</w:t>
      </w:r>
    </w:p>
    <w:p w:rsidR="00466044" w:rsidRDefault="00466044" w:rsidP="00466044">
      <w:pPr>
        <w:numPr>
          <w:ilvl w:val="0"/>
          <w:numId w:val="7"/>
        </w:numPr>
        <w:pBdr>
          <w:top w:val="nil"/>
          <w:left w:val="nil"/>
          <w:bottom w:val="nil"/>
          <w:right w:val="nil"/>
          <w:between w:val="nil"/>
        </w:pBdr>
        <w:ind w:right="1170"/>
        <w:jc w:val="both"/>
        <w:rPr>
          <w:rFonts w:ascii="Cambria" w:eastAsia="Cambria" w:hAnsi="Cambria" w:cs="Cambria"/>
          <w:sz w:val="28"/>
          <w:szCs w:val="28"/>
        </w:rPr>
      </w:pPr>
      <w:r>
        <w:rPr>
          <w:rFonts w:ascii="Cambria" w:eastAsia="Cambria" w:hAnsi="Cambria" w:cs="Cambria"/>
          <w:sz w:val="28"/>
          <w:szCs w:val="28"/>
        </w:rPr>
        <w:t>Medio: es el canal por medio del cual los mensajes se van a poder transmitir para llegar a su destino, este puede ser inalámbrico o por cable. En las conexiones con cable el medio puede ser cobre o fibra óptica y en las conexiones inalámbricas el medio es la atmósfera de la tierra o espacio y las señales son microondas.</w:t>
      </w:r>
    </w:p>
    <w:p w:rsidR="00466044" w:rsidRDefault="00466044" w:rsidP="00466044">
      <w:pPr>
        <w:numPr>
          <w:ilvl w:val="0"/>
          <w:numId w:val="7"/>
        </w:numPr>
        <w:pBdr>
          <w:top w:val="nil"/>
          <w:left w:val="nil"/>
          <w:bottom w:val="nil"/>
          <w:right w:val="nil"/>
          <w:between w:val="nil"/>
        </w:pBdr>
        <w:ind w:right="1170"/>
        <w:jc w:val="both"/>
        <w:rPr>
          <w:rFonts w:ascii="Cambria" w:eastAsia="Cambria" w:hAnsi="Cambria" w:cs="Cambria"/>
          <w:sz w:val="28"/>
          <w:szCs w:val="28"/>
        </w:rPr>
      </w:pPr>
      <w:r>
        <w:rPr>
          <w:rFonts w:ascii="Cambria" w:eastAsia="Cambria" w:hAnsi="Cambria" w:cs="Cambria"/>
          <w:sz w:val="28"/>
          <w:szCs w:val="28"/>
        </w:rPr>
        <w:t>Mensaje: este se envía en la primera etapa de comunicación entre el dispositivo de origen al dispositivo de destino. Se convierte en bits antes de enviarse al destino sin importar el formato (texto, video, voz o datos), posteriormente a que se realice este proceso el mensaje puede ser enviado a su destino.</w:t>
      </w:r>
    </w:p>
    <w:p w:rsidR="00466044" w:rsidRDefault="00466044" w:rsidP="00466044">
      <w:pPr>
        <w:numPr>
          <w:ilvl w:val="0"/>
          <w:numId w:val="7"/>
        </w:numPr>
        <w:pBdr>
          <w:top w:val="nil"/>
          <w:left w:val="nil"/>
          <w:bottom w:val="nil"/>
          <w:right w:val="nil"/>
          <w:between w:val="nil"/>
        </w:pBdr>
        <w:ind w:right="1170"/>
        <w:jc w:val="both"/>
        <w:rPr>
          <w:rFonts w:ascii="Cambria" w:eastAsia="Cambria" w:hAnsi="Cambria" w:cs="Cambria"/>
          <w:sz w:val="28"/>
          <w:szCs w:val="28"/>
        </w:rPr>
      </w:pPr>
      <w:r>
        <w:rPr>
          <w:rFonts w:ascii="Cambria" w:eastAsia="Cambria" w:hAnsi="Cambria" w:cs="Cambria"/>
          <w:sz w:val="28"/>
          <w:szCs w:val="28"/>
        </w:rPr>
        <w:t>Reglas: son normas o protocolos que rigen la comunicación en la red ya que a través de estos se puede especificar cómo se envían los mensajes, cómo se direccionan a través de la red y finalmente cómo se realiza la interpretación en el dispositivo de destino.</w:t>
      </w:r>
    </w:p>
    <w:p w:rsidR="00466044" w:rsidRDefault="00466044" w:rsidP="00466044">
      <w:pPr>
        <w:pBdr>
          <w:top w:val="nil"/>
          <w:left w:val="nil"/>
          <w:bottom w:val="nil"/>
          <w:right w:val="nil"/>
          <w:between w:val="nil"/>
        </w:pBdr>
        <w:spacing w:before="91"/>
        <w:ind w:left="1396" w:right="1170"/>
        <w:jc w:val="both"/>
        <w:rPr>
          <w:rFonts w:ascii="Cambria" w:eastAsia="Cambria" w:hAnsi="Cambria" w:cs="Cambria"/>
          <w:color w:val="000000"/>
          <w:sz w:val="28"/>
          <w:szCs w:val="28"/>
        </w:rPr>
      </w:pPr>
    </w:p>
    <w:p w:rsidR="002D39B3" w:rsidRDefault="00E15A1A">
      <w:pPr>
        <w:numPr>
          <w:ilvl w:val="0"/>
          <w:numId w:val="2"/>
        </w:numPr>
        <w:pBdr>
          <w:top w:val="nil"/>
          <w:left w:val="nil"/>
          <w:bottom w:val="nil"/>
          <w:right w:val="nil"/>
          <w:between w:val="nil"/>
        </w:pBdr>
        <w:spacing w:before="91"/>
        <w:ind w:right="1170"/>
        <w:jc w:val="both"/>
        <w:rPr>
          <w:rFonts w:ascii="Cambria" w:eastAsia="Cambria" w:hAnsi="Cambria" w:cs="Cambria"/>
          <w:color w:val="000000"/>
          <w:sz w:val="28"/>
          <w:szCs w:val="28"/>
        </w:rPr>
      </w:pPr>
      <w:r>
        <w:rPr>
          <w:rFonts w:ascii="Cambria" w:eastAsia="Cambria" w:hAnsi="Cambria" w:cs="Cambria"/>
          <w:color w:val="000000"/>
          <w:sz w:val="28"/>
          <w:szCs w:val="28"/>
        </w:rPr>
        <w:t>Responda brevemente, ¿Qué son los datos? ¿Qué es una red de datos? ¿Qué es una red convergente?</w:t>
      </w:r>
    </w:p>
    <w:p w:rsidR="002D39B3" w:rsidRDefault="00E15A1A">
      <w:pPr>
        <w:numPr>
          <w:ilvl w:val="0"/>
          <w:numId w:val="2"/>
        </w:numPr>
        <w:pBdr>
          <w:top w:val="nil"/>
          <w:left w:val="nil"/>
          <w:bottom w:val="nil"/>
          <w:right w:val="nil"/>
          <w:between w:val="nil"/>
        </w:pBdr>
        <w:spacing w:before="91"/>
        <w:ind w:right="1170"/>
        <w:jc w:val="both"/>
        <w:rPr>
          <w:rFonts w:ascii="Cambria" w:eastAsia="Cambria" w:hAnsi="Cambria" w:cs="Cambria"/>
          <w:color w:val="000000"/>
          <w:sz w:val="28"/>
          <w:szCs w:val="28"/>
        </w:rPr>
      </w:pPr>
      <w:r>
        <w:rPr>
          <w:rFonts w:ascii="Cambria" w:eastAsia="Cambria" w:hAnsi="Cambria" w:cs="Cambria"/>
          <w:color w:val="000000"/>
          <w:sz w:val="28"/>
          <w:szCs w:val="28"/>
        </w:rPr>
        <w:t>Describir las características de las arquite</w:t>
      </w:r>
      <w:r>
        <w:rPr>
          <w:rFonts w:ascii="Cambria" w:eastAsia="Cambria" w:hAnsi="Cambria" w:cs="Cambria"/>
          <w:color w:val="000000"/>
          <w:sz w:val="28"/>
          <w:szCs w:val="28"/>
        </w:rPr>
        <w:t xml:space="preserve">cturas de red: </w:t>
      </w:r>
      <w:r>
        <w:rPr>
          <w:rFonts w:ascii="Cambria" w:eastAsia="Cambria" w:hAnsi="Cambria" w:cs="Cambria"/>
          <w:sz w:val="28"/>
          <w:szCs w:val="28"/>
        </w:rPr>
        <w:t>tolerante</w:t>
      </w:r>
      <w:r>
        <w:rPr>
          <w:rFonts w:ascii="Cambria" w:eastAsia="Cambria" w:hAnsi="Cambria" w:cs="Cambria"/>
          <w:color w:val="000000"/>
          <w:sz w:val="28"/>
          <w:szCs w:val="28"/>
        </w:rPr>
        <w:t xml:space="preserve"> a fallas, escalabilidad, calidad del servicio y seguridad. Mostrar sus respectivos ejemplos. </w:t>
      </w:r>
    </w:p>
    <w:p w:rsidR="002D39B3" w:rsidRDefault="00E15A1A">
      <w:pPr>
        <w:numPr>
          <w:ilvl w:val="0"/>
          <w:numId w:val="2"/>
        </w:numPr>
        <w:pBdr>
          <w:top w:val="nil"/>
          <w:left w:val="nil"/>
          <w:bottom w:val="nil"/>
          <w:right w:val="nil"/>
          <w:between w:val="nil"/>
        </w:pBdr>
        <w:spacing w:before="91"/>
        <w:ind w:right="1170"/>
        <w:jc w:val="both"/>
        <w:rPr>
          <w:rFonts w:ascii="Cambria" w:eastAsia="Cambria" w:hAnsi="Cambria" w:cs="Cambria"/>
          <w:color w:val="000000"/>
          <w:sz w:val="28"/>
          <w:szCs w:val="28"/>
        </w:rPr>
      </w:pPr>
      <w:r>
        <w:rPr>
          <w:rFonts w:ascii="Cambria" w:eastAsia="Cambria" w:hAnsi="Cambria" w:cs="Cambria"/>
          <w:color w:val="000000"/>
          <w:sz w:val="28"/>
          <w:szCs w:val="28"/>
        </w:rPr>
        <w:t xml:space="preserve">Investigar </w:t>
      </w:r>
      <w:r>
        <w:rPr>
          <w:rFonts w:ascii="Cambria" w:eastAsia="Cambria" w:hAnsi="Cambria" w:cs="Cambria"/>
          <w:sz w:val="28"/>
          <w:szCs w:val="28"/>
        </w:rPr>
        <w:t>qué</w:t>
      </w:r>
      <w:r>
        <w:rPr>
          <w:rFonts w:ascii="Cambria" w:eastAsia="Cambria" w:hAnsi="Cambria" w:cs="Cambria"/>
          <w:color w:val="000000"/>
          <w:sz w:val="28"/>
          <w:szCs w:val="28"/>
        </w:rPr>
        <w:t xml:space="preserve"> son las redes orientadas y no orientadas a la conexión.</w:t>
      </w:r>
    </w:p>
    <w:p w:rsidR="00AA5CDA" w:rsidRDefault="00AA5CDA" w:rsidP="00AA5CDA">
      <w:pPr>
        <w:pBdr>
          <w:top w:val="nil"/>
          <w:left w:val="nil"/>
          <w:bottom w:val="nil"/>
          <w:right w:val="nil"/>
          <w:between w:val="nil"/>
        </w:pBdr>
        <w:spacing w:before="91"/>
        <w:ind w:left="1396" w:right="1170"/>
        <w:jc w:val="both"/>
        <w:rPr>
          <w:rFonts w:ascii="Cambria" w:eastAsia="Cambria" w:hAnsi="Cambria" w:cs="Cambria"/>
          <w:color w:val="000000"/>
          <w:sz w:val="28"/>
          <w:szCs w:val="28"/>
        </w:rPr>
      </w:pPr>
    </w:p>
    <w:p w:rsidR="002D39B3" w:rsidRDefault="00E15A1A">
      <w:pPr>
        <w:numPr>
          <w:ilvl w:val="0"/>
          <w:numId w:val="2"/>
        </w:numPr>
        <w:pBdr>
          <w:top w:val="nil"/>
          <w:left w:val="nil"/>
          <w:bottom w:val="nil"/>
          <w:right w:val="nil"/>
          <w:between w:val="nil"/>
        </w:pBdr>
        <w:spacing w:before="91"/>
        <w:ind w:right="1170"/>
        <w:jc w:val="both"/>
        <w:rPr>
          <w:rFonts w:ascii="Cambria" w:eastAsia="Cambria" w:hAnsi="Cambria" w:cs="Cambria"/>
          <w:color w:val="000000"/>
          <w:sz w:val="28"/>
          <w:szCs w:val="28"/>
        </w:rPr>
      </w:pPr>
      <w:r>
        <w:rPr>
          <w:rFonts w:ascii="Cambria" w:eastAsia="Cambria" w:hAnsi="Cambria" w:cs="Cambria"/>
          <w:color w:val="000000"/>
          <w:sz w:val="28"/>
          <w:szCs w:val="28"/>
        </w:rPr>
        <w:t>Describa que es la calidad del servicio y que se necesita para mantener una buena calidad de servicio para las aplicaciones que lo requieren.</w:t>
      </w:r>
    </w:p>
    <w:p w:rsidR="00AA5CDA" w:rsidRDefault="00AA5CDA" w:rsidP="00AA5CDA">
      <w:pPr>
        <w:pBdr>
          <w:top w:val="nil"/>
          <w:left w:val="nil"/>
          <w:bottom w:val="nil"/>
          <w:right w:val="nil"/>
          <w:between w:val="nil"/>
        </w:pBdr>
        <w:spacing w:before="91"/>
        <w:ind w:left="1396" w:right="1170"/>
        <w:jc w:val="both"/>
        <w:rPr>
          <w:rFonts w:ascii="Cambria" w:eastAsia="Cambria" w:hAnsi="Cambria" w:cs="Cambria"/>
          <w:sz w:val="28"/>
          <w:szCs w:val="28"/>
        </w:rPr>
      </w:pPr>
      <w:r>
        <w:rPr>
          <w:rFonts w:ascii="Cambria" w:eastAsia="Cambria" w:hAnsi="Cambria" w:cs="Cambria"/>
          <w:sz w:val="28"/>
          <w:szCs w:val="28"/>
        </w:rPr>
        <w:t xml:space="preserve">Debido a que la tecnología avanza periódicamente, se crean nuevos servicios los cuales generan cierto grado de expectativa en cuanto al nivel de calidad que poseen. </w:t>
      </w:r>
    </w:p>
    <w:p w:rsidR="00AA5CDA" w:rsidRDefault="00AA5CDA" w:rsidP="00AA5CDA">
      <w:pPr>
        <w:pBdr>
          <w:top w:val="nil"/>
          <w:left w:val="nil"/>
          <w:bottom w:val="nil"/>
          <w:right w:val="nil"/>
          <w:between w:val="nil"/>
        </w:pBdr>
        <w:spacing w:before="91"/>
        <w:ind w:left="1396" w:right="1170"/>
        <w:jc w:val="both"/>
        <w:rPr>
          <w:rFonts w:ascii="Cambria" w:eastAsia="Cambria" w:hAnsi="Cambria" w:cs="Cambria"/>
          <w:sz w:val="28"/>
          <w:szCs w:val="28"/>
        </w:rPr>
      </w:pPr>
      <w:r>
        <w:rPr>
          <w:rFonts w:ascii="Cambria" w:eastAsia="Cambria" w:hAnsi="Cambria" w:cs="Cambria"/>
          <w:sz w:val="28"/>
          <w:szCs w:val="28"/>
        </w:rPr>
        <w:t xml:space="preserve">La calidad del servicio es un tipo de estudio o revisión que se realiza a la red </w:t>
      </w:r>
      <w:r>
        <w:rPr>
          <w:rFonts w:ascii="Cambria" w:eastAsia="Cambria" w:hAnsi="Cambria" w:cs="Cambria"/>
          <w:sz w:val="28"/>
          <w:szCs w:val="28"/>
        </w:rPr>
        <w:lastRenderedPageBreak/>
        <w:t xml:space="preserve">con el fin de experimentar un alto grado de similitud con respecto a la comunicación que se realiza en persona.  Esta métrica es de vital importancia en las empresas. Por ejemplo, la calidad del servicio en un centro de llamadas de emergencia es crucial para las personas que solicitan ayuda. </w:t>
      </w:r>
    </w:p>
    <w:p w:rsidR="00AA5CDA" w:rsidRDefault="00AA5CDA" w:rsidP="00AA5CDA">
      <w:pPr>
        <w:pBdr>
          <w:top w:val="nil"/>
          <w:left w:val="nil"/>
          <w:bottom w:val="nil"/>
          <w:right w:val="nil"/>
          <w:between w:val="nil"/>
        </w:pBdr>
        <w:spacing w:before="91"/>
        <w:ind w:left="1396" w:right="1170"/>
        <w:jc w:val="both"/>
        <w:rPr>
          <w:rFonts w:ascii="Cambria" w:eastAsia="Cambria" w:hAnsi="Cambria" w:cs="Cambria"/>
          <w:sz w:val="28"/>
          <w:szCs w:val="28"/>
        </w:rPr>
      </w:pPr>
      <w:r>
        <w:rPr>
          <w:rFonts w:ascii="Cambria" w:eastAsia="Cambria" w:hAnsi="Cambria" w:cs="Cambria"/>
          <w:sz w:val="28"/>
          <w:szCs w:val="28"/>
        </w:rPr>
        <w:t xml:space="preserve">Para mantener una buena calidad de servicio se debe administrar los parámetros de pérdida de paquetes o de retraso de una red. Es por esto que se deben establecer algunas técnicas con el fin de realizar un adecuado uso de los recursos de la red. </w:t>
      </w:r>
    </w:p>
    <w:p w:rsidR="00AA5CDA" w:rsidRDefault="00AA5CDA" w:rsidP="00AA5CDA">
      <w:pPr>
        <w:pBdr>
          <w:top w:val="nil"/>
          <w:left w:val="nil"/>
          <w:bottom w:val="nil"/>
          <w:right w:val="nil"/>
          <w:between w:val="nil"/>
        </w:pBdr>
        <w:spacing w:before="91"/>
        <w:ind w:left="1396" w:right="1170"/>
        <w:jc w:val="both"/>
        <w:rPr>
          <w:rFonts w:ascii="Cambria" w:eastAsia="Cambria" w:hAnsi="Cambria" w:cs="Cambria"/>
          <w:sz w:val="28"/>
          <w:szCs w:val="28"/>
        </w:rPr>
      </w:pPr>
      <w:r>
        <w:rPr>
          <w:rFonts w:ascii="Cambria" w:eastAsia="Cambria" w:hAnsi="Cambria" w:cs="Cambria"/>
          <w:sz w:val="28"/>
          <w:szCs w:val="28"/>
        </w:rPr>
        <w:t>Dentro de estas técnicas se tienen las siguientes:</w:t>
      </w:r>
    </w:p>
    <w:p w:rsidR="00AA5CDA" w:rsidRPr="00AA5CDA" w:rsidRDefault="00AA5CDA" w:rsidP="00AA5CDA">
      <w:pPr>
        <w:pStyle w:val="Prrafodelista"/>
        <w:numPr>
          <w:ilvl w:val="0"/>
          <w:numId w:val="10"/>
        </w:numPr>
        <w:pBdr>
          <w:top w:val="nil"/>
          <w:left w:val="nil"/>
          <w:bottom w:val="nil"/>
          <w:right w:val="nil"/>
          <w:between w:val="nil"/>
        </w:pBdr>
        <w:spacing w:before="91"/>
        <w:ind w:right="1170"/>
        <w:jc w:val="both"/>
        <w:rPr>
          <w:rFonts w:ascii="Cambria" w:eastAsia="Cambria" w:hAnsi="Cambria" w:cs="Cambria"/>
          <w:sz w:val="28"/>
          <w:szCs w:val="28"/>
        </w:rPr>
      </w:pPr>
      <w:r w:rsidRPr="00AA5CDA">
        <w:rPr>
          <w:rFonts w:ascii="Cambria" w:eastAsia="Cambria" w:hAnsi="Cambria" w:cs="Cambria"/>
          <w:b/>
          <w:sz w:val="28"/>
          <w:szCs w:val="28"/>
        </w:rPr>
        <w:t>Clasificación:</w:t>
      </w:r>
      <w:r w:rsidRPr="00AA5CDA">
        <w:rPr>
          <w:rFonts w:ascii="Cambria" w:eastAsia="Cambria" w:hAnsi="Cambria" w:cs="Cambria"/>
          <w:sz w:val="28"/>
          <w:szCs w:val="28"/>
        </w:rPr>
        <w:t xml:space="preserve"> es cuando se le asigna un grado de valor a las diferentes aplicaciones que permiten el envío de mensajes por la red, teniendo en cuenta la calidad de requisitos de servicios que prestan. Por ejemplo, la clasificación de la comunicación que se realiza en un banco debería ser más alta ya que requiere mayor seguridad para proteger la información de sus clientes.</w:t>
      </w:r>
    </w:p>
    <w:p w:rsidR="00AA5CDA" w:rsidRPr="0077544A" w:rsidRDefault="00AA5CDA" w:rsidP="0077544A">
      <w:pPr>
        <w:pStyle w:val="Prrafodelista"/>
        <w:numPr>
          <w:ilvl w:val="0"/>
          <w:numId w:val="10"/>
        </w:numPr>
        <w:pBdr>
          <w:top w:val="nil"/>
          <w:left w:val="nil"/>
          <w:bottom w:val="nil"/>
          <w:right w:val="nil"/>
          <w:between w:val="nil"/>
        </w:pBdr>
        <w:ind w:right="1170"/>
        <w:jc w:val="both"/>
        <w:rPr>
          <w:rFonts w:ascii="Cambria" w:eastAsia="Cambria" w:hAnsi="Cambria" w:cs="Cambria"/>
          <w:sz w:val="28"/>
          <w:szCs w:val="28"/>
        </w:rPr>
      </w:pPr>
      <w:r w:rsidRPr="00AA5CDA">
        <w:rPr>
          <w:rFonts w:ascii="Cambria" w:eastAsia="Cambria" w:hAnsi="Cambria" w:cs="Cambria"/>
          <w:b/>
          <w:sz w:val="28"/>
          <w:szCs w:val="28"/>
        </w:rPr>
        <w:t>Asignación de prioridades:</w:t>
      </w:r>
      <w:r w:rsidRPr="00AA5CDA">
        <w:rPr>
          <w:rFonts w:ascii="Cambria" w:eastAsia="Cambria" w:hAnsi="Cambria" w:cs="Cambria"/>
          <w:sz w:val="28"/>
          <w:szCs w:val="28"/>
        </w:rPr>
        <w:t xml:space="preserve"> se debe administrar la información dependiendo de las características de la misma y teniendo en cuenta los servicios que se consideran de mayor importancia en la organización. Por ejemplo, en una empresa donde el servicio de envío de videos sea de vital importancia y se encuentre en la prioridad más alta con respecto a otros servicios como como el envío de mensajes o imágenes, se debe realizar una correcta administración sobre la asignación de recursos por parte del administrador.</w:t>
      </w:r>
    </w:p>
    <w:p w:rsidR="002D39B3" w:rsidRDefault="00E15A1A">
      <w:pPr>
        <w:numPr>
          <w:ilvl w:val="0"/>
          <w:numId w:val="2"/>
        </w:numPr>
        <w:pBdr>
          <w:top w:val="nil"/>
          <w:left w:val="nil"/>
          <w:bottom w:val="nil"/>
          <w:right w:val="nil"/>
          <w:between w:val="nil"/>
        </w:pBdr>
        <w:spacing w:before="91"/>
        <w:ind w:left="1395" w:right="1170"/>
        <w:jc w:val="both"/>
        <w:rPr>
          <w:rFonts w:ascii="Cambria" w:eastAsia="Cambria" w:hAnsi="Cambria" w:cs="Cambria"/>
          <w:color w:val="000000"/>
          <w:sz w:val="28"/>
          <w:szCs w:val="28"/>
        </w:rPr>
      </w:pPr>
      <w:r>
        <w:rPr>
          <w:rFonts w:ascii="Cambria" w:eastAsia="Cambria" w:hAnsi="Cambria" w:cs="Cambria"/>
          <w:color w:val="000000"/>
          <w:sz w:val="28"/>
          <w:szCs w:val="28"/>
        </w:rPr>
        <w:t>¿</w:t>
      </w:r>
      <w:r>
        <w:rPr>
          <w:rFonts w:ascii="Cambria" w:eastAsia="Cambria" w:hAnsi="Cambria" w:cs="Cambria"/>
          <w:color w:val="000000"/>
          <w:sz w:val="28"/>
          <w:szCs w:val="28"/>
        </w:rPr>
        <w:t xml:space="preserve">Por qué importa la calidad del servicio en una red de datos? </w:t>
      </w:r>
    </w:p>
    <w:p w:rsidR="00AA5CDA" w:rsidRDefault="00AA5CDA" w:rsidP="00AA5CDA">
      <w:pPr>
        <w:pBdr>
          <w:top w:val="nil"/>
          <w:left w:val="nil"/>
          <w:bottom w:val="nil"/>
          <w:right w:val="nil"/>
          <w:between w:val="nil"/>
        </w:pBdr>
        <w:spacing w:before="91"/>
        <w:ind w:left="1395" w:right="1170"/>
        <w:jc w:val="both"/>
        <w:rPr>
          <w:rFonts w:ascii="Cambria" w:eastAsia="Cambria" w:hAnsi="Cambria" w:cs="Cambria"/>
          <w:color w:val="000000"/>
          <w:sz w:val="28"/>
          <w:szCs w:val="28"/>
        </w:rPr>
      </w:pPr>
    </w:p>
    <w:p w:rsidR="002D39B3" w:rsidRDefault="00E15A1A">
      <w:pPr>
        <w:spacing w:before="91"/>
        <w:ind w:left="1036" w:right="1170"/>
        <w:rPr>
          <w:rFonts w:ascii="Cambria" w:eastAsia="Cambria" w:hAnsi="Cambria" w:cs="Cambria"/>
          <w:b/>
          <w:sz w:val="28"/>
          <w:szCs w:val="28"/>
          <w:u w:val="single"/>
        </w:rPr>
      </w:pPr>
      <w:r>
        <w:rPr>
          <w:rFonts w:ascii="Cambria" w:eastAsia="Cambria" w:hAnsi="Cambria" w:cs="Cambria"/>
          <w:b/>
          <w:sz w:val="28"/>
          <w:szCs w:val="28"/>
          <w:u w:val="single"/>
        </w:rPr>
        <w:t>Preguntas de lectura</w:t>
      </w:r>
      <w:r>
        <w:rPr>
          <w:rFonts w:ascii="Cambria" w:eastAsia="Cambria" w:hAnsi="Cambria" w:cs="Cambria"/>
          <w:b/>
          <w:sz w:val="28"/>
          <w:szCs w:val="28"/>
        </w:rPr>
        <w:t>: Capítulo 2</w:t>
      </w:r>
    </w:p>
    <w:p w:rsidR="002D39B3" w:rsidRDefault="00E15A1A">
      <w:pPr>
        <w:numPr>
          <w:ilvl w:val="0"/>
          <w:numId w:val="3"/>
        </w:numPr>
        <w:spacing w:before="91"/>
        <w:ind w:right="1170"/>
        <w:jc w:val="both"/>
        <w:rPr>
          <w:rFonts w:ascii="Cambria" w:eastAsia="Cambria" w:hAnsi="Cambria" w:cs="Cambria"/>
          <w:sz w:val="28"/>
          <w:szCs w:val="28"/>
        </w:rPr>
      </w:pPr>
      <w:r>
        <w:rPr>
          <w:rFonts w:ascii="Cambria" w:eastAsia="Cambria" w:hAnsi="Cambria" w:cs="Cambria"/>
          <w:sz w:val="28"/>
          <w:szCs w:val="28"/>
        </w:rPr>
        <w:t xml:space="preserve">Describir la </w:t>
      </w:r>
      <w:r>
        <w:rPr>
          <w:rFonts w:ascii="Cambria" w:eastAsia="Cambria" w:hAnsi="Cambria" w:cs="Cambria"/>
          <w:sz w:val="28"/>
          <w:szCs w:val="28"/>
        </w:rPr>
        <w:t xml:space="preserve">estructura de una red, incluidos los dispositivos, medios y servicios necesarios para lograr comunicaciones exitosas. </w:t>
      </w:r>
    </w:p>
    <w:p w:rsidR="002D39B3" w:rsidRDefault="00E15A1A">
      <w:pPr>
        <w:numPr>
          <w:ilvl w:val="0"/>
          <w:numId w:val="3"/>
        </w:numPr>
        <w:spacing w:before="91"/>
        <w:ind w:right="1170"/>
        <w:jc w:val="both"/>
        <w:rPr>
          <w:rFonts w:ascii="Cambria" w:eastAsia="Cambria" w:hAnsi="Cambria" w:cs="Cambria"/>
          <w:sz w:val="28"/>
          <w:szCs w:val="28"/>
        </w:rPr>
      </w:pPr>
      <w:r>
        <w:rPr>
          <w:rFonts w:ascii="Cambria" w:eastAsia="Cambria" w:hAnsi="Cambria" w:cs="Cambria"/>
          <w:sz w:val="28"/>
          <w:szCs w:val="28"/>
        </w:rPr>
        <w:t>Comparar y contrastar los siguientes términos: RED, LAN, WAN, INTERNETWORK E INTERNET.</w:t>
      </w:r>
    </w:p>
    <w:p w:rsidR="002D39B3" w:rsidRDefault="00E15A1A">
      <w:pPr>
        <w:numPr>
          <w:ilvl w:val="0"/>
          <w:numId w:val="3"/>
        </w:numPr>
        <w:spacing w:before="91"/>
        <w:ind w:right="1170"/>
        <w:jc w:val="both"/>
        <w:rPr>
          <w:rFonts w:ascii="Cambria" w:eastAsia="Cambria" w:hAnsi="Cambria" w:cs="Cambria"/>
          <w:sz w:val="28"/>
          <w:szCs w:val="28"/>
        </w:rPr>
      </w:pPr>
      <w:r>
        <w:rPr>
          <w:rFonts w:ascii="Cambria" w:eastAsia="Cambria" w:hAnsi="Cambria" w:cs="Cambria"/>
          <w:sz w:val="28"/>
          <w:szCs w:val="28"/>
        </w:rPr>
        <w:t>¿Cuál es la diferencia entre INTERNETWORK E INTERN</w:t>
      </w:r>
      <w:r>
        <w:rPr>
          <w:rFonts w:ascii="Cambria" w:eastAsia="Cambria" w:hAnsi="Cambria" w:cs="Cambria"/>
          <w:sz w:val="28"/>
          <w:szCs w:val="28"/>
        </w:rPr>
        <w:t>ET?</w:t>
      </w:r>
    </w:p>
    <w:p w:rsidR="00AC6598" w:rsidRPr="00AC6598" w:rsidRDefault="00AC6598" w:rsidP="00AC6598">
      <w:pPr>
        <w:pStyle w:val="Prrafodelista"/>
        <w:spacing w:before="91"/>
        <w:ind w:left="1396" w:right="1170" w:firstLine="0"/>
        <w:jc w:val="both"/>
        <w:rPr>
          <w:rFonts w:ascii="Cambria" w:eastAsia="Cambria" w:hAnsi="Cambria" w:cs="Cambria"/>
          <w:sz w:val="28"/>
          <w:szCs w:val="28"/>
        </w:rPr>
      </w:pPr>
      <w:r w:rsidRPr="00AC6598">
        <w:rPr>
          <w:rFonts w:ascii="Cambria" w:eastAsia="Cambria" w:hAnsi="Cambria" w:cs="Cambria"/>
          <w:sz w:val="28"/>
          <w:szCs w:val="28"/>
        </w:rPr>
        <w:t>Internetwork es una colección de diferentes redes individuales interconectadas que funcionan como una red única y que permite la comunicación entre los individuos. Algunas de estas redes pertenecen a grandes organizaciones, ya sean privadas o públicas como lo es Internet, la cual es la Internetwork más conocida, ya que proporciona acceso a millones de usuarios por medio de la interconexión de redes que pertenecen a los Proveedores de servicios de internet (ISP).</w:t>
      </w:r>
    </w:p>
    <w:p w:rsidR="00AC6598" w:rsidRDefault="00AC6598" w:rsidP="00AC6598">
      <w:pPr>
        <w:spacing w:before="91"/>
        <w:ind w:left="1396" w:right="1170"/>
        <w:jc w:val="both"/>
        <w:rPr>
          <w:rFonts w:ascii="Cambria" w:eastAsia="Cambria" w:hAnsi="Cambria" w:cs="Cambria"/>
          <w:sz w:val="28"/>
          <w:szCs w:val="28"/>
        </w:rPr>
      </w:pPr>
    </w:p>
    <w:p w:rsidR="002D39B3" w:rsidRDefault="00E15A1A">
      <w:pPr>
        <w:numPr>
          <w:ilvl w:val="0"/>
          <w:numId w:val="3"/>
        </w:numPr>
        <w:spacing w:before="91"/>
        <w:ind w:right="1170"/>
        <w:jc w:val="both"/>
        <w:rPr>
          <w:rFonts w:ascii="Cambria" w:eastAsia="Cambria" w:hAnsi="Cambria" w:cs="Cambria"/>
          <w:sz w:val="28"/>
          <w:szCs w:val="28"/>
        </w:rPr>
      </w:pPr>
      <w:r>
        <w:rPr>
          <w:rFonts w:ascii="Cambria" w:eastAsia="Cambria" w:hAnsi="Cambria" w:cs="Cambria"/>
          <w:sz w:val="28"/>
          <w:szCs w:val="28"/>
        </w:rPr>
        <w:t>Describir la diferencia entre Tarjeta de interfaz de red (NIC), puerto físico e interfaz de red.</w:t>
      </w:r>
    </w:p>
    <w:p w:rsidR="002D39B3" w:rsidRDefault="00E15A1A">
      <w:pPr>
        <w:numPr>
          <w:ilvl w:val="0"/>
          <w:numId w:val="3"/>
        </w:numPr>
        <w:spacing w:before="91"/>
        <w:ind w:right="1170"/>
        <w:jc w:val="both"/>
        <w:rPr>
          <w:rFonts w:ascii="Cambria" w:eastAsia="Cambria" w:hAnsi="Cambria" w:cs="Cambria"/>
          <w:sz w:val="28"/>
          <w:szCs w:val="28"/>
        </w:rPr>
      </w:pPr>
      <w:r>
        <w:rPr>
          <w:rFonts w:ascii="Cambria" w:eastAsia="Cambria" w:hAnsi="Cambria" w:cs="Cambria"/>
          <w:sz w:val="28"/>
          <w:szCs w:val="28"/>
        </w:rPr>
        <w:t xml:space="preserve">¿Por qué se dice que un protocolo es independiente de la tecnología? </w:t>
      </w:r>
    </w:p>
    <w:p w:rsidR="00E451FC" w:rsidRPr="00E451FC" w:rsidRDefault="00E451FC" w:rsidP="00E451FC">
      <w:pPr>
        <w:pStyle w:val="Prrafodelista"/>
        <w:spacing w:before="91"/>
        <w:ind w:left="1396" w:right="1170" w:firstLine="0"/>
        <w:jc w:val="both"/>
        <w:rPr>
          <w:rFonts w:ascii="Cambria" w:eastAsia="Cambria" w:hAnsi="Cambria" w:cs="Cambria"/>
          <w:sz w:val="28"/>
          <w:szCs w:val="28"/>
        </w:rPr>
      </w:pPr>
      <w:r w:rsidRPr="00E451FC">
        <w:rPr>
          <w:rFonts w:ascii="Cambria" w:eastAsia="Cambria" w:hAnsi="Cambria" w:cs="Cambria"/>
          <w:sz w:val="28"/>
          <w:szCs w:val="28"/>
        </w:rPr>
        <w:t>Esto se presenta debido a que los protocolos especifican las funcionalidades de la red mas no como se deben cumplir, ni en qué tecnología se debe usar. Por ejemplo, los protocolos como HTTP, DNS o TCP se pueden usar en diferentes dispositivos independientemente del sistema operativo con el que cuenta cada uno.</w:t>
      </w:r>
    </w:p>
    <w:p w:rsidR="00E451FC" w:rsidRDefault="00E451FC" w:rsidP="00E451FC">
      <w:pPr>
        <w:spacing w:before="91"/>
        <w:ind w:left="1396" w:right="1170"/>
        <w:jc w:val="both"/>
        <w:rPr>
          <w:rFonts w:ascii="Cambria" w:eastAsia="Cambria" w:hAnsi="Cambria" w:cs="Cambria"/>
          <w:sz w:val="28"/>
          <w:szCs w:val="28"/>
        </w:rPr>
      </w:pPr>
    </w:p>
    <w:p w:rsidR="002D39B3" w:rsidRDefault="00E15A1A">
      <w:pPr>
        <w:numPr>
          <w:ilvl w:val="0"/>
          <w:numId w:val="3"/>
        </w:numPr>
        <w:spacing w:before="91"/>
        <w:ind w:right="1170"/>
        <w:jc w:val="both"/>
        <w:rPr>
          <w:rFonts w:ascii="Cambria" w:eastAsia="Cambria" w:hAnsi="Cambria" w:cs="Cambria"/>
          <w:sz w:val="28"/>
          <w:szCs w:val="28"/>
        </w:rPr>
      </w:pPr>
      <w:r>
        <w:rPr>
          <w:rFonts w:ascii="Cambria" w:eastAsia="Cambria" w:hAnsi="Cambria" w:cs="Cambria"/>
          <w:sz w:val="28"/>
          <w:szCs w:val="28"/>
        </w:rPr>
        <w:t>Consultar y explicar brevemente qué es una Unidad de Datos del Protocolo (PDU).</w:t>
      </w:r>
    </w:p>
    <w:p w:rsidR="002D39B3" w:rsidRDefault="00E15A1A">
      <w:pPr>
        <w:numPr>
          <w:ilvl w:val="0"/>
          <w:numId w:val="3"/>
        </w:numPr>
        <w:spacing w:before="91"/>
        <w:ind w:right="1170"/>
        <w:jc w:val="both"/>
        <w:rPr>
          <w:rFonts w:ascii="Cambria" w:eastAsia="Cambria" w:hAnsi="Cambria" w:cs="Cambria"/>
          <w:sz w:val="28"/>
          <w:szCs w:val="28"/>
        </w:rPr>
      </w:pPr>
      <w:r>
        <w:rPr>
          <w:rFonts w:ascii="Cambria" w:eastAsia="Cambria" w:hAnsi="Cambria" w:cs="Cambria"/>
          <w:sz w:val="28"/>
          <w:szCs w:val="28"/>
        </w:rPr>
        <w:t>Explicar la función de los protocolos en las comunicaciones de redes y para qué es el proceso de encapsulamiento de los datos (ilustrar el nombre que adopta cada PDU en cada capa del modelo TCP/IP mediante un dibujo).</w:t>
      </w:r>
    </w:p>
    <w:p w:rsidR="002D39B3" w:rsidRDefault="00E15A1A">
      <w:pPr>
        <w:numPr>
          <w:ilvl w:val="0"/>
          <w:numId w:val="3"/>
        </w:numPr>
        <w:spacing w:before="91"/>
        <w:ind w:right="1170"/>
        <w:jc w:val="both"/>
        <w:rPr>
          <w:rFonts w:ascii="Cambria" w:eastAsia="Cambria" w:hAnsi="Cambria" w:cs="Cambria"/>
          <w:sz w:val="28"/>
          <w:szCs w:val="28"/>
        </w:rPr>
      </w:pPr>
      <w:r>
        <w:rPr>
          <w:rFonts w:ascii="Cambria" w:eastAsia="Cambria" w:hAnsi="Cambria" w:cs="Cambria"/>
          <w:sz w:val="28"/>
          <w:szCs w:val="28"/>
        </w:rPr>
        <w:t>Describir la diferencia entre los mode</w:t>
      </w:r>
      <w:r>
        <w:rPr>
          <w:rFonts w:ascii="Cambria" w:eastAsia="Cambria" w:hAnsi="Cambria" w:cs="Cambria"/>
          <w:sz w:val="28"/>
          <w:szCs w:val="28"/>
        </w:rPr>
        <w:t>los de protocolo y modelos de referencia.</w:t>
      </w:r>
    </w:p>
    <w:p w:rsidR="009807B4" w:rsidRPr="009807B4" w:rsidRDefault="009807B4" w:rsidP="009807B4">
      <w:pPr>
        <w:pStyle w:val="Prrafodelista"/>
        <w:spacing w:before="91"/>
        <w:ind w:left="1396" w:right="1170" w:firstLine="0"/>
        <w:jc w:val="both"/>
        <w:rPr>
          <w:rFonts w:ascii="Cambria" w:eastAsia="Cambria" w:hAnsi="Cambria" w:cs="Cambria"/>
          <w:sz w:val="28"/>
          <w:szCs w:val="28"/>
        </w:rPr>
      </w:pPr>
      <w:r w:rsidRPr="009807B4">
        <w:rPr>
          <w:rFonts w:ascii="Cambria" w:eastAsia="Cambria" w:hAnsi="Cambria" w:cs="Cambria"/>
          <w:sz w:val="28"/>
          <w:szCs w:val="28"/>
        </w:rPr>
        <w:t>Los modelos de protocolo son aquellos que proporcionan modelos detallados que coinciden con la estructura de una suite de protocolo en particular. Esto significa mayor especificación y detalle en cuanto a la funcionalidad requerida para interconectar la red humana con la red de datos. Un ejemplo de esto sería el modelo TCP/IP ya que describe las funciones que se producen en cada capa de los protocolos que se encuentran dentro del conjunto TCP/IP.</w:t>
      </w:r>
    </w:p>
    <w:p w:rsidR="009807B4" w:rsidRPr="009807B4" w:rsidRDefault="009807B4" w:rsidP="009807B4">
      <w:pPr>
        <w:pStyle w:val="Prrafodelista"/>
        <w:spacing w:before="91"/>
        <w:ind w:left="1396" w:right="1170" w:firstLine="0"/>
        <w:jc w:val="both"/>
        <w:rPr>
          <w:rFonts w:ascii="Cambria" w:eastAsia="Cambria" w:hAnsi="Cambria" w:cs="Cambria"/>
          <w:sz w:val="28"/>
          <w:szCs w:val="28"/>
        </w:rPr>
      </w:pPr>
      <w:bookmarkStart w:id="0" w:name="_GoBack"/>
      <w:bookmarkEnd w:id="0"/>
      <w:r w:rsidRPr="009807B4">
        <w:rPr>
          <w:rFonts w:ascii="Cambria" w:eastAsia="Cambria" w:hAnsi="Cambria" w:cs="Cambria"/>
          <w:sz w:val="28"/>
          <w:szCs w:val="28"/>
        </w:rPr>
        <w:t>En cuanto a los modelos de referencia se tiene que proporcionar un nivel de abstracción mucho menor, generando así una referencia común para mantener consistencia en todos los tipos de protocolos y servicios de la red. Es decir que en estos modelos no se genera tanta minucia ni especificación, por lo tanto, no se puede definir una forma precisa de los servicios de la arquitectura de red. Un ejemplo de esto sería el modelo OSI.</w:t>
      </w:r>
    </w:p>
    <w:p w:rsidR="009807B4" w:rsidRDefault="009807B4" w:rsidP="009807B4">
      <w:pPr>
        <w:spacing w:before="91"/>
        <w:ind w:left="1396" w:right="1170"/>
        <w:jc w:val="both"/>
        <w:rPr>
          <w:rFonts w:ascii="Cambria" w:eastAsia="Cambria" w:hAnsi="Cambria" w:cs="Cambria"/>
          <w:sz w:val="28"/>
          <w:szCs w:val="28"/>
        </w:rPr>
      </w:pPr>
    </w:p>
    <w:p w:rsidR="002D39B3" w:rsidRDefault="00E15A1A">
      <w:pPr>
        <w:numPr>
          <w:ilvl w:val="0"/>
          <w:numId w:val="3"/>
        </w:numPr>
        <w:spacing w:before="91"/>
        <w:ind w:right="1170"/>
        <w:jc w:val="both"/>
        <w:rPr>
          <w:rFonts w:ascii="Cambria" w:eastAsia="Cambria" w:hAnsi="Cambria" w:cs="Cambria"/>
          <w:sz w:val="28"/>
          <w:szCs w:val="28"/>
        </w:rPr>
      </w:pPr>
      <w:r>
        <w:rPr>
          <w:rFonts w:ascii="Cambria" w:eastAsia="Cambria" w:hAnsi="Cambria" w:cs="Cambria"/>
          <w:sz w:val="28"/>
          <w:szCs w:val="28"/>
        </w:rPr>
        <w:t>Describir la función de cada capa en los dos modelos de red: TCP/IP y OSI.</w:t>
      </w:r>
    </w:p>
    <w:p w:rsidR="002D39B3" w:rsidRDefault="002D39B3">
      <w:pPr>
        <w:spacing w:before="91"/>
        <w:ind w:right="1170"/>
        <w:jc w:val="both"/>
        <w:rPr>
          <w:rFonts w:ascii="Cambria" w:eastAsia="Cambria" w:hAnsi="Cambria" w:cs="Cambria"/>
          <w:sz w:val="28"/>
          <w:szCs w:val="28"/>
        </w:rPr>
      </w:pPr>
    </w:p>
    <w:p w:rsidR="002D39B3" w:rsidRDefault="002D39B3">
      <w:pPr>
        <w:spacing w:before="91"/>
        <w:ind w:right="1170"/>
        <w:jc w:val="both"/>
        <w:rPr>
          <w:rFonts w:ascii="Cambria" w:eastAsia="Cambria" w:hAnsi="Cambria" w:cs="Cambria"/>
          <w:sz w:val="28"/>
          <w:szCs w:val="28"/>
        </w:rPr>
      </w:pPr>
    </w:p>
    <w:p w:rsidR="002D39B3" w:rsidRDefault="002D39B3">
      <w:pPr>
        <w:spacing w:before="91"/>
        <w:ind w:right="1170"/>
        <w:jc w:val="both"/>
        <w:rPr>
          <w:rFonts w:ascii="Cambria" w:eastAsia="Cambria" w:hAnsi="Cambria" w:cs="Cambria"/>
          <w:sz w:val="28"/>
          <w:szCs w:val="28"/>
        </w:rPr>
      </w:pPr>
    </w:p>
    <w:p w:rsidR="002D39B3" w:rsidRDefault="002D39B3">
      <w:pPr>
        <w:spacing w:before="91"/>
        <w:ind w:right="1170"/>
        <w:jc w:val="both"/>
        <w:rPr>
          <w:rFonts w:ascii="Cambria" w:eastAsia="Cambria" w:hAnsi="Cambria" w:cs="Cambria"/>
          <w:sz w:val="28"/>
          <w:szCs w:val="28"/>
        </w:rPr>
      </w:pPr>
    </w:p>
    <w:p w:rsidR="002D39B3" w:rsidRDefault="002D39B3">
      <w:pPr>
        <w:spacing w:before="91"/>
        <w:ind w:right="1170"/>
        <w:jc w:val="both"/>
        <w:rPr>
          <w:rFonts w:ascii="Cambria" w:eastAsia="Cambria" w:hAnsi="Cambria" w:cs="Cambria"/>
          <w:sz w:val="28"/>
          <w:szCs w:val="28"/>
        </w:rPr>
      </w:pPr>
    </w:p>
    <w:p w:rsidR="002D39B3" w:rsidRDefault="002D39B3">
      <w:pPr>
        <w:spacing w:before="91"/>
        <w:ind w:right="1170"/>
        <w:jc w:val="both"/>
        <w:rPr>
          <w:rFonts w:ascii="Cambria" w:eastAsia="Cambria" w:hAnsi="Cambria" w:cs="Cambria"/>
          <w:sz w:val="28"/>
          <w:szCs w:val="28"/>
        </w:rPr>
      </w:pPr>
    </w:p>
    <w:p w:rsidR="002D39B3" w:rsidRDefault="002D39B3">
      <w:pPr>
        <w:spacing w:before="91"/>
        <w:ind w:right="1170"/>
        <w:jc w:val="both"/>
        <w:rPr>
          <w:rFonts w:ascii="Cambria" w:eastAsia="Cambria" w:hAnsi="Cambria" w:cs="Cambria"/>
          <w:sz w:val="28"/>
          <w:szCs w:val="28"/>
        </w:rPr>
      </w:pPr>
    </w:p>
    <w:p w:rsidR="002D39B3" w:rsidRDefault="002D39B3">
      <w:pPr>
        <w:spacing w:before="91"/>
        <w:ind w:right="1170"/>
        <w:jc w:val="both"/>
        <w:rPr>
          <w:rFonts w:ascii="Cambria" w:eastAsia="Cambria" w:hAnsi="Cambria" w:cs="Cambria"/>
          <w:sz w:val="28"/>
          <w:szCs w:val="28"/>
        </w:rPr>
      </w:pPr>
    </w:p>
    <w:p w:rsidR="002D39B3" w:rsidRDefault="002D39B3">
      <w:pPr>
        <w:spacing w:before="91"/>
        <w:ind w:right="1170"/>
        <w:jc w:val="both"/>
        <w:rPr>
          <w:rFonts w:ascii="Cambria" w:eastAsia="Cambria" w:hAnsi="Cambria" w:cs="Cambria"/>
          <w:sz w:val="28"/>
          <w:szCs w:val="28"/>
        </w:rPr>
      </w:pPr>
    </w:p>
    <w:p w:rsidR="002D39B3" w:rsidRDefault="002D39B3">
      <w:pPr>
        <w:spacing w:before="91"/>
        <w:ind w:right="1170"/>
        <w:jc w:val="both"/>
        <w:rPr>
          <w:rFonts w:ascii="Cambria" w:eastAsia="Cambria" w:hAnsi="Cambria" w:cs="Cambria"/>
          <w:sz w:val="28"/>
          <w:szCs w:val="28"/>
        </w:rPr>
      </w:pPr>
    </w:p>
    <w:p w:rsidR="002D39B3" w:rsidRDefault="002D39B3">
      <w:pPr>
        <w:spacing w:before="91"/>
        <w:ind w:right="1170"/>
        <w:jc w:val="both"/>
        <w:rPr>
          <w:rFonts w:ascii="Cambria" w:eastAsia="Cambria" w:hAnsi="Cambria" w:cs="Cambria"/>
          <w:sz w:val="28"/>
          <w:szCs w:val="28"/>
        </w:rPr>
      </w:pPr>
    </w:p>
    <w:p w:rsidR="002D39B3" w:rsidRDefault="002D39B3">
      <w:pPr>
        <w:spacing w:before="91"/>
        <w:ind w:right="1170"/>
        <w:jc w:val="both"/>
        <w:rPr>
          <w:rFonts w:ascii="Cambria" w:eastAsia="Cambria" w:hAnsi="Cambria" w:cs="Cambria"/>
          <w:sz w:val="28"/>
          <w:szCs w:val="28"/>
        </w:rPr>
      </w:pPr>
    </w:p>
    <w:p w:rsidR="002D39B3" w:rsidRDefault="002D39B3">
      <w:pPr>
        <w:spacing w:before="91"/>
        <w:ind w:right="1170"/>
        <w:jc w:val="both"/>
        <w:rPr>
          <w:rFonts w:ascii="Cambria" w:eastAsia="Cambria" w:hAnsi="Cambria" w:cs="Cambria"/>
          <w:sz w:val="28"/>
          <w:szCs w:val="28"/>
        </w:rPr>
      </w:pPr>
    </w:p>
    <w:p w:rsidR="002D39B3" w:rsidRDefault="002D39B3">
      <w:pPr>
        <w:spacing w:before="91"/>
        <w:ind w:right="1170"/>
        <w:jc w:val="both"/>
        <w:rPr>
          <w:rFonts w:ascii="Cambria" w:eastAsia="Cambria" w:hAnsi="Cambria" w:cs="Cambria"/>
          <w:sz w:val="28"/>
          <w:szCs w:val="28"/>
        </w:rPr>
      </w:pPr>
    </w:p>
    <w:p w:rsidR="002D39B3" w:rsidRDefault="002D39B3">
      <w:pPr>
        <w:spacing w:before="91"/>
        <w:ind w:right="1170"/>
        <w:jc w:val="both"/>
        <w:rPr>
          <w:rFonts w:ascii="Cambria" w:eastAsia="Cambria" w:hAnsi="Cambria" w:cs="Cambria"/>
          <w:sz w:val="28"/>
          <w:szCs w:val="28"/>
        </w:rPr>
      </w:pPr>
    </w:p>
    <w:p w:rsidR="002D39B3" w:rsidRDefault="002D39B3">
      <w:pPr>
        <w:spacing w:before="91"/>
        <w:ind w:right="1170"/>
        <w:jc w:val="both"/>
        <w:rPr>
          <w:rFonts w:ascii="Cambria" w:eastAsia="Cambria" w:hAnsi="Cambria" w:cs="Cambria"/>
          <w:sz w:val="28"/>
          <w:szCs w:val="28"/>
        </w:rPr>
      </w:pPr>
    </w:p>
    <w:p w:rsidR="002D39B3" w:rsidRDefault="00E15A1A">
      <w:pPr>
        <w:spacing w:before="91"/>
        <w:ind w:left="992" w:right="1170"/>
        <w:jc w:val="both"/>
        <w:rPr>
          <w:rFonts w:ascii="Cambria" w:eastAsia="Cambria" w:hAnsi="Cambria" w:cs="Cambria"/>
          <w:sz w:val="28"/>
          <w:szCs w:val="28"/>
        </w:rPr>
      </w:pPr>
      <w:r>
        <w:rPr>
          <w:rFonts w:ascii="Cambria" w:eastAsia="Cambria" w:hAnsi="Cambria" w:cs="Cambria"/>
          <w:b/>
          <w:sz w:val="28"/>
          <w:szCs w:val="28"/>
        </w:rPr>
        <w:t>Práctica trabajo colaborativo</w:t>
      </w:r>
    </w:p>
    <w:p w:rsidR="002D39B3" w:rsidRDefault="00E15A1A">
      <w:pPr>
        <w:spacing w:before="91"/>
        <w:ind w:left="992" w:right="1170"/>
        <w:jc w:val="both"/>
        <w:rPr>
          <w:rFonts w:ascii="Cambria" w:eastAsia="Cambria" w:hAnsi="Cambria" w:cs="Cambria"/>
          <w:sz w:val="28"/>
          <w:szCs w:val="28"/>
        </w:rPr>
      </w:pPr>
      <w:r>
        <w:rPr>
          <w:rFonts w:ascii="Cambria" w:eastAsia="Cambria" w:hAnsi="Cambria" w:cs="Cambria"/>
          <w:sz w:val="28"/>
          <w:szCs w:val="28"/>
        </w:rPr>
        <w:t xml:space="preserve">Git es un sistema de control de versiones distribuido, que nos permite trabajar en el equipo </w:t>
      </w:r>
      <w:r>
        <w:rPr>
          <w:rFonts w:ascii="Cambria" w:eastAsia="Cambria" w:hAnsi="Cambria" w:cs="Cambria"/>
          <w:sz w:val="28"/>
          <w:szCs w:val="28"/>
        </w:rPr>
        <w:t xml:space="preserve">local sin necesidad de tener conexión a una red; pero también podemos colaborar con otros usuarios compartiendo los cambios que vamos realizando en un proyecto. </w:t>
      </w:r>
    </w:p>
    <w:p w:rsidR="002D39B3" w:rsidRDefault="002D39B3">
      <w:pPr>
        <w:spacing w:before="91"/>
        <w:ind w:left="992" w:right="1170"/>
        <w:jc w:val="both"/>
        <w:rPr>
          <w:rFonts w:ascii="Cambria" w:eastAsia="Cambria" w:hAnsi="Cambria" w:cs="Cambria"/>
          <w:sz w:val="28"/>
          <w:szCs w:val="28"/>
        </w:rPr>
      </w:pPr>
    </w:p>
    <w:p w:rsidR="002D39B3" w:rsidRDefault="00E15A1A">
      <w:pPr>
        <w:spacing w:before="91"/>
        <w:ind w:left="992" w:right="1170"/>
        <w:jc w:val="both"/>
        <w:rPr>
          <w:rFonts w:ascii="Cambria" w:eastAsia="Cambria" w:hAnsi="Cambria" w:cs="Cambria"/>
          <w:sz w:val="28"/>
          <w:szCs w:val="28"/>
        </w:rPr>
      </w:pPr>
      <w:r>
        <w:rPr>
          <w:rFonts w:ascii="Cambria" w:eastAsia="Cambria" w:hAnsi="Cambria" w:cs="Cambria"/>
          <w:sz w:val="28"/>
          <w:szCs w:val="28"/>
        </w:rPr>
        <w:t xml:space="preserve">En parejas, crear un repositorio en GitHub y desarrollar de forma colaborativa las preguntas del capítulo 1 y 2. Para entender el trabajo colaborativo en </w:t>
      </w:r>
      <w:proofErr w:type="spellStart"/>
      <w:r>
        <w:rPr>
          <w:rFonts w:ascii="Cambria" w:eastAsia="Cambria" w:hAnsi="Cambria" w:cs="Cambria"/>
          <w:sz w:val="28"/>
          <w:szCs w:val="28"/>
        </w:rPr>
        <w:t>git</w:t>
      </w:r>
      <w:proofErr w:type="spellEnd"/>
      <w:r>
        <w:rPr>
          <w:rFonts w:ascii="Cambria" w:eastAsia="Cambria" w:hAnsi="Cambria" w:cs="Cambria"/>
          <w:sz w:val="28"/>
          <w:szCs w:val="28"/>
        </w:rPr>
        <w:t xml:space="preserve"> utilizar el siguiente video explicativo: </w:t>
      </w:r>
    </w:p>
    <w:p w:rsidR="002D39B3" w:rsidRDefault="002D39B3">
      <w:pPr>
        <w:spacing w:before="91"/>
        <w:ind w:left="992" w:right="1170"/>
        <w:jc w:val="both"/>
        <w:rPr>
          <w:rFonts w:ascii="Cambria" w:eastAsia="Cambria" w:hAnsi="Cambria" w:cs="Cambria"/>
          <w:sz w:val="28"/>
          <w:szCs w:val="28"/>
        </w:rPr>
      </w:pPr>
    </w:p>
    <w:p w:rsidR="002D39B3" w:rsidRDefault="00E15A1A">
      <w:pPr>
        <w:spacing w:before="91"/>
        <w:ind w:left="992" w:right="1170"/>
        <w:jc w:val="both"/>
        <w:rPr>
          <w:rFonts w:ascii="Cambria" w:eastAsia="Cambria" w:hAnsi="Cambria" w:cs="Cambria"/>
          <w:sz w:val="28"/>
          <w:szCs w:val="28"/>
        </w:rPr>
      </w:pPr>
      <w:hyperlink r:id="rId11">
        <w:r>
          <w:rPr>
            <w:color w:val="0000EE"/>
            <w:u w:val="single"/>
          </w:rPr>
          <w:t xml:space="preserve">GIT / GITHUB [ Tutorial en Español - Parte </w:t>
        </w:r>
        <w:proofErr w:type="gramStart"/>
        <w:r>
          <w:rPr>
            <w:color w:val="0000EE"/>
            <w:u w:val="single"/>
          </w:rPr>
          <w:t>1 ]</w:t>
        </w:r>
        <w:proofErr w:type="gramEnd"/>
        <w:r>
          <w:rPr>
            <w:color w:val="0000EE"/>
            <w:u w:val="single"/>
          </w:rPr>
          <w:t xml:space="preserve"> ♥ Inicio Rápido para Principiantes ♥</w:t>
        </w:r>
      </w:hyperlink>
    </w:p>
    <w:p w:rsidR="002D39B3" w:rsidRDefault="002D39B3">
      <w:pPr>
        <w:spacing w:before="91"/>
        <w:ind w:left="992" w:right="1170"/>
        <w:jc w:val="both"/>
        <w:rPr>
          <w:rFonts w:ascii="Cambria" w:eastAsia="Cambria" w:hAnsi="Cambria" w:cs="Cambria"/>
          <w:sz w:val="28"/>
          <w:szCs w:val="28"/>
        </w:rPr>
      </w:pPr>
    </w:p>
    <w:p w:rsidR="002D39B3" w:rsidRDefault="00E15A1A">
      <w:pPr>
        <w:spacing w:before="91"/>
        <w:ind w:left="992" w:right="1170"/>
        <w:jc w:val="both"/>
        <w:rPr>
          <w:rFonts w:ascii="Cambria" w:eastAsia="Cambria" w:hAnsi="Cambria" w:cs="Cambria"/>
          <w:sz w:val="28"/>
          <w:szCs w:val="28"/>
        </w:rPr>
      </w:pPr>
      <w:r>
        <w:rPr>
          <w:rFonts w:ascii="Cambria" w:eastAsia="Cambria" w:hAnsi="Cambria" w:cs="Cambria"/>
          <w:sz w:val="28"/>
          <w:szCs w:val="28"/>
        </w:rPr>
        <w:t xml:space="preserve">Crear un archivo </w:t>
      </w:r>
      <w:r>
        <w:rPr>
          <w:rFonts w:ascii="Cambria" w:eastAsia="Cambria" w:hAnsi="Cambria" w:cs="Cambria"/>
          <w:b/>
          <w:sz w:val="28"/>
          <w:szCs w:val="28"/>
        </w:rPr>
        <w:t>.</w:t>
      </w:r>
      <w:proofErr w:type="spellStart"/>
      <w:r>
        <w:rPr>
          <w:rFonts w:ascii="Cambria" w:eastAsia="Cambria" w:hAnsi="Cambria" w:cs="Cambria"/>
          <w:b/>
          <w:sz w:val="28"/>
          <w:szCs w:val="28"/>
        </w:rPr>
        <w:t>txt</w:t>
      </w:r>
      <w:proofErr w:type="spellEnd"/>
      <w:r>
        <w:rPr>
          <w:rFonts w:ascii="Cambria" w:eastAsia="Cambria" w:hAnsi="Cambria" w:cs="Cambria"/>
          <w:sz w:val="28"/>
          <w:szCs w:val="28"/>
        </w:rPr>
        <w:t xml:space="preserve"> para responder el cuestionario y subirlo al repositorio remoto. Cada pregunta respondida se debe enviar al repositorio remoto a través de un </w:t>
      </w:r>
      <w:proofErr w:type="spellStart"/>
      <w:r>
        <w:rPr>
          <w:rFonts w:ascii="Cambria" w:eastAsia="Cambria" w:hAnsi="Cambria" w:cs="Cambria"/>
          <w:sz w:val="28"/>
          <w:szCs w:val="28"/>
        </w:rPr>
        <w:t>commit</w:t>
      </w:r>
      <w:proofErr w:type="spellEnd"/>
      <w:r>
        <w:rPr>
          <w:rFonts w:ascii="Cambria" w:eastAsia="Cambria" w:hAnsi="Cambria" w:cs="Cambria"/>
          <w:sz w:val="28"/>
          <w:szCs w:val="28"/>
        </w:rPr>
        <w:t xml:space="preserve"> (ver video). Evidenciar el historial de </w:t>
      </w:r>
      <w:proofErr w:type="spellStart"/>
      <w:r>
        <w:rPr>
          <w:rFonts w:ascii="Cambria" w:eastAsia="Cambria" w:hAnsi="Cambria" w:cs="Cambria"/>
          <w:sz w:val="28"/>
          <w:szCs w:val="28"/>
        </w:rPr>
        <w:t>commits</w:t>
      </w:r>
      <w:proofErr w:type="spellEnd"/>
      <w:r>
        <w:rPr>
          <w:rFonts w:ascii="Cambria" w:eastAsia="Cambria" w:hAnsi="Cambria" w:cs="Cambria"/>
          <w:sz w:val="28"/>
          <w:szCs w:val="28"/>
        </w:rPr>
        <w:t xml:space="preserve"> en el repositorio remoto.</w:t>
      </w:r>
    </w:p>
    <w:p w:rsidR="002D39B3" w:rsidRDefault="002D39B3">
      <w:pPr>
        <w:spacing w:before="91"/>
        <w:ind w:left="992" w:right="1170"/>
        <w:jc w:val="both"/>
        <w:rPr>
          <w:rFonts w:ascii="Cambria" w:eastAsia="Cambria" w:hAnsi="Cambria" w:cs="Cambria"/>
          <w:sz w:val="28"/>
          <w:szCs w:val="28"/>
        </w:rPr>
      </w:pPr>
    </w:p>
    <w:p w:rsidR="002D39B3" w:rsidRDefault="00E15A1A">
      <w:pPr>
        <w:spacing w:before="91"/>
        <w:ind w:left="992" w:right="1170"/>
        <w:jc w:val="both"/>
        <w:rPr>
          <w:rFonts w:ascii="Cambria" w:eastAsia="Cambria" w:hAnsi="Cambria" w:cs="Cambria"/>
          <w:sz w:val="28"/>
          <w:szCs w:val="28"/>
        </w:rPr>
      </w:pPr>
      <w:r>
        <w:rPr>
          <w:rFonts w:ascii="Cambria" w:eastAsia="Cambria" w:hAnsi="Cambria" w:cs="Cambria"/>
          <w:sz w:val="28"/>
          <w:szCs w:val="28"/>
        </w:rPr>
        <w:t xml:space="preserve">Añadir la </w:t>
      </w:r>
      <w:proofErr w:type="spellStart"/>
      <w:r>
        <w:rPr>
          <w:rFonts w:ascii="Cambria" w:eastAsia="Cambria" w:hAnsi="Cambria" w:cs="Cambria"/>
          <w:sz w:val="28"/>
          <w:szCs w:val="28"/>
        </w:rPr>
        <w:t>url</w:t>
      </w:r>
      <w:proofErr w:type="spellEnd"/>
      <w:r>
        <w:rPr>
          <w:rFonts w:ascii="Cambria" w:eastAsia="Cambria" w:hAnsi="Cambria" w:cs="Cambria"/>
          <w:sz w:val="28"/>
          <w:szCs w:val="28"/>
        </w:rPr>
        <w:t xml:space="preserve"> del repositorio al documento de entrega y subirlo al </w:t>
      </w:r>
      <w:proofErr w:type="spellStart"/>
      <w:r>
        <w:rPr>
          <w:rFonts w:ascii="Cambria" w:eastAsia="Cambria" w:hAnsi="Cambria" w:cs="Cambria"/>
          <w:sz w:val="28"/>
          <w:szCs w:val="28"/>
        </w:rPr>
        <w:t>Classroom</w:t>
      </w:r>
      <w:proofErr w:type="spellEnd"/>
      <w:r>
        <w:rPr>
          <w:rFonts w:ascii="Cambria" w:eastAsia="Cambria" w:hAnsi="Cambria" w:cs="Cambria"/>
          <w:sz w:val="28"/>
          <w:szCs w:val="28"/>
        </w:rPr>
        <w:t xml:space="preserve"> del curso de manera individual.</w:t>
      </w:r>
    </w:p>
    <w:p w:rsidR="002D39B3" w:rsidRDefault="002D39B3">
      <w:pPr>
        <w:spacing w:before="91"/>
        <w:ind w:right="1170"/>
        <w:jc w:val="both"/>
        <w:rPr>
          <w:rFonts w:ascii="Cambria" w:eastAsia="Cambria" w:hAnsi="Cambria" w:cs="Cambria"/>
          <w:sz w:val="28"/>
          <w:szCs w:val="28"/>
        </w:rPr>
      </w:pPr>
    </w:p>
    <w:p w:rsidR="002D39B3" w:rsidRDefault="002D39B3">
      <w:pPr>
        <w:spacing w:before="91"/>
        <w:ind w:left="992" w:right="1170"/>
        <w:jc w:val="both"/>
        <w:rPr>
          <w:rFonts w:ascii="Cambria" w:eastAsia="Cambria" w:hAnsi="Cambria" w:cs="Cambria"/>
          <w:sz w:val="28"/>
          <w:szCs w:val="28"/>
        </w:rPr>
      </w:pPr>
    </w:p>
    <w:p w:rsidR="002D39B3" w:rsidRDefault="002D39B3">
      <w:pPr>
        <w:spacing w:before="91"/>
        <w:ind w:left="992" w:right="1170"/>
        <w:jc w:val="both"/>
        <w:rPr>
          <w:rFonts w:ascii="Cambria" w:eastAsia="Cambria" w:hAnsi="Cambria" w:cs="Cambria"/>
          <w:sz w:val="28"/>
          <w:szCs w:val="28"/>
        </w:rPr>
      </w:pPr>
    </w:p>
    <w:p w:rsidR="002D39B3" w:rsidRDefault="002D39B3">
      <w:pPr>
        <w:spacing w:before="91"/>
        <w:ind w:left="992" w:right="1170"/>
        <w:jc w:val="both"/>
        <w:rPr>
          <w:rFonts w:ascii="Cambria" w:eastAsia="Cambria" w:hAnsi="Cambria" w:cs="Cambria"/>
          <w:sz w:val="28"/>
          <w:szCs w:val="28"/>
        </w:rPr>
      </w:pPr>
    </w:p>
    <w:p w:rsidR="002D39B3" w:rsidRDefault="002D39B3">
      <w:pPr>
        <w:spacing w:before="91"/>
        <w:ind w:left="992" w:right="1170"/>
        <w:jc w:val="both"/>
        <w:rPr>
          <w:rFonts w:ascii="Cambria" w:eastAsia="Cambria" w:hAnsi="Cambria" w:cs="Cambria"/>
          <w:sz w:val="28"/>
          <w:szCs w:val="28"/>
        </w:rPr>
      </w:pPr>
    </w:p>
    <w:p w:rsidR="002D39B3" w:rsidRDefault="002D39B3">
      <w:pPr>
        <w:pBdr>
          <w:top w:val="nil"/>
          <w:left w:val="nil"/>
          <w:bottom w:val="nil"/>
          <w:right w:val="nil"/>
          <w:between w:val="nil"/>
        </w:pBdr>
        <w:spacing w:before="91"/>
        <w:ind w:right="1170"/>
        <w:jc w:val="both"/>
        <w:rPr>
          <w:rFonts w:ascii="Cambria" w:eastAsia="Cambria" w:hAnsi="Cambria" w:cs="Cambria"/>
          <w:color w:val="000000"/>
          <w:sz w:val="28"/>
          <w:szCs w:val="28"/>
        </w:rPr>
      </w:pPr>
    </w:p>
    <w:sectPr w:rsidR="002D39B3">
      <w:headerReference w:type="default" r:id="rId12"/>
      <w:pgSz w:w="12240" w:h="15840"/>
      <w:pgMar w:top="1320" w:right="260" w:bottom="1020" w:left="260" w:header="723" w:footer="83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15A1A" w:rsidRDefault="00E15A1A">
      <w:r>
        <w:separator/>
      </w:r>
    </w:p>
  </w:endnote>
  <w:endnote w:type="continuationSeparator" w:id="0">
    <w:p w:rsidR="00E15A1A" w:rsidRDefault="00E15A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15A1A" w:rsidRDefault="00E15A1A">
      <w:r>
        <w:separator/>
      </w:r>
    </w:p>
  </w:footnote>
  <w:footnote w:type="continuationSeparator" w:id="0">
    <w:p w:rsidR="00E15A1A" w:rsidRDefault="00E15A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39B3" w:rsidRDefault="00E15A1A">
    <w:pPr>
      <w:pBdr>
        <w:top w:val="nil"/>
        <w:left w:val="nil"/>
        <w:bottom w:val="nil"/>
        <w:right w:val="nil"/>
        <w:between w:val="nil"/>
      </w:pBdr>
      <w:spacing w:line="14" w:lineRule="auto"/>
      <w:rPr>
        <w:color w:val="000000"/>
        <w:sz w:val="20"/>
        <w:szCs w:val="20"/>
      </w:rPr>
    </w:pPr>
    <w:r>
      <w:rPr>
        <w:noProof/>
        <w:color w:val="000000"/>
        <w:sz w:val="20"/>
        <w:szCs w:val="20"/>
      </w:rPr>
      <mc:AlternateContent>
        <mc:Choice Requires="wps">
          <w:drawing>
            <wp:anchor distT="0" distB="0" distL="0" distR="0" simplePos="0" relativeHeight="251658240" behindDoc="1" locked="0" layoutInCell="1" hidden="0" allowOverlap="1">
              <wp:simplePos x="0" y="0"/>
              <wp:positionH relativeFrom="page">
                <wp:posOffset>883920</wp:posOffset>
              </wp:positionH>
              <wp:positionV relativeFrom="page">
                <wp:posOffset>826770</wp:posOffset>
              </wp:positionV>
              <wp:extent cx="0" cy="19050"/>
              <wp:effectExtent l="0" t="0" r="0" b="0"/>
              <wp:wrapNone/>
              <wp:docPr id="23" name="Conector recto de flecha 23"/>
              <wp:cNvGraphicFramePr/>
              <a:graphic xmlns:a="http://schemas.openxmlformats.org/drawingml/2006/main">
                <a:graphicData uri="http://schemas.microsoft.com/office/word/2010/wordprocessingShape">
                  <wps:wsp>
                    <wps:cNvCnPr/>
                    <wps:spPr>
                      <a:xfrm>
                        <a:off x="2407538" y="3780000"/>
                        <a:ext cx="5876925" cy="0"/>
                      </a:xfrm>
                      <a:prstGeom prst="straightConnector1">
                        <a:avLst/>
                      </a:prstGeom>
                      <a:noFill/>
                      <a:ln w="19050" cap="flat" cmpd="sng">
                        <a:solidFill>
                          <a:srgbClr val="006682"/>
                        </a:solidFill>
                        <a:prstDash val="solid"/>
                        <a:round/>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page">
                <wp:posOffset>883920</wp:posOffset>
              </wp:positionH>
              <wp:positionV relativeFrom="page">
                <wp:posOffset>826770</wp:posOffset>
              </wp:positionV>
              <wp:extent cx="0" cy="19050"/>
              <wp:effectExtent b="0" l="0" r="0" t="0"/>
              <wp:wrapNone/>
              <wp:docPr id="23"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0" cy="19050"/>
                      </a:xfrm>
                      <a:prstGeom prst="rect"/>
                      <a:ln/>
                    </pic:spPr>
                  </pic:pic>
                </a:graphicData>
              </a:graphic>
            </wp:anchor>
          </w:drawing>
        </mc:Fallback>
      </mc:AlternateContent>
    </w:r>
    <w:r>
      <w:rPr>
        <w:noProof/>
        <w:color w:val="000000"/>
        <w:sz w:val="20"/>
        <w:szCs w:val="20"/>
      </w:rPr>
      <mc:AlternateContent>
        <mc:Choice Requires="wps">
          <w:drawing>
            <wp:anchor distT="0" distB="0" distL="0" distR="0" simplePos="0" relativeHeight="251659264" behindDoc="1" locked="0" layoutInCell="1" hidden="0" allowOverlap="1">
              <wp:simplePos x="0" y="0"/>
              <wp:positionH relativeFrom="page">
                <wp:posOffset>896938</wp:posOffset>
              </wp:positionH>
              <wp:positionV relativeFrom="page">
                <wp:posOffset>441643</wp:posOffset>
              </wp:positionV>
              <wp:extent cx="1830705" cy="382270"/>
              <wp:effectExtent l="0" t="0" r="0" b="0"/>
              <wp:wrapNone/>
              <wp:docPr id="22" name="Rectángulo 22"/>
              <wp:cNvGraphicFramePr/>
              <a:graphic xmlns:a="http://schemas.openxmlformats.org/drawingml/2006/main">
                <a:graphicData uri="http://schemas.microsoft.com/office/word/2010/wordprocessingShape">
                  <wps:wsp>
                    <wps:cNvSpPr/>
                    <wps:spPr>
                      <a:xfrm>
                        <a:off x="4435410" y="3593628"/>
                        <a:ext cx="1821180" cy="372745"/>
                      </a:xfrm>
                      <a:prstGeom prst="rect">
                        <a:avLst/>
                      </a:prstGeom>
                      <a:noFill/>
                      <a:ln>
                        <a:noFill/>
                      </a:ln>
                    </wps:spPr>
                    <wps:txbx>
                      <w:txbxContent>
                        <w:p w:rsidR="002D39B3" w:rsidRDefault="00E15A1A">
                          <w:pPr>
                            <w:spacing w:before="13" w:line="183" w:lineRule="auto"/>
                            <w:ind w:left="20" w:firstLine="20"/>
                            <w:textDirection w:val="btLr"/>
                          </w:pPr>
                          <w:r>
                            <w:rPr>
                              <w:color w:val="000000"/>
                              <w:sz w:val="16"/>
                            </w:rPr>
                            <w:t xml:space="preserve">CCNA </w:t>
                          </w:r>
                          <w:proofErr w:type="spellStart"/>
                          <w:r>
                            <w:rPr>
                              <w:color w:val="000000"/>
                              <w:sz w:val="16"/>
                            </w:rPr>
                            <w:t>Exploration</w:t>
                          </w:r>
                          <w:proofErr w:type="spellEnd"/>
                        </w:p>
                        <w:p w:rsidR="002D39B3" w:rsidRDefault="00E15A1A">
                          <w:pPr>
                            <w:ind w:left="20" w:firstLine="20"/>
                            <w:textDirection w:val="btLr"/>
                          </w:pPr>
                          <w:r>
                            <w:rPr>
                              <w:color w:val="000000"/>
                              <w:sz w:val="16"/>
                            </w:rPr>
                            <w:t xml:space="preserve">Aspectos básicos de </w:t>
                          </w:r>
                          <w:proofErr w:type="spellStart"/>
                          <w:r>
                            <w:rPr>
                              <w:color w:val="000000"/>
                              <w:sz w:val="16"/>
                            </w:rPr>
                            <w:t>networking</w:t>
                          </w:r>
                          <w:proofErr w:type="spellEnd"/>
                          <w:r>
                            <w:rPr>
                              <w:color w:val="000000"/>
                              <w:sz w:val="16"/>
                            </w:rPr>
                            <w:t>:</w:t>
                          </w:r>
                        </w:p>
                        <w:p w:rsidR="002D39B3" w:rsidRDefault="00E15A1A">
                          <w:pPr>
                            <w:spacing w:before="1"/>
                            <w:ind w:left="20" w:firstLine="20"/>
                            <w:textDirection w:val="btLr"/>
                          </w:pPr>
                          <w:r>
                            <w:rPr>
                              <w:color w:val="000000"/>
                              <w:sz w:val="16"/>
                            </w:rPr>
                            <w:t>La vida en un mundo centrado en la red</w:t>
                          </w:r>
                        </w:p>
                      </w:txbxContent>
                    </wps:txbx>
                    <wps:bodyPr spcFirstLastPara="1" wrap="square" lIns="0" tIns="0" rIns="0" bIns="0" anchor="t" anchorCtr="0">
                      <a:noAutofit/>
                    </wps:bodyPr>
                  </wps:wsp>
                </a:graphicData>
              </a:graphic>
            </wp:anchor>
          </w:drawing>
        </mc:Choice>
        <mc:Fallback>
          <w:pict>
            <v:rect id="Rectángulo 22" o:spid="_x0000_s1026" style="position:absolute;margin-left:70.65pt;margin-top:34.8pt;width:144.15pt;height:30.1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" filled="f" stroked="f">
              <v:textbox inset="0,0,0,0">
                <w:txbxContent>
                  <w:p w:rsidR="002D39B3" w:rsidRDefault="00E15A1A">
                    <w:pPr>
                      <w:spacing w:before="13" w:line="183" w:lineRule="auto"/>
                      <w:ind w:left="20" w:firstLine="20"/>
                      <w:textDirection w:val="btLr"/>
                    </w:pPr>
                    <w:r>
                      <w:rPr>
                        <w:color w:val="000000"/>
                        <w:sz w:val="16"/>
                      </w:rPr>
                      <w:t xml:space="preserve">CCNA </w:t>
                    </w:r>
                    <w:proofErr w:type="spellStart"/>
                    <w:r>
                      <w:rPr>
                        <w:color w:val="000000"/>
                        <w:sz w:val="16"/>
                      </w:rPr>
                      <w:t>Exploration</w:t>
                    </w:r>
                    <w:proofErr w:type="spellEnd"/>
                  </w:p>
                  <w:p w:rsidR="002D39B3" w:rsidRDefault="00E15A1A">
                    <w:pPr>
                      <w:ind w:left="20" w:firstLine="20"/>
                      <w:textDirection w:val="btLr"/>
                    </w:pPr>
                    <w:r>
                      <w:rPr>
                        <w:color w:val="000000"/>
                        <w:sz w:val="16"/>
                      </w:rPr>
                      <w:t xml:space="preserve">Aspectos básicos de </w:t>
                    </w:r>
                    <w:proofErr w:type="spellStart"/>
                    <w:r>
                      <w:rPr>
                        <w:color w:val="000000"/>
                        <w:sz w:val="16"/>
                      </w:rPr>
                      <w:t>networking</w:t>
                    </w:r>
                    <w:proofErr w:type="spellEnd"/>
                    <w:r>
                      <w:rPr>
                        <w:color w:val="000000"/>
                        <w:sz w:val="16"/>
                      </w:rPr>
                      <w:t>:</w:t>
                    </w:r>
                  </w:p>
                  <w:p w:rsidR="002D39B3" w:rsidRDefault="00E15A1A">
                    <w:pPr>
                      <w:spacing w:before="1"/>
                      <w:ind w:left="20" w:firstLine="20"/>
                      <w:textDirection w:val="btLr"/>
                    </w:pPr>
                    <w:r>
                      <w:rPr>
                        <w:color w:val="000000"/>
                        <w:sz w:val="16"/>
                      </w:rPr>
                      <w:t>La vida en un mundo centrado en la red</w:t>
                    </w:r>
                  </w:p>
                </w:txbxContent>
              </v:textbox>
              <w10:wrap anchorx="page" anchory="page"/>
            </v:rect>
          </w:pict>
        </mc:Fallback>
      </mc:AlternateContent>
    </w:r>
    <w:r>
      <w:rPr>
        <w:noProof/>
        <w:color w:val="000000"/>
        <w:sz w:val="20"/>
        <w:szCs w:val="20"/>
      </w:rPr>
      <mc:AlternateContent>
        <mc:Choice Requires="wps">
          <w:drawing>
            <wp:anchor distT="0" distB="0" distL="0" distR="0" simplePos="0" relativeHeight="251660288" behindDoc="1" locked="0" layoutInCell="1" hidden="0" allowOverlap="1">
              <wp:simplePos x="0" y="0"/>
              <wp:positionH relativeFrom="page">
                <wp:posOffset>3114358</wp:posOffset>
              </wp:positionH>
              <wp:positionV relativeFrom="page">
                <wp:posOffset>675958</wp:posOffset>
              </wp:positionV>
              <wp:extent cx="3664585" cy="148590"/>
              <wp:effectExtent l="0" t="0" r="0" b="0"/>
              <wp:wrapNone/>
              <wp:docPr id="24" name="Rectángulo 24"/>
              <wp:cNvGraphicFramePr/>
              <a:graphic xmlns:a="http://schemas.openxmlformats.org/drawingml/2006/main">
                <a:graphicData uri="http://schemas.microsoft.com/office/word/2010/wordprocessingShape">
                  <wps:wsp>
                    <wps:cNvSpPr/>
                    <wps:spPr>
                      <a:xfrm>
                        <a:off x="3518470" y="3710468"/>
                        <a:ext cx="3655060" cy="139065"/>
                      </a:xfrm>
                      <a:prstGeom prst="rect">
                        <a:avLst/>
                      </a:prstGeom>
                      <a:noFill/>
                      <a:ln>
                        <a:noFill/>
                      </a:ln>
                    </wps:spPr>
                    <wps:txbx>
                      <w:txbxContent>
                        <w:p w:rsidR="002D39B3" w:rsidRDefault="00E15A1A">
                          <w:pPr>
                            <w:spacing w:before="13"/>
                            <w:ind w:left="20" w:firstLine="20"/>
                            <w:textDirection w:val="btLr"/>
                          </w:pPr>
                          <w:r>
                            <w:rPr>
                              <w:color w:val="000000"/>
                              <w:sz w:val="16"/>
                            </w:rPr>
                            <w:t>Actividades Del Curso De Redes-Programa de Ingeniería de Sistemas</w:t>
                          </w:r>
                        </w:p>
                      </w:txbxContent>
                    </wps:txbx>
                    <wps:bodyPr spcFirstLastPara="1" wrap="square" lIns="0" tIns="0" rIns="0" bIns="0" anchor="t" anchorCtr="0">
                      <a:noAutofit/>
                    </wps:bodyPr>
                  </wps:wsp>
                </a:graphicData>
              </a:graphic>
            </wp:anchor>
          </w:drawing>
        </mc:Choice>
        <mc:Fallback>
          <w:pict>
            <v:rect id="Rectángulo 24" o:spid="_x0000_s1027" style="position:absolute;margin-left:245.25pt;margin-top:53.25pt;width:288.55pt;height:11.7pt;z-index:-251656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" filled="f" stroked="f">
              <v:textbox inset="0,0,0,0">
                <w:txbxContent>
                  <w:p w:rsidR="002D39B3" w:rsidRDefault="00E15A1A">
                    <w:pPr>
                      <w:spacing w:before="13"/>
                      <w:ind w:left="20" w:firstLine="20"/>
                      <w:textDirection w:val="btLr"/>
                    </w:pPr>
                    <w:r>
                      <w:rPr>
                        <w:color w:val="000000"/>
                        <w:sz w:val="16"/>
                      </w:rPr>
                      <w:t>Actividades Del Curso De Redes-Programa de Ingeniería de Sistemas</w:t>
                    </w:r>
                  </w:p>
                </w:txbxContent>
              </v:textbox>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F442F"/>
    <w:multiLevelType w:val="multilevel"/>
    <w:tmpl w:val="EB1E7B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B433A77"/>
    <w:multiLevelType w:val="multilevel"/>
    <w:tmpl w:val="428A245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0B574138"/>
    <w:multiLevelType w:val="multilevel"/>
    <w:tmpl w:val="91CE1A60"/>
    <w:lvl w:ilvl="0">
      <w:start w:val="1"/>
      <w:numFmt w:val="bullet"/>
      <w:lvlText w:val=""/>
      <w:lvlJc w:val="left"/>
      <w:pPr>
        <w:ind w:left="1396" w:hanging="360"/>
      </w:pPr>
      <w:rPr>
        <w:rFonts w:ascii="Symbol" w:hAnsi="Symbol" w:hint="default"/>
      </w:rPr>
    </w:lvl>
    <w:lvl w:ilvl="1">
      <w:start w:val="1"/>
      <w:numFmt w:val="lowerLetter"/>
      <w:lvlText w:val="%2."/>
      <w:lvlJc w:val="left"/>
      <w:pPr>
        <w:ind w:left="2116" w:hanging="360"/>
      </w:pPr>
    </w:lvl>
    <w:lvl w:ilvl="2">
      <w:start w:val="1"/>
      <w:numFmt w:val="lowerRoman"/>
      <w:lvlText w:val="%3."/>
      <w:lvlJc w:val="right"/>
      <w:pPr>
        <w:ind w:left="2836" w:hanging="180"/>
      </w:pPr>
    </w:lvl>
    <w:lvl w:ilvl="3">
      <w:start w:val="1"/>
      <w:numFmt w:val="decimal"/>
      <w:lvlText w:val="%4."/>
      <w:lvlJc w:val="left"/>
      <w:pPr>
        <w:ind w:left="3556" w:hanging="360"/>
      </w:pPr>
    </w:lvl>
    <w:lvl w:ilvl="4">
      <w:start w:val="1"/>
      <w:numFmt w:val="lowerLetter"/>
      <w:lvlText w:val="%5."/>
      <w:lvlJc w:val="left"/>
      <w:pPr>
        <w:ind w:left="4276" w:hanging="360"/>
      </w:pPr>
    </w:lvl>
    <w:lvl w:ilvl="5">
      <w:start w:val="1"/>
      <w:numFmt w:val="lowerRoman"/>
      <w:lvlText w:val="%6."/>
      <w:lvlJc w:val="right"/>
      <w:pPr>
        <w:ind w:left="4996" w:hanging="180"/>
      </w:pPr>
    </w:lvl>
    <w:lvl w:ilvl="6">
      <w:start w:val="1"/>
      <w:numFmt w:val="decimal"/>
      <w:lvlText w:val="%7."/>
      <w:lvlJc w:val="left"/>
      <w:pPr>
        <w:ind w:left="5716" w:hanging="360"/>
      </w:pPr>
    </w:lvl>
    <w:lvl w:ilvl="7">
      <w:start w:val="1"/>
      <w:numFmt w:val="lowerLetter"/>
      <w:lvlText w:val="%8."/>
      <w:lvlJc w:val="left"/>
      <w:pPr>
        <w:ind w:left="6436" w:hanging="360"/>
      </w:pPr>
    </w:lvl>
    <w:lvl w:ilvl="8">
      <w:start w:val="1"/>
      <w:numFmt w:val="lowerRoman"/>
      <w:lvlText w:val="%9."/>
      <w:lvlJc w:val="right"/>
      <w:pPr>
        <w:ind w:left="7156" w:hanging="180"/>
      </w:pPr>
    </w:lvl>
  </w:abstractNum>
  <w:abstractNum w:abstractNumId="3" w15:restartNumberingAfterBreak="0">
    <w:nsid w:val="108B61C1"/>
    <w:multiLevelType w:val="hybridMultilevel"/>
    <w:tmpl w:val="A94E90B8"/>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4" w15:restartNumberingAfterBreak="0">
    <w:nsid w:val="1A9D3CAA"/>
    <w:multiLevelType w:val="multilevel"/>
    <w:tmpl w:val="0B48045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407620AB"/>
    <w:multiLevelType w:val="multilevel"/>
    <w:tmpl w:val="07EEA1B4"/>
    <w:lvl w:ilvl="0">
      <w:start w:val="1"/>
      <w:numFmt w:val="decimal"/>
      <w:lvlText w:val="%1."/>
      <w:lvlJc w:val="left"/>
      <w:pPr>
        <w:ind w:left="1396" w:hanging="360"/>
      </w:pPr>
    </w:lvl>
    <w:lvl w:ilvl="1">
      <w:start w:val="1"/>
      <w:numFmt w:val="lowerLetter"/>
      <w:lvlText w:val="%2."/>
      <w:lvlJc w:val="left"/>
      <w:pPr>
        <w:ind w:left="2116" w:hanging="360"/>
      </w:pPr>
    </w:lvl>
    <w:lvl w:ilvl="2">
      <w:start w:val="1"/>
      <w:numFmt w:val="lowerRoman"/>
      <w:lvlText w:val="%3."/>
      <w:lvlJc w:val="right"/>
      <w:pPr>
        <w:ind w:left="2836" w:hanging="180"/>
      </w:pPr>
    </w:lvl>
    <w:lvl w:ilvl="3">
      <w:start w:val="1"/>
      <w:numFmt w:val="decimal"/>
      <w:lvlText w:val="%4."/>
      <w:lvlJc w:val="left"/>
      <w:pPr>
        <w:ind w:left="3556" w:hanging="360"/>
      </w:pPr>
    </w:lvl>
    <w:lvl w:ilvl="4">
      <w:start w:val="1"/>
      <w:numFmt w:val="lowerLetter"/>
      <w:lvlText w:val="%5."/>
      <w:lvlJc w:val="left"/>
      <w:pPr>
        <w:ind w:left="4276" w:hanging="360"/>
      </w:pPr>
    </w:lvl>
    <w:lvl w:ilvl="5">
      <w:start w:val="1"/>
      <w:numFmt w:val="lowerRoman"/>
      <w:lvlText w:val="%6."/>
      <w:lvlJc w:val="right"/>
      <w:pPr>
        <w:ind w:left="4996" w:hanging="180"/>
      </w:pPr>
    </w:lvl>
    <w:lvl w:ilvl="6">
      <w:start w:val="1"/>
      <w:numFmt w:val="decimal"/>
      <w:lvlText w:val="%7."/>
      <w:lvlJc w:val="left"/>
      <w:pPr>
        <w:ind w:left="5716" w:hanging="360"/>
      </w:pPr>
    </w:lvl>
    <w:lvl w:ilvl="7">
      <w:start w:val="1"/>
      <w:numFmt w:val="lowerLetter"/>
      <w:lvlText w:val="%8."/>
      <w:lvlJc w:val="left"/>
      <w:pPr>
        <w:ind w:left="6436" w:hanging="360"/>
      </w:pPr>
    </w:lvl>
    <w:lvl w:ilvl="8">
      <w:start w:val="1"/>
      <w:numFmt w:val="lowerRoman"/>
      <w:lvlText w:val="%9."/>
      <w:lvlJc w:val="right"/>
      <w:pPr>
        <w:ind w:left="7156" w:hanging="180"/>
      </w:pPr>
    </w:lvl>
  </w:abstractNum>
  <w:abstractNum w:abstractNumId="6" w15:restartNumberingAfterBreak="0">
    <w:nsid w:val="478F0002"/>
    <w:multiLevelType w:val="multilevel"/>
    <w:tmpl w:val="0D3E6C66"/>
    <w:lvl w:ilvl="0">
      <w:start w:val="1"/>
      <w:numFmt w:val="decimal"/>
      <w:lvlText w:val="%1."/>
      <w:lvlJc w:val="left"/>
      <w:pPr>
        <w:ind w:left="1396" w:hanging="360"/>
      </w:pPr>
    </w:lvl>
    <w:lvl w:ilvl="1">
      <w:start w:val="1"/>
      <w:numFmt w:val="lowerLetter"/>
      <w:lvlText w:val="%2."/>
      <w:lvlJc w:val="left"/>
      <w:pPr>
        <w:ind w:left="2116" w:hanging="360"/>
      </w:pPr>
    </w:lvl>
    <w:lvl w:ilvl="2">
      <w:start w:val="1"/>
      <w:numFmt w:val="lowerRoman"/>
      <w:lvlText w:val="%3."/>
      <w:lvlJc w:val="right"/>
      <w:pPr>
        <w:ind w:left="2836" w:hanging="180"/>
      </w:pPr>
    </w:lvl>
    <w:lvl w:ilvl="3">
      <w:start w:val="1"/>
      <w:numFmt w:val="decimal"/>
      <w:lvlText w:val="%4."/>
      <w:lvlJc w:val="left"/>
      <w:pPr>
        <w:ind w:left="3556" w:hanging="360"/>
      </w:pPr>
    </w:lvl>
    <w:lvl w:ilvl="4">
      <w:start w:val="1"/>
      <w:numFmt w:val="lowerLetter"/>
      <w:lvlText w:val="%5."/>
      <w:lvlJc w:val="left"/>
      <w:pPr>
        <w:ind w:left="4276" w:hanging="360"/>
      </w:pPr>
    </w:lvl>
    <w:lvl w:ilvl="5">
      <w:start w:val="1"/>
      <w:numFmt w:val="lowerRoman"/>
      <w:lvlText w:val="%6."/>
      <w:lvlJc w:val="right"/>
      <w:pPr>
        <w:ind w:left="4996" w:hanging="180"/>
      </w:pPr>
    </w:lvl>
    <w:lvl w:ilvl="6">
      <w:start w:val="1"/>
      <w:numFmt w:val="decimal"/>
      <w:lvlText w:val="%7."/>
      <w:lvlJc w:val="left"/>
      <w:pPr>
        <w:ind w:left="5716" w:hanging="360"/>
      </w:pPr>
    </w:lvl>
    <w:lvl w:ilvl="7">
      <w:start w:val="1"/>
      <w:numFmt w:val="lowerLetter"/>
      <w:lvlText w:val="%8."/>
      <w:lvlJc w:val="left"/>
      <w:pPr>
        <w:ind w:left="6436" w:hanging="360"/>
      </w:pPr>
    </w:lvl>
    <w:lvl w:ilvl="8">
      <w:start w:val="1"/>
      <w:numFmt w:val="lowerRoman"/>
      <w:lvlText w:val="%9."/>
      <w:lvlJc w:val="right"/>
      <w:pPr>
        <w:ind w:left="7156" w:hanging="180"/>
      </w:pPr>
    </w:lvl>
  </w:abstractNum>
  <w:abstractNum w:abstractNumId="7" w15:restartNumberingAfterBreak="0">
    <w:nsid w:val="50840DFF"/>
    <w:multiLevelType w:val="multilevel"/>
    <w:tmpl w:val="5AE6B980"/>
    <w:lvl w:ilvl="0">
      <w:start w:val="1"/>
      <w:numFmt w:val="bullet"/>
      <w:lvlText w:val=""/>
      <w:lvlJc w:val="left"/>
      <w:pPr>
        <w:ind w:left="1396" w:hanging="360"/>
      </w:pPr>
      <w:rPr>
        <w:rFonts w:ascii="Symbol" w:hAnsi="Symbol" w:hint="default"/>
      </w:rPr>
    </w:lvl>
    <w:lvl w:ilvl="1">
      <w:start w:val="1"/>
      <w:numFmt w:val="lowerLetter"/>
      <w:lvlText w:val="%2."/>
      <w:lvlJc w:val="left"/>
      <w:pPr>
        <w:ind w:left="2116" w:hanging="360"/>
      </w:pPr>
    </w:lvl>
    <w:lvl w:ilvl="2">
      <w:start w:val="1"/>
      <w:numFmt w:val="lowerRoman"/>
      <w:lvlText w:val="%3."/>
      <w:lvlJc w:val="right"/>
      <w:pPr>
        <w:ind w:left="2836" w:hanging="180"/>
      </w:pPr>
    </w:lvl>
    <w:lvl w:ilvl="3">
      <w:start w:val="1"/>
      <w:numFmt w:val="decimal"/>
      <w:lvlText w:val="%4."/>
      <w:lvlJc w:val="left"/>
      <w:pPr>
        <w:ind w:left="3556" w:hanging="360"/>
      </w:pPr>
    </w:lvl>
    <w:lvl w:ilvl="4">
      <w:start w:val="1"/>
      <w:numFmt w:val="lowerLetter"/>
      <w:lvlText w:val="%5."/>
      <w:lvlJc w:val="left"/>
      <w:pPr>
        <w:ind w:left="4276" w:hanging="360"/>
      </w:pPr>
    </w:lvl>
    <w:lvl w:ilvl="5">
      <w:start w:val="1"/>
      <w:numFmt w:val="lowerRoman"/>
      <w:lvlText w:val="%6."/>
      <w:lvlJc w:val="right"/>
      <w:pPr>
        <w:ind w:left="4996" w:hanging="180"/>
      </w:pPr>
    </w:lvl>
    <w:lvl w:ilvl="6">
      <w:start w:val="1"/>
      <w:numFmt w:val="decimal"/>
      <w:lvlText w:val="%7."/>
      <w:lvlJc w:val="left"/>
      <w:pPr>
        <w:ind w:left="5716" w:hanging="360"/>
      </w:pPr>
    </w:lvl>
    <w:lvl w:ilvl="7">
      <w:start w:val="1"/>
      <w:numFmt w:val="lowerLetter"/>
      <w:lvlText w:val="%8."/>
      <w:lvlJc w:val="left"/>
      <w:pPr>
        <w:ind w:left="6436" w:hanging="360"/>
      </w:pPr>
    </w:lvl>
    <w:lvl w:ilvl="8">
      <w:start w:val="1"/>
      <w:numFmt w:val="lowerRoman"/>
      <w:lvlText w:val="%9."/>
      <w:lvlJc w:val="right"/>
      <w:pPr>
        <w:ind w:left="7156" w:hanging="180"/>
      </w:pPr>
    </w:lvl>
  </w:abstractNum>
  <w:abstractNum w:abstractNumId="8" w15:restartNumberingAfterBreak="0">
    <w:nsid w:val="773A41E8"/>
    <w:multiLevelType w:val="hybridMultilevel"/>
    <w:tmpl w:val="52D8B17E"/>
    <w:lvl w:ilvl="0" w:tplc="240A0001">
      <w:start w:val="1"/>
      <w:numFmt w:val="bullet"/>
      <w:lvlText w:val=""/>
      <w:lvlJc w:val="left"/>
      <w:pPr>
        <w:ind w:left="2160" w:hanging="360"/>
      </w:pPr>
      <w:rPr>
        <w:rFonts w:ascii="Symbol" w:hAnsi="Symbol"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9" w15:restartNumberingAfterBreak="0">
    <w:nsid w:val="7F827231"/>
    <w:multiLevelType w:val="multilevel"/>
    <w:tmpl w:val="2250E41C"/>
    <w:lvl w:ilvl="0">
      <w:start w:val="1"/>
      <w:numFmt w:val="decimal"/>
      <w:lvlText w:val="%1."/>
      <w:lvlJc w:val="left"/>
      <w:pPr>
        <w:ind w:left="1396" w:hanging="360"/>
      </w:pPr>
    </w:lvl>
    <w:lvl w:ilvl="1">
      <w:start w:val="1"/>
      <w:numFmt w:val="lowerLetter"/>
      <w:lvlText w:val="%2."/>
      <w:lvlJc w:val="left"/>
      <w:pPr>
        <w:ind w:left="2116" w:hanging="360"/>
      </w:pPr>
    </w:lvl>
    <w:lvl w:ilvl="2">
      <w:start w:val="1"/>
      <w:numFmt w:val="lowerRoman"/>
      <w:lvlText w:val="%3."/>
      <w:lvlJc w:val="right"/>
      <w:pPr>
        <w:ind w:left="2836" w:hanging="180"/>
      </w:pPr>
    </w:lvl>
    <w:lvl w:ilvl="3">
      <w:start w:val="1"/>
      <w:numFmt w:val="decimal"/>
      <w:lvlText w:val="%4."/>
      <w:lvlJc w:val="left"/>
      <w:pPr>
        <w:ind w:left="3556" w:hanging="360"/>
      </w:pPr>
    </w:lvl>
    <w:lvl w:ilvl="4">
      <w:start w:val="1"/>
      <w:numFmt w:val="lowerLetter"/>
      <w:lvlText w:val="%5."/>
      <w:lvlJc w:val="left"/>
      <w:pPr>
        <w:ind w:left="4276" w:hanging="360"/>
      </w:pPr>
    </w:lvl>
    <w:lvl w:ilvl="5">
      <w:start w:val="1"/>
      <w:numFmt w:val="lowerRoman"/>
      <w:lvlText w:val="%6."/>
      <w:lvlJc w:val="right"/>
      <w:pPr>
        <w:ind w:left="4996" w:hanging="180"/>
      </w:pPr>
    </w:lvl>
    <w:lvl w:ilvl="6">
      <w:start w:val="1"/>
      <w:numFmt w:val="decimal"/>
      <w:lvlText w:val="%7."/>
      <w:lvlJc w:val="left"/>
      <w:pPr>
        <w:ind w:left="5716" w:hanging="360"/>
      </w:pPr>
    </w:lvl>
    <w:lvl w:ilvl="7">
      <w:start w:val="1"/>
      <w:numFmt w:val="lowerLetter"/>
      <w:lvlText w:val="%8."/>
      <w:lvlJc w:val="left"/>
      <w:pPr>
        <w:ind w:left="6436" w:hanging="360"/>
      </w:pPr>
    </w:lvl>
    <w:lvl w:ilvl="8">
      <w:start w:val="1"/>
      <w:numFmt w:val="lowerRoman"/>
      <w:lvlText w:val="%9."/>
      <w:lvlJc w:val="right"/>
      <w:pPr>
        <w:ind w:left="7156" w:hanging="180"/>
      </w:pPr>
    </w:lvl>
  </w:abstractNum>
  <w:num w:numId="1">
    <w:abstractNumId w:val="5"/>
  </w:num>
  <w:num w:numId="2">
    <w:abstractNumId w:val="9"/>
  </w:num>
  <w:num w:numId="3">
    <w:abstractNumId w:val="6"/>
  </w:num>
  <w:num w:numId="4">
    <w:abstractNumId w:val="0"/>
  </w:num>
  <w:num w:numId="5">
    <w:abstractNumId w:val="7"/>
  </w:num>
  <w:num w:numId="6">
    <w:abstractNumId w:val="1"/>
  </w:num>
  <w:num w:numId="7">
    <w:abstractNumId w:val="2"/>
  </w:num>
  <w:num w:numId="8">
    <w:abstractNumId w:val="4"/>
  </w:num>
  <w:num w:numId="9">
    <w:abstractNumId w:val="8"/>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39B3"/>
    <w:rsid w:val="002D39B3"/>
    <w:rsid w:val="003A39AA"/>
    <w:rsid w:val="003C08AC"/>
    <w:rsid w:val="00466044"/>
    <w:rsid w:val="0077544A"/>
    <w:rsid w:val="009807B4"/>
    <w:rsid w:val="00AA5CDA"/>
    <w:rsid w:val="00AC6598"/>
    <w:rsid w:val="00E15A1A"/>
    <w:rsid w:val="00E451F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D2E4A"/>
  <w15:docId w15:val="{CE7D236E-0456-450D-80A0-C0F80E082E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CO" w:eastAsia="es-CO"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bidi="en-US"/>
    </w:rPr>
  </w:style>
  <w:style w:type="paragraph" w:styleId="Ttulo1">
    <w:name w:val="heading 1"/>
    <w:basedOn w:val="Normal"/>
    <w:uiPriority w:val="9"/>
    <w:qFormat/>
    <w:pPr>
      <w:ind w:left="1036"/>
      <w:outlineLvl w:val="0"/>
    </w:pPr>
    <w:rPr>
      <w:b/>
      <w:bCs/>
      <w:sz w:val="24"/>
      <w:szCs w:val="24"/>
    </w:rPr>
  </w:style>
  <w:style w:type="paragraph" w:styleId="Ttulo2">
    <w:name w:val="heading 2"/>
    <w:basedOn w:val="Normal"/>
    <w:uiPriority w:val="9"/>
    <w:semiHidden/>
    <w:unhideWhenUsed/>
    <w:qFormat/>
    <w:pPr>
      <w:ind w:left="1036"/>
      <w:outlineLvl w:val="1"/>
    </w:pPr>
    <w:rPr>
      <w:b/>
      <w:bCs/>
    </w:rPr>
  </w:style>
  <w:style w:type="paragraph" w:styleId="Ttulo3">
    <w:name w:val="heading 3"/>
    <w:basedOn w:val="Normal"/>
    <w:uiPriority w:val="9"/>
    <w:semiHidden/>
    <w:unhideWhenUsed/>
    <w:qFormat/>
    <w:pPr>
      <w:ind w:left="1180"/>
      <w:outlineLvl w:val="2"/>
    </w:pPr>
    <w:rPr>
      <w:b/>
      <w:bCs/>
      <w:sz w:val="20"/>
      <w:szCs w:val="20"/>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0"/>
      <w:szCs w:val="20"/>
    </w:rPr>
  </w:style>
  <w:style w:type="paragraph" w:styleId="Prrafodelista">
    <w:name w:val="List Paragraph"/>
    <w:basedOn w:val="Normal"/>
    <w:uiPriority w:val="1"/>
    <w:qFormat/>
    <w:pPr>
      <w:spacing w:before="58"/>
      <w:ind w:left="1900" w:hanging="360"/>
    </w:pPr>
  </w:style>
  <w:style w:type="paragraph" w:customStyle="1" w:styleId="TableParagraph">
    <w:name w:val="Table Paragraph"/>
    <w:basedOn w:val="Normal"/>
    <w:uiPriority w:val="1"/>
    <w:qFormat/>
  </w:style>
  <w:style w:type="paragraph" w:styleId="Encabezado">
    <w:name w:val="header"/>
    <w:basedOn w:val="Normal"/>
    <w:link w:val="EncabezadoCar"/>
    <w:uiPriority w:val="99"/>
    <w:unhideWhenUsed/>
    <w:rsid w:val="003934AA"/>
    <w:pPr>
      <w:tabs>
        <w:tab w:val="center" w:pos="4419"/>
        <w:tab w:val="right" w:pos="8838"/>
      </w:tabs>
    </w:pPr>
  </w:style>
  <w:style w:type="character" w:customStyle="1" w:styleId="EncabezadoCar">
    <w:name w:val="Encabezado Car"/>
    <w:basedOn w:val="Fuentedeprrafopredeter"/>
    <w:link w:val="Encabezado"/>
    <w:uiPriority w:val="99"/>
    <w:rsid w:val="003934AA"/>
    <w:rPr>
      <w:rFonts w:ascii="Arial" w:eastAsia="Arial" w:hAnsi="Arial" w:cs="Arial"/>
      <w:lang w:bidi="en-US"/>
    </w:rPr>
  </w:style>
  <w:style w:type="paragraph" w:styleId="Piedepgina">
    <w:name w:val="footer"/>
    <w:basedOn w:val="Normal"/>
    <w:link w:val="PiedepginaCar"/>
    <w:uiPriority w:val="99"/>
    <w:unhideWhenUsed/>
    <w:rsid w:val="003934AA"/>
    <w:pPr>
      <w:tabs>
        <w:tab w:val="center" w:pos="4419"/>
        <w:tab w:val="right" w:pos="8838"/>
      </w:tabs>
    </w:pPr>
  </w:style>
  <w:style w:type="character" w:customStyle="1" w:styleId="PiedepginaCar">
    <w:name w:val="Pie de página Car"/>
    <w:basedOn w:val="Fuentedeprrafopredeter"/>
    <w:link w:val="Piedepgina"/>
    <w:uiPriority w:val="99"/>
    <w:rsid w:val="003934AA"/>
    <w:rPr>
      <w:rFonts w:ascii="Arial" w:eastAsia="Arial" w:hAnsi="Arial" w:cs="Arial"/>
      <w:lang w:bidi="en-U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unhideWhenUsed/>
    <w:rsid w:val="00AC6598"/>
    <w:pPr>
      <w:widowControl/>
      <w:spacing w:before="100" w:beforeAutospacing="1" w:after="100" w:afterAutospacing="1"/>
    </w:pPr>
    <w:rPr>
      <w:rFonts w:ascii="Times New Roman" w:eastAsia="Times New Roman" w:hAnsi="Times New Roman" w:cs="Times New Roman"/>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26484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hWglK8nWh60" TargetMode="External"/><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d2BGC2Zft0krVx8VZA4Ss83vBdA==">AMUW2mWQCXgIE4EjaMvhXfUTdjF3uhIK2jeqs+o70sH/YAhX0zQVdZdJhcwlaQsgTy/VSPp++gDh+myMjGukLyYLlQPwFH7SvI0HGt98q5fME+12oxFDv2E=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6</Pages>
  <Words>1341</Words>
  <Characters>7377</Characters>
  <Application>Microsoft Office Word</Application>
  <DocSecurity>0</DocSecurity>
  <Lines>61</Lines>
  <Paragraphs>17</Paragraphs>
  <ScaleCrop>false</ScaleCrop>
  <Company/>
  <LinksUpToDate>false</LinksUpToDate>
  <CharactersWithSpaces>8701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Current User</dc:creator>
  <cp:lastModifiedBy>Lenovo</cp:lastModifiedBy>
  <cp:revision>9</cp:revision>
  <dcterms:created xsi:type="dcterms:W3CDTF">2021-02-09T13:35:00Z</dcterms:created>
  <dcterms:modified xsi:type="dcterms:W3CDTF">2023-03-09T02:01:00Z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2008-08-05T00:00:00Z</vt:filetime>
  </property>
  <property fmtid="{D5CDD505-2E9C-101B-9397-08002B2CF9AE}" pid="3" name="Creator">
    <vt:lpwstr>Microsoft® Office Word 2007</vt:lpwstr>
  </property>
  <property fmtid="{D5CDD505-2E9C-101B-9397-08002B2CF9AE}" pid="4" name="LastSaved">
    <vt:filetime>2018-08-21T00:00:00Z</vt:filetime>
  </property>
</Properties>
</file>