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-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357551" cy="546068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5214620</wp:posOffset>
            </wp:positionH>
            <wp:positionV relativeFrom="paragraph">
              <wp:posOffset>177800</wp:posOffset>
            </wp:positionV>
            <wp:extent cx="2112264" cy="301751"/>
            <wp:effectExtent b="0" l="0" r="0" t="0"/>
            <wp:wrapTopAndBottom distB="0" distT="0"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1" w:lineRule="auto"/>
        <w:ind w:left="1036" w:right="117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Actividades capítulo 1 y 2 CCNA1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b="0" l="0" r="0" t="0"/>
            <wp:wrapSquare wrapText="bothSides" distB="0" distT="0" distL="114300" distR="114300"/>
            <wp:docPr descr="http://www.unicauca.edu.co/portaleningles/sites/default/files/escudo-unicauca_3.jpg" id="27" name="image2.jpg"/>
            <a:graphic>
              <a:graphicData uri="http://schemas.openxmlformats.org/drawingml/2006/picture">
                <pic:pic>
                  <pic:nvPicPr>
                    <pic:cNvPr descr="http://www.unicauca.edu.co/portaleningles/sites/default/files/escudo-unicauca_3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03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3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UNIVERSIDAD DEL CAUCA</w:t>
      </w:r>
    </w:p>
    <w:p w:rsidR="00000000" w:rsidDel="00000000" w:rsidP="00000000" w:rsidRDefault="00000000" w:rsidRPr="00000000" w14:paraId="00000007">
      <w:pPr>
        <w:ind w:left="103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36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09">
      <w:pPr>
        <w:ind w:left="1036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NOMBRE: </w:t>
      </w:r>
    </w:p>
    <w:p w:rsidR="00000000" w:rsidDel="00000000" w:rsidP="00000000" w:rsidRDefault="00000000" w:rsidRPr="00000000" w14:paraId="0000000A">
      <w:pPr>
        <w:ind w:left="1036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CÓDIGO SIMCA: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Leer los capítulos 1 y 2 del curso de Cisco.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Responder las preguntas de la lectura y enviarlas en PDF.</w:t>
      </w:r>
    </w:p>
    <w:p w:rsidR="00000000" w:rsidDel="00000000" w:rsidP="00000000" w:rsidRDefault="00000000" w:rsidRPr="00000000" w14:paraId="0000000E">
      <w:pPr>
        <w:spacing w:before="91" w:lineRule="auto"/>
        <w:ind w:right="117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1" w:lineRule="auto"/>
        <w:ind w:left="1036" w:right="1170" w:firstLine="0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Preguntas de lectura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: 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el efecto que tienen las redes en nuestra vida cotidiana.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Listar las actividades cotidianas que realiza usted utilizando internet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Dar ejemplos de herramientas de comunicación que utiliza o ha utilizado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los factores que afectan la calidad de las comunicaciones.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 los componentes clave de cualquier red de datos y describir su funcionamiento.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Responda brevemente, ¿Qué son los datos? ¿Qué es una red de datos? ¿Qué es una red convergente?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las características de las arquitecturas de red: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tolerante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fallas, escalabilidad, calidad del servicio y seguridad. Mostrar sus respectivos ejemplos.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Investigar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qué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las redes orientadas y no orientadas a la conexión.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6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Describa que es la calidad del servicio y que se necesita para mantener una buena calidad de servicio para las aplicaciones que lo requieren.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395" w:right="117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¿Por qué importa la calidad del servicio en una red de datos? </w:t>
      </w:r>
    </w:p>
    <w:p w:rsidR="00000000" w:rsidDel="00000000" w:rsidP="00000000" w:rsidRDefault="00000000" w:rsidRPr="00000000" w14:paraId="0000001A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1" w:lineRule="auto"/>
        <w:ind w:left="1036" w:right="1170" w:firstLine="0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Preguntas de lectura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: 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Describir la estructura de una red, incluidos los dispositivos, medios y servicios necesarios para lograr comunicaciones exitosas.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Comparar y contrastar los siguientes términos: RED, LAN, WAN, INTERNETWORK E INTERNET.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¿Cuál es la diferencia entre INTERNETWORK E INTERNET?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Describir la diferencia entre Tarjeta de interfaz de red (NIC), puerto físico e interfaz de red.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¿Por qué se dice que un protocolo es independiente de la tecnología?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Consultar y explicar brevemente qué es una Unidad de Datos del Protocolo (PDU).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Explicar la función de los protocolos en las comunicaciones de redes y para qué es el proceso de encapsulamiento de los datos (ilustrar el nombre que adopta cada PDU en cada capa del modelo TCP/IP mediante un dibujo).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Describir la diferencia entre los modelos de protocolo y modelos de referencia.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91" w:lineRule="auto"/>
        <w:ind w:left="1396" w:right="117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Describir la función de cada capa en los dos modelos de red: TCP/IP y OSI.</w:t>
      </w:r>
    </w:p>
    <w:p w:rsidR="00000000" w:rsidDel="00000000" w:rsidP="00000000" w:rsidRDefault="00000000" w:rsidRPr="00000000" w14:paraId="00000029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1" w:lineRule="auto"/>
        <w:ind w:right="117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Práctica trabajo colaborativo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Git es un sistema de control de versiones distribuido, que nos permite trabajar en el equipo local sin necesidad de tener conexión a una red; pero también podemos colaborar con otros usuarios compartiendo los cambios que vamos realizando en un proyecto. </w:t>
      </w:r>
    </w:p>
    <w:p w:rsidR="00000000" w:rsidDel="00000000" w:rsidP="00000000" w:rsidRDefault="00000000" w:rsidRPr="00000000" w14:paraId="0000003B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En parejas, crear un repositorio en GitHub y desarrollar de forma colaborativa las preguntas del capítulo 1 y 2. Para entender el trabajo colaborativo en git utilizar el siguiente video explicativo: </w:t>
      </w:r>
    </w:p>
    <w:p w:rsidR="00000000" w:rsidDel="00000000" w:rsidP="00000000" w:rsidRDefault="00000000" w:rsidRPr="00000000" w14:paraId="0000003D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/ GITHUB [ Tutorial en Español - Parte 1 ] ♥ Inicio Rápido para Principiantes 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Crear un archivo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.txt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para responder el cuestionario y subirlo al repositorio remoto. Cada pregunta respondida se debe enviar al repositorio remoto a través de un commit (ver video). Evidenciar el historial de commits en el repositorio remoto.</w:t>
      </w:r>
    </w:p>
    <w:p w:rsidR="00000000" w:rsidDel="00000000" w:rsidP="00000000" w:rsidRDefault="00000000" w:rsidRPr="00000000" w14:paraId="00000041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Añadir la url del repositorio al documento de entrega y subirlo al Classroom del curso de manera individual.</w:t>
      </w:r>
    </w:p>
    <w:p w:rsidR="00000000" w:rsidDel="00000000" w:rsidP="00000000" w:rsidRDefault="00000000" w:rsidRPr="00000000" w14:paraId="00000043">
      <w:pPr>
        <w:spacing w:before="91" w:lineRule="auto"/>
        <w:ind w:left="0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91" w:lineRule="auto"/>
        <w:ind w:left="992.1259842519685" w:right="117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17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20" w:top="1320" w:left="260" w:right="260" w:header="723" w:footer="8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668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18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CCNA Exploration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Aspectos básicos de networking: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.000000014901161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vida en un mundo centrado en la red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0705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Actividades Del Curso De Redes-Programa de Ingeniería de Sistemas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b="0" l="0" r="0" t="0"/>
              <wp:wrapNone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458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96" w:hanging="360"/>
      </w:pPr>
      <w:rPr/>
    </w:lvl>
    <w:lvl w:ilvl="1">
      <w:start w:val="1"/>
      <w:numFmt w:val="lowerLetter"/>
      <w:lvlText w:val="%2."/>
      <w:lvlJc w:val="left"/>
      <w:pPr>
        <w:ind w:left="2116" w:hanging="360"/>
      </w:pPr>
      <w:rPr/>
    </w:lvl>
    <w:lvl w:ilvl="2">
      <w:start w:val="1"/>
      <w:numFmt w:val="lowerRoman"/>
      <w:lvlText w:val="%3."/>
      <w:lvlJc w:val="right"/>
      <w:pPr>
        <w:ind w:left="2836" w:hanging="180"/>
      </w:pPr>
      <w:rPr/>
    </w:lvl>
    <w:lvl w:ilvl="3">
      <w:start w:val="1"/>
      <w:numFmt w:val="decimal"/>
      <w:lvlText w:val="%4."/>
      <w:lvlJc w:val="left"/>
      <w:pPr>
        <w:ind w:left="3556" w:hanging="360"/>
      </w:pPr>
      <w:rPr/>
    </w:lvl>
    <w:lvl w:ilvl="4">
      <w:start w:val="1"/>
      <w:numFmt w:val="lowerLetter"/>
      <w:lvlText w:val="%5."/>
      <w:lvlJc w:val="left"/>
      <w:pPr>
        <w:ind w:left="4276" w:hanging="360"/>
      </w:pPr>
      <w:rPr/>
    </w:lvl>
    <w:lvl w:ilvl="5">
      <w:start w:val="1"/>
      <w:numFmt w:val="lowerRoman"/>
      <w:lvlText w:val="%6."/>
      <w:lvlJc w:val="right"/>
      <w:pPr>
        <w:ind w:left="4996" w:hanging="180"/>
      </w:pPr>
      <w:rPr/>
    </w:lvl>
    <w:lvl w:ilvl="6">
      <w:start w:val="1"/>
      <w:numFmt w:val="decimal"/>
      <w:lvlText w:val="%7."/>
      <w:lvlJc w:val="left"/>
      <w:pPr>
        <w:ind w:left="5716" w:hanging="360"/>
      </w:pPr>
      <w:rPr/>
    </w:lvl>
    <w:lvl w:ilvl="7">
      <w:start w:val="1"/>
      <w:numFmt w:val="lowerLetter"/>
      <w:lvlText w:val="%8."/>
      <w:lvlJc w:val="left"/>
      <w:pPr>
        <w:ind w:left="6436" w:hanging="360"/>
      </w:pPr>
      <w:rPr/>
    </w:lvl>
    <w:lvl w:ilvl="8">
      <w:start w:val="1"/>
      <w:numFmt w:val="lowerRoman"/>
      <w:lvlText w:val="%9."/>
      <w:lvlJc w:val="right"/>
      <w:pPr>
        <w:ind w:left="715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96" w:hanging="360"/>
      </w:pPr>
      <w:rPr/>
    </w:lvl>
    <w:lvl w:ilvl="1">
      <w:start w:val="1"/>
      <w:numFmt w:val="lowerLetter"/>
      <w:lvlText w:val="%2."/>
      <w:lvlJc w:val="left"/>
      <w:pPr>
        <w:ind w:left="2116" w:hanging="360"/>
      </w:pPr>
      <w:rPr/>
    </w:lvl>
    <w:lvl w:ilvl="2">
      <w:start w:val="1"/>
      <w:numFmt w:val="lowerRoman"/>
      <w:lvlText w:val="%3."/>
      <w:lvlJc w:val="right"/>
      <w:pPr>
        <w:ind w:left="2836" w:hanging="180"/>
      </w:pPr>
      <w:rPr/>
    </w:lvl>
    <w:lvl w:ilvl="3">
      <w:start w:val="1"/>
      <w:numFmt w:val="decimal"/>
      <w:lvlText w:val="%4."/>
      <w:lvlJc w:val="left"/>
      <w:pPr>
        <w:ind w:left="3556" w:hanging="360"/>
      </w:pPr>
      <w:rPr/>
    </w:lvl>
    <w:lvl w:ilvl="4">
      <w:start w:val="1"/>
      <w:numFmt w:val="lowerLetter"/>
      <w:lvlText w:val="%5."/>
      <w:lvlJc w:val="left"/>
      <w:pPr>
        <w:ind w:left="4276" w:hanging="360"/>
      </w:pPr>
      <w:rPr/>
    </w:lvl>
    <w:lvl w:ilvl="5">
      <w:start w:val="1"/>
      <w:numFmt w:val="lowerRoman"/>
      <w:lvlText w:val="%6."/>
      <w:lvlJc w:val="right"/>
      <w:pPr>
        <w:ind w:left="4996" w:hanging="180"/>
      </w:pPr>
      <w:rPr/>
    </w:lvl>
    <w:lvl w:ilvl="6">
      <w:start w:val="1"/>
      <w:numFmt w:val="decimal"/>
      <w:lvlText w:val="%7."/>
      <w:lvlJc w:val="left"/>
      <w:pPr>
        <w:ind w:left="5716" w:hanging="360"/>
      </w:pPr>
      <w:rPr/>
    </w:lvl>
    <w:lvl w:ilvl="7">
      <w:start w:val="1"/>
      <w:numFmt w:val="lowerLetter"/>
      <w:lvlText w:val="%8."/>
      <w:lvlJc w:val="left"/>
      <w:pPr>
        <w:ind w:left="6436" w:hanging="360"/>
      </w:pPr>
      <w:rPr/>
    </w:lvl>
    <w:lvl w:ilvl="8">
      <w:start w:val="1"/>
      <w:numFmt w:val="lowerRoman"/>
      <w:lvlText w:val="%9."/>
      <w:lvlJc w:val="right"/>
      <w:pPr>
        <w:ind w:left="715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396" w:hanging="360"/>
      </w:pPr>
      <w:rPr/>
    </w:lvl>
    <w:lvl w:ilvl="1">
      <w:start w:val="1"/>
      <w:numFmt w:val="lowerLetter"/>
      <w:lvlText w:val="%2."/>
      <w:lvlJc w:val="left"/>
      <w:pPr>
        <w:ind w:left="2116" w:hanging="360"/>
      </w:pPr>
      <w:rPr/>
    </w:lvl>
    <w:lvl w:ilvl="2">
      <w:start w:val="1"/>
      <w:numFmt w:val="lowerRoman"/>
      <w:lvlText w:val="%3."/>
      <w:lvlJc w:val="right"/>
      <w:pPr>
        <w:ind w:left="2836" w:hanging="180"/>
      </w:pPr>
      <w:rPr/>
    </w:lvl>
    <w:lvl w:ilvl="3">
      <w:start w:val="1"/>
      <w:numFmt w:val="decimal"/>
      <w:lvlText w:val="%4."/>
      <w:lvlJc w:val="left"/>
      <w:pPr>
        <w:ind w:left="3556" w:hanging="360"/>
      </w:pPr>
      <w:rPr/>
    </w:lvl>
    <w:lvl w:ilvl="4">
      <w:start w:val="1"/>
      <w:numFmt w:val="lowerLetter"/>
      <w:lvlText w:val="%5."/>
      <w:lvlJc w:val="left"/>
      <w:pPr>
        <w:ind w:left="4276" w:hanging="360"/>
      </w:pPr>
      <w:rPr/>
    </w:lvl>
    <w:lvl w:ilvl="5">
      <w:start w:val="1"/>
      <w:numFmt w:val="lowerRoman"/>
      <w:lvlText w:val="%6."/>
      <w:lvlJc w:val="right"/>
      <w:pPr>
        <w:ind w:left="4996" w:hanging="180"/>
      </w:pPr>
      <w:rPr/>
    </w:lvl>
    <w:lvl w:ilvl="6">
      <w:start w:val="1"/>
      <w:numFmt w:val="decimal"/>
      <w:lvlText w:val="%7."/>
      <w:lvlJc w:val="left"/>
      <w:pPr>
        <w:ind w:left="5716" w:hanging="360"/>
      </w:pPr>
      <w:rPr/>
    </w:lvl>
    <w:lvl w:ilvl="7">
      <w:start w:val="1"/>
      <w:numFmt w:val="lowerLetter"/>
      <w:lvlText w:val="%8."/>
      <w:lvlJc w:val="left"/>
      <w:pPr>
        <w:ind w:left="6436" w:hanging="360"/>
      </w:pPr>
      <w:rPr/>
    </w:lvl>
    <w:lvl w:ilvl="8">
      <w:start w:val="1"/>
      <w:numFmt w:val="lowerRoman"/>
      <w:lvlText w:val="%9."/>
      <w:lvlJc w:val="right"/>
      <w:pPr>
        <w:ind w:left="715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3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36"/>
    </w:pPr>
    <w:rPr>
      <w:b w:val="1"/>
    </w:rPr>
  </w:style>
  <w:style w:type="paragraph" w:styleId="Heading3">
    <w:name w:val="heading 3"/>
    <w:basedOn w:val="Normal"/>
    <w:next w:val="Normal"/>
    <w:pPr>
      <w:ind w:left="118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bidi="en-US"/>
    </w:rPr>
  </w:style>
  <w:style w:type="paragraph" w:styleId="Ttulo1">
    <w:name w:val="heading 1"/>
    <w:basedOn w:val="Normal"/>
    <w:uiPriority w:val="1"/>
    <w:qFormat w:val="1"/>
    <w:pPr>
      <w:ind w:left="1036"/>
      <w:outlineLvl w:val="0"/>
    </w:pPr>
    <w:rPr>
      <w:b w:val="1"/>
      <w:bCs w:val="1"/>
      <w:sz w:val="24"/>
      <w:szCs w:val="24"/>
    </w:rPr>
  </w:style>
  <w:style w:type="paragraph" w:styleId="Ttulo2">
    <w:name w:val="heading 2"/>
    <w:basedOn w:val="Normal"/>
    <w:uiPriority w:val="1"/>
    <w:qFormat w:val="1"/>
    <w:pPr>
      <w:ind w:left="1036"/>
      <w:outlineLvl w:val="1"/>
    </w:pPr>
    <w:rPr>
      <w:b w:val="1"/>
      <w:bCs w:val="1"/>
    </w:rPr>
  </w:style>
  <w:style w:type="paragraph" w:styleId="Ttulo3">
    <w:name w:val="heading 3"/>
    <w:basedOn w:val="Normal"/>
    <w:uiPriority w:val="1"/>
    <w:qFormat w:val="1"/>
    <w:pPr>
      <w:ind w:left="1180"/>
      <w:outlineLvl w:val="2"/>
    </w:pPr>
    <w:rPr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spacing w:before="58"/>
      <w:ind w:left="190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934A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934AA"/>
    <w:rPr>
      <w:rFonts w:ascii="Arial" w:cs="Arial" w:eastAsia="Arial" w:hAnsi="Arial"/>
      <w:lang w:bidi="en-US"/>
    </w:rPr>
  </w:style>
  <w:style w:type="paragraph" w:styleId="Piedepgina">
    <w:name w:val="footer"/>
    <w:basedOn w:val="Normal"/>
    <w:link w:val="PiedepginaCar"/>
    <w:uiPriority w:val="99"/>
    <w:unhideWhenUsed w:val="1"/>
    <w:rsid w:val="003934A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934AA"/>
    <w:rPr>
      <w:rFonts w:ascii="Arial" w:cs="Arial" w:eastAsia="Arial" w:hAnsi="Arial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hWglK8nWh60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2BGC2Zft0krVx8VZA4Ss83vBdA==">AMUW2mWQCXgIE4EjaMvhXfUTdjF3uhIK2jeqs+o70sH/YAhX0zQVdZdJhcwlaQsgTy/VSPp++gDh+myMjGukLyYLlQPwFH7SvI0HGt98q5fME+12oxFDv2E=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2021-02-09T13:35:00Z</dcterms:created>
  <dc:creator>Current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2018-08-21T00:00:00Z</vt:filetime>
  </property>
</Properties>
</file>