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FF697" w14:textId="39E0596F" w:rsidR="00C8165B" w:rsidRDefault="00A91B55">
      <w:pPr>
        <w:tabs>
          <w:tab w:val="left" w:pos="5760"/>
        </w:tabs>
        <w:spacing w:beforeLines="50" w:before="156" w:afterLines="50" w:after="156" w:line="360" w:lineRule="exact"/>
        <w:rPr>
          <w:rFonts w:ascii="微软雅黑" w:eastAsia="微软雅黑" w:hAnsi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/>
          <w:noProof/>
          <w:color w:val="000000"/>
          <w:sz w:val="24"/>
          <w:szCs w:val="21"/>
        </w:rPr>
        <w:drawing>
          <wp:anchor distT="0" distB="0" distL="0" distR="0" simplePos="0" relativeHeight="251661312" behindDoc="0" locked="0" layoutInCell="1" allowOverlap="1" wp14:anchorId="54F6D1B6" wp14:editId="3296B1F2">
            <wp:simplePos x="0" y="0"/>
            <wp:positionH relativeFrom="margin">
              <wp:posOffset>5771606</wp:posOffset>
            </wp:positionH>
            <wp:positionV relativeFrom="paragraph">
              <wp:posOffset>-311150</wp:posOffset>
            </wp:positionV>
            <wp:extent cx="845688" cy="1067681"/>
            <wp:effectExtent l="0" t="0" r="0" b="0"/>
            <wp:wrapNone/>
            <wp:docPr id="1026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845688" cy="106768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hint="eastAsia"/>
          <w:b/>
          <w:color w:val="000000" w:themeColor="text1"/>
          <w:sz w:val="32"/>
          <w:szCs w:val="32"/>
        </w:rPr>
        <w:t xml:space="preserve">杜赟      </w:t>
      </w:r>
      <w:r>
        <w:rPr>
          <w:rFonts w:ascii="微软雅黑" w:eastAsia="微软雅黑" w:hAnsi="微软雅黑" w:hint="eastAsia"/>
          <w:bCs/>
          <w:color w:val="000000" w:themeColor="text1"/>
          <w:sz w:val="24"/>
        </w:rPr>
        <w:t>求职意向：Java后端开发（日常实习生）</w:t>
      </w:r>
    </w:p>
    <w:p w14:paraId="65E3D0D3" w14:textId="1AD546D9" w:rsidR="00C8165B" w:rsidRDefault="00000000">
      <w:pPr>
        <w:tabs>
          <w:tab w:val="left" w:pos="5760"/>
        </w:tabs>
        <w:spacing w:line="360" w:lineRule="exact"/>
        <w:rPr>
          <w:rFonts w:ascii="微软雅黑" w:eastAsia="微软雅黑" w:hAnsi="微软雅黑" w:cstheme="minorHAnsi" w:hint="eastAsia"/>
          <w:b/>
          <w:szCs w:val="21"/>
        </w:rPr>
      </w:pPr>
      <w:r>
        <w:rPr>
          <w:rFonts w:ascii="微软雅黑" w:eastAsia="微软雅黑" w:hAnsi="微软雅黑" w:cstheme="minorHAnsi" w:hint="eastAsia"/>
          <w:b/>
          <w:szCs w:val="21"/>
        </w:rPr>
        <w:t>电话：</w:t>
      </w:r>
      <w:r w:rsidR="004103FA">
        <w:rPr>
          <w:rFonts w:ascii="微软雅黑" w:eastAsia="微软雅黑" w:hAnsi="微软雅黑" w:cstheme="minorHAnsi" w:hint="eastAsia"/>
          <w:b/>
          <w:szCs w:val="21"/>
        </w:rPr>
        <w:t>15951089519</w:t>
      </w:r>
      <w:r>
        <w:rPr>
          <w:rFonts w:ascii="微软雅黑" w:eastAsia="微软雅黑" w:hAnsi="微软雅黑" w:cstheme="minorHAnsi"/>
          <w:b/>
          <w:szCs w:val="21"/>
        </w:rPr>
        <w:t xml:space="preserve"> | </w:t>
      </w:r>
      <w:r>
        <w:rPr>
          <w:rFonts w:ascii="微软雅黑" w:eastAsia="微软雅黑" w:hAnsi="微软雅黑" w:cstheme="minorHAnsi" w:hint="eastAsia"/>
          <w:b/>
          <w:szCs w:val="21"/>
        </w:rPr>
        <w:t>邮箱：</w:t>
      </w:r>
      <w:r w:rsidR="00A91B55" w:rsidRPr="00A91B55">
        <w:rPr>
          <w:rFonts w:ascii="微软雅黑" w:eastAsia="微软雅黑" w:hAnsi="微软雅黑" w:cstheme="minorHAnsi" w:hint="eastAsia"/>
          <w:b/>
          <w:szCs w:val="21"/>
        </w:rPr>
        <w:t>220245583</w:t>
      </w:r>
      <w:r w:rsidR="00A91B55" w:rsidRPr="00A91B55">
        <w:rPr>
          <w:rFonts w:ascii="微软雅黑" w:eastAsia="微软雅黑" w:hAnsi="微软雅黑" w:cstheme="minorHAnsi"/>
          <w:b/>
          <w:szCs w:val="21"/>
        </w:rPr>
        <w:t>@</w:t>
      </w:r>
      <w:r w:rsidR="00A91B55" w:rsidRPr="00A91B55">
        <w:rPr>
          <w:rFonts w:ascii="微软雅黑" w:eastAsia="微软雅黑" w:hAnsi="微软雅黑" w:cstheme="minorHAnsi" w:hint="eastAsia"/>
          <w:b/>
          <w:szCs w:val="21"/>
        </w:rPr>
        <w:t>seu</w:t>
      </w:r>
      <w:r w:rsidR="00A91B55" w:rsidRPr="00A91B55">
        <w:rPr>
          <w:rFonts w:ascii="微软雅黑" w:eastAsia="微软雅黑" w:hAnsi="微软雅黑" w:cstheme="minorHAnsi"/>
          <w:b/>
          <w:szCs w:val="21"/>
        </w:rPr>
        <w:t>.edu.cn</w:t>
      </w:r>
      <w:r w:rsidR="00A91B55">
        <w:rPr>
          <w:rFonts w:ascii="微软雅黑" w:eastAsia="微软雅黑" w:hAnsi="微软雅黑" w:cstheme="minorHAnsi"/>
          <w:b/>
          <w:szCs w:val="21"/>
        </w:rPr>
        <w:t xml:space="preserve"> </w:t>
      </w:r>
      <w:r>
        <w:rPr>
          <w:rFonts w:ascii="微软雅黑" w:eastAsia="微软雅黑" w:hAnsi="微软雅黑" w:cstheme="minorHAnsi"/>
          <w:b/>
          <w:szCs w:val="21"/>
        </w:rPr>
        <w:t xml:space="preserve">| </w:t>
      </w:r>
      <w:r>
        <w:rPr>
          <w:rFonts w:ascii="微软雅黑" w:eastAsia="微软雅黑" w:hAnsi="微软雅黑" w:cstheme="minorHAnsi" w:hint="eastAsia"/>
          <w:b/>
          <w:szCs w:val="21"/>
        </w:rPr>
        <w:t>微信：</w:t>
      </w:r>
      <w:r w:rsidR="00FF5BDA">
        <w:rPr>
          <w:rFonts w:ascii="微软雅黑" w:eastAsia="微软雅黑" w:hAnsi="微软雅黑" w:cstheme="minorHAnsi" w:hint="eastAsia"/>
          <w:b/>
          <w:szCs w:val="21"/>
        </w:rPr>
        <w:t>15951089519</w:t>
      </w:r>
    </w:p>
    <w:p w14:paraId="6FCF23EA" w14:textId="77777777" w:rsidR="00C8165B" w:rsidRDefault="00000000">
      <w:pPr>
        <w:spacing w:beforeLines="30" w:before="93" w:line="320" w:lineRule="exact"/>
        <w:rPr>
          <w:rFonts w:ascii="微软雅黑" w:eastAsia="微软雅黑" w:hAnsi="微软雅黑" w:cstheme="minorHAnsi" w:hint="eastAsia"/>
          <w:szCs w:val="21"/>
          <w:u w:val="thick"/>
        </w:rPr>
      </w:pPr>
      <w:r>
        <w:rPr>
          <w:rFonts w:ascii="微软雅黑" w:eastAsia="微软雅黑" w:hAnsi="微软雅黑" w:cstheme="minorHAnsi"/>
          <w:b/>
          <w:szCs w:val="21"/>
          <w:u w:val="thick"/>
        </w:rPr>
        <w:t xml:space="preserve">教育背景                                                                                            </w:t>
      </w:r>
    </w:p>
    <w:p w14:paraId="78A1AC1C" w14:textId="2C5A94E3" w:rsidR="00C8165B" w:rsidRDefault="00000000">
      <w:pPr>
        <w:spacing w:line="320" w:lineRule="exact"/>
        <w:rPr>
          <w:rFonts w:ascii="微软雅黑" w:eastAsia="微软雅黑" w:hAnsi="微软雅黑" w:cstheme="minorHAnsi" w:hint="eastAsia"/>
          <w:b/>
          <w:sz w:val="19"/>
          <w:szCs w:val="19"/>
        </w:rPr>
      </w:pPr>
      <w:bookmarkStart w:id="0" w:name="OLE_LINK23"/>
      <w:r>
        <w:rPr>
          <w:rFonts w:ascii="微软雅黑" w:eastAsia="微软雅黑" w:hAnsi="微软雅黑" w:cstheme="minorHAnsi"/>
          <w:b/>
          <w:sz w:val="19"/>
          <w:szCs w:val="19"/>
        </w:rPr>
        <w:t>202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>4</w:t>
      </w:r>
      <w:r>
        <w:rPr>
          <w:rFonts w:ascii="微软雅黑" w:eastAsia="微软雅黑" w:hAnsi="微软雅黑" w:cstheme="minorHAnsi"/>
          <w:b/>
          <w:sz w:val="19"/>
          <w:szCs w:val="19"/>
        </w:rPr>
        <w:t>.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09</w:t>
      </w:r>
      <w:r>
        <w:rPr>
          <w:rFonts w:ascii="微软雅黑" w:eastAsia="微软雅黑" w:hAnsi="微软雅黑" w:cstheme="minorHAnsi"/>
          <w:b/>
          <w:sz w:val="19"/>
          <w:szCs w:val="19"/>
        </w:rPr>
        <w:t>-202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>7</w:t>
      </w:r>
      <w:r>
        <w:rPr>
          <w:rFonts w:ascii="微软雅黑" w:eastAsia="微软雅黑" w:hAnsi="微软雅黑" w:cstheme="minorHAnsi"/>
          <w:b/>
          <w:sz w:val="19"/>
          <w:szCs w:val="19"/>
        </w:rPr>
        <w:t>.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06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   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 w:rsidR="004D1972" w:rsidRPr="003376C8">
        <w:rPr>
          <w:rFonts w:ascii="微软雅黑" w:eastAsia="微软雅黑" w:hAnsi="微软雅黑" w:cstheme="minorHAnsi" w:hint="eastAsia"/>
          <w:b/>
          <w:szCs w:val="21"/>
        </w:rPr>
        <w:t>东南大学</w:t>
      </w:r>
      <w:r w:rsidRPr="003376C8">
        <w:rPr>
          <w:rFonts w:ascii="微软雅黑" w:eastAsia="微软雅黑" w:hAnsi="微软雅黑" w:cstheme="minorHAnsi" w:hint="eastAsia"/>
          <w:b/>
          <w:szCs w:val="21"/>
        </w:rPr>
        <w:t>（</w:t>
      </w:r>
      <w:r w:rsidR="004D1972" w:rsidRPr="003376C8">
        <w:rPr>
          <w:rFonts w:ascii="微软雅黑" w:eastAsia="微软雅黑" w:hAnsi="微软雅黑" w:cstheme="minorHAnsi" w:hint="eastAsia"/>
          <w:b/>
          <w:szCs w:val="21"/>
        </w:rPr>
        <w:t>985</w:t>
      </w:r>
      <w:r w:rsidRPr="003376C8">
        <w:rPr>
          <w:rFonts w:ascii="微软雅黑" w:eastAsia="微软雅黑" w:hAnsi="微软雅黑" w:cstheme="minorHAnsi" w:hint="eastAsia"/>
          <w:b/>
          <w:szCs w:val="21"/>
        </w:rPr>
        <w:t>）</w:t>
      </w:r>
      <w:r w:rsidRPr="003376C8">
        <w:rPr>
          <w:rFonts w:ascii="微软雅黑" w:eastAsia="微软雅黑" w:hAnsi="微软雅黑" w:cstheme="minorHAnsi"/>
          <w:b/>
          <w:szCs w:val="21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网络与信息安全</w:t>
      </w:r>
      <w:r>
        <w:rPr>
          <w:rFonts w:ascii="微软雅黑" w:eastAsia="微软雅黑" w:hAnsi="微软雅黑" w:cstheme="minorHAnsi"/>
          <w:b/>
          <w:sz w:val="19"/>
          <w:szCs w:val="19"/>
        </w:rPr>
        <w:t>（硕士）</w:t>
      </w:r>
    </w:p>
    <w:p w14:paraId="42BBEA83" w14:textId="77777777" w:rsidR="004D1972" w:rsidRPr="00154DF2" w:rsidRDefault="004D1972" w:rsidP="00713F66">
      <w:pPr>
        <w:pStyle w:val="af"/>
        <w:numPr>
          <w:ilvl w:val="0"/>
          <w:numId w:val="1"/>
        </w:numPr>
        <w:adjustRightInd w:val="0"/>
        <w:snapToGrid w:val="0"/>
        <w:spacing w:line="264" w:lineRule="auto"/>
        <w:ind w:left="284" w:firstLineChars="0" w:hanging="284"/>
        <w:jc w:val="left"/>
        <w:rPr>
          <w:rFonts w:ascii="微软雅黑" w:eastAsia="微软雅黑" w:hAnsi="微软雅黑" w:cstheme="minorHAnsi" w:hint="eastAsia"/>
          <w:bCs/>
          <w:sz w:val="19"/>
          <w:szCs w:val="19"/>
        </w:rPr>
      </w:pPr>
      <w:r w:rsidRPr="004D1972">
        <w:rPr>
          <w:rFonts w:ascii="微软雅黑" w:eastAsia="微软雅黑" w:hAnsi="微软雅黑" w:cstheme="minorHAnsi" w:hint="eastAsia"/>
          <w:b/>
          <w:sz w:val="19"/>
          <w:szCs w:val="19"/>
        </w:rPr>
        <w:t>GPA</w:t>
      </w:r>
      <w:r w:rsidRPr="00154DF2">
        <w:rPr>
          <w:rFonts w:ascii="微软雅黑" w:eastAsia="微软雅黑" w:hAnsi="微软雅黑" w:cstheme="minorHAnsi"/>
          <w:b/>
          <w:sz w:val="19"/>
          <w:szCs w:val="19"/>
        </w:rPr>
        <w:t>：</w:t>
      </w:r>
      <w:r w:rsidRPr="00154DF2">
        <w:rPr>
          <w:rFonts w:ascii="微软雅黑" w:eastAsia="微软雅黑" w:hAnsi="微软雅黑" w:cstheme="minorHAnsi" w:hint="eastAsia"/>
          <w:bCs/>
          <w:sz w:val="19"/>
          <w:szCs w:val="19"/>
        </w:rPr>
        <w:t>3.32/4（前30%）  东南大学学业二等奖学金</w:t>
      </w:r>
    </w:p>
    <w:p w14:paraId="4D7BB890" w14:textId="7D413D77" w:rsidR="00C8165B" w:rsidRPr="00FE2C40" w:rsidRDefault="00000000" w:rsidP="00FE2C40">
      <w:pPr>
        <w:spacing w:line="320" w:lineRule="exact"/>
        <w:rPr>
          <w:rFonts w:ascii="微软雅黑" w:eastAsia="微软雅黑" w:hAnsi="微软雅黑" w:cstheme="minorHAnsi" w:hint="eastAsia"/>
          <w:b/>
          <w:sz w:val="19"/>
          <w:szCs w:val="19"/>
        </w:rPr>
      </w:pPr>
      <w:r w:rsidRPr="00FE2C40">
        <w:rPr>
          <w:rFonts w:ascii="微软雅黑" w:eastAsia="微软雅黑" w:hAnsi="微软雅黑" w:cstheme="minorHAnsi"/>
          <w:b/>
          <w:sz w:val="19"/>
          <w:szCs w:val="19"/>
        </w:rPr>
        <w:t>20</w:t>
      </w:r>
      <w:r w:rsidR="004D1972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20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9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–202</w:t>
      </w:r>
      <w:r w:rsidR="004D1972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4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 xml:space="preserve">                </w:t>
      </w:r>
      <w:r w:rsidR="00FE2C40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</w:t>
      </w:r>
      <w:r w:rsidR="00FE2C40" w:rsidRPr="003376C8">
        <w:rPr>
          <w:rFonts w:ascii="微软雅黑" w:eastAsia="微软雅黑" w:hAnsi="微软雅黑" w:cstheme="minorHAnsi"/>
          <w:b/>
          <w:szCs w:val="21"/>
        </w:rPr>
        <w:t>西安邮电大学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 xml:space="preserve">                   </w:t>
      </w:r>
      <w:r w:rsidR="00FE2C40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 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 w:rsidR="004D1972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信息安全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（本科）</w:t>
      </w:r>
    </w:p>
    <w:p w14:paraId="1E644B2D" w14:textId="51E72A9E" w:rsidR="00C8165B" w:rsidRPr="004D1972" w:rsidRDefault="004D1972" w:rsidP="00713F66">
      <w:pPr>
        <w:pStyle w:val="af"/>
        <w:numPr>
          <w:ilvl w:val="0"/>
          <w:numId w:val="1"/>
        </w:numPr>
        <w:adjustRightInd w:val="0"/>
        <w:snapToGrid w:val="0"/>
        <w:spacing w:line="264" w:lineRule="auto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4D1972">
        <w:rPr>
          <w:rFonts w:ascii="微软雅黑" w:eastAsia="微软雅黑" w:hAnsi="微软雅黑" w:cstheme="minorHAnsi" w:hint="eastAsia"/>
          <w:b/>
          <w:sz w:val="19"/>
          <w:szCs w:val="19"/>
        </w:rPr>
        <w:t>GPA</w:t>
      </w:r>
      <w:r w:rsidRPr="004D1972">
        <w:rPr>
          <w:rFonts w:ascii="微软雅黑" w:eastAsia="微软雅黑" w:hAnsi="微软雅黑" w:cstheme="minorHAnsi"/>
          <w:b/>
          <w:sz w:val="19"/>
          <w:szCs w:val="19"/>
        </w:rPr>
        <w:t>：</w:t>
      </w:r>
      <w:r w:rsidRPr="004D1972">
        <w:rPr>
          <w:rFonts w:ascii="微软雅黑" w:eastAsia="微软雅黑" w:hAnsi="微软雅黑" w:cstheme="minorHAnsi" w:hint="eastAsia"/>
          <w:sz w:val="19"/>
          <w:szCs w:val="19"/>
        </w:rPr>
        <w:t>3.87/4（1/162）   CET-4 国家奖学金 数学竞赛决赛二等奖 密码技术竞赛三等奖 优秀毕业生等</w:t>
      </w:r>
    </w:p>
    <w:p w14:paraId="08A4AF2E" w14:textId="77777777" w:rsidR="00C8165B" w:rsidRDefault="00000000">
      <w:pPr>
        <w:spacing w:beforeLines="30" w:before="93" w:line="320" w:lineRule="exact"/>
        <w:rPr>
          <w:rFonts w:ascii="微软雅黑" w:eastAsia="微软雅黑" w:hAnsi="微软雅黑" w:cstheme="minorHAnsi" w:hint="eastAsia"/>
          <w:b/>
          <w:szCs w:val="21"/>
          <w:u w:val="thick"/>
        </w:rPr>
      </w:pPr>
      <w:bookmarkStart w:id="1" w:name="OLE_LINK9"/>
      <w:bookmarkEnd w:id="0"/>
      <w:r>
        <w:rPr>
          <w:rFonts w:ascii="微软雅黑" w:eastAsia="微软雅黑" w:hAnsi="微软雅黑" w:cstheme="minorHAnsi"/>
          <w:b/>
          <w:szCs w:val="21"/>
          <w:u w:val="thick"/>
        </w:rPr>
        <w:t xml:space="preserve">实习经历                                                                                             </w:t>
      </w:r>
    </w:p>
    <w:p w14:paraId="30E1232C" w14:textId="16189175" w:rsidR="00C8165B" w:rsidRDefault="00000000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 w:hint="eastAsia"/>
          <w:b/>
          <w:sz w:val="19"/>
          <w:szCs w:val="19"/>
        </w:rPr>
      </w:pPr>
      <w:bookmarkStart w:id="2" w:name="OLE_LINK2"/>
      <w:bookmarkStart w:id="3" w:name="OLE_LINK1"/>
      <w:r>
        <w:rPr>
          <w:rFonts w:ascii="微软雅黑" w:eastAsia="微软雅黑" w:hAnsi="微软雅黑" w:cstheme="minorHAnsi"/>
          <w:b/>
          <w:sz w:val="19"/>
          <w:szCs w:val="19"/>
        </w:rPr>
        <w:t>202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5</w:t>
      </w:r>
      <w:r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>
        <w:rPr>
          <w:rFonts w:ascii="微软雅黑" w:eastAsia="微软雅黑" w:hAnsi="微软雅黑" w:cstheme="minorHAnsi"/>
          <w:b/>
          <w:sz w:val="19"/>
          <w:szCs w:val="19"/>
        </w:rPr>
        <w:t>-202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5</w:t>
      </w:r>
      <w:r>
        <w:rPr>
          <w:rFonts w:ascii="微软雅黑" w:eastAsia="微软雅黑" w:hAnsi="微软雅黑" w:cstheme="minorHAnsi"/>
          <w:b/>
          <w:sz w:val="19"/>
          <w:szCs w:val="19"/>
        </w:rPr>
        <w:t>.1</w:t>
      </w:r>
      <w:bookmarkStart w:id="4" w:name="OLE_LINK6"/>
      <w:bookmarkStart w:id="5" w:name="OLE_LINK7"/>
      <w:bookmarkEnd w:id="2"/>
      <w:bookmarkEnd w:id="3"/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0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           </w:t>
      </w:r>
      <w:bookmarkEnd w:id="4"/>
      <w:bookmarkEnd w:id="5"/>
      <w:r w:rsidR="000A3864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proofErr w:type="gramStart"/>
      <w:r w:rsidR="00FE2C40" w:rsidRPr="003376C8">
        <w:rPr>
          <w:rFonts w:ascii="微软雅黑" w:eastAsia="微软雅黑" w:hAnsi="微软雅黑" w:cstheme="minorHAnsi" w:hint="eastAsia"/>
          <w:b/>
          <w:szCs w:val="21"/>
        </w:rPr>
        <w:t>美团</w:t>
      </w:r>
      <w:proofErr w:type="gramEnd"/>
      <w:r w:rsidR="00FE2C40" w:rsidRPr="003376C8">
        <w:rPr>
          <w:rFonts w:ascii="微软雅黑" w:eastAsia="微软雅黑" w:hAnsi="微软雅黑" w:cstheme="minorHAnsi" w:hint="eastAsia"/>
          <w:b/>
          <w:szCs w:val="21"/>
        </w:rPr>
        <w:t>-重决策及</w:t>
      </w:r>
      <w:proofErr w:type="gramStart"/>
      <w:r w:rsidR="00FE2C40" w:rsidRPr="003376C8">
        <w:rPr>
          <w:rFonts w:ascii="微软雅黑" w:eastAsia="微软雅黑" w:hAnsi="微软雅黑" w:cstheme="minorHAnsi" w:hint="eastAsia"/>
          <w:b/>
          <w:szCs w:val="21"/>
        </w:rPr>
        <w:t>履约组</w:t>
      </w:r>
      <w:proofErr w:type="gramEnd"/>
      <w:r w:rsidRPr="003376C8">
        <w:rPr>
          <w:rFonts w:ascii="微软雅黑" w:eastAsia="微软雅黑" w:hAnsi="微软雅黑" w:cstheme="minorHAnsi"/>
          <w:b/>
          <w:szCs w:val="21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     </w:t>
      </w:r>
      <w:r w:rsidR="000A3864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Java后端实习生</w:t>
      </w:r>
    </w:p>
    <w:p w14:paraId="3C1A062C" w14:textId="2A8AE158" w:rsidR="003F5037" w:rsidRDefault="004F0663" w:rsidP="004F0663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E77F9E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开锁行业</w:t>
      </w:r>
      <w:proofErr w:type="gramStart"/>
      <w:r w:rsidRPr="00E77F9E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客诉判责</w:t>
      </w:r>
      <w:proofErr w:type="gramEnd"/>
      <w:r w:rsidRPr="00E77F9E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大连试点</w:t>
      </w:r>
      <w:r w:rsidRPr="000F4C0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3F5037">
        <w:rPr>
          <w:rFonts w:ascii="微软雅黑" w:eastAsia="微软雅黑" w:hAnsi="微软雅黑" w:cstheme="minorHAnsi" w:hint="eastAsia"/>
          <w:sz w:val="19"/>
          <w:szCs w:val="19"/>
        </w:rPr>
        <w:t>大连</w:t>
      </w:r>
      <w:r w:rsidR="003F5037" w:rsidRPr="003F5037">
        <w:rPr>
          <w:rFonts w:ascii="微软雅黑" w:eastAsia="微软雅黑" w:hAnsi="微软雅黑" w:cstheme="minorHAnsi"/>
          <w:sz w:val="19"/>
          <w:szCs w:val="19"/>
        </w:rPr>
        <w:t>开锁服务</w:t>
      </w:r>
      <w:r w:rsidR="003F5037" w:rsidRPr="003F5037">
        <w:rPr>
          <w:rFonts w:ascii="微软雅黑" w:eastAsia="微软雅黑" w:hAnsi="微软雅黑" w:cstheme="minorHAnsi"/>
          <w:b/>
          <w:bCs/>
          <w:sz w:val="19"/>
          <w:szCs w:val="19"/>
        </w:rPr>
        <w:t>投诉率高</w:t>
      </w:r>
      <w:r w:rsidR="003F5037" w:rsidRPr="003F5037">
        <w:rPr>
          <w:rFonts w:ascii="微软雅黑" w:eastAsia="微软雅黑" w:hAnsi="微软雅黑" w:cstheme="minorHAnsi"/>
          <w:sz w:val="19"/>
          <w:szCs w:val="19"/>
        </w:rPr>
        <w:t>（6.8% vs 全国2.6%）、</w:t>
      </w:r>
      <w:r w:rsidR="003F5037" w:rsidRPr="003F5037">
        <w:rPr>
          <w:rFonts w:ascii="微软雅黑" w:eastAsia="微软雅黑" w:hAnsi="微软雅黑" w:cstheme="minorHAnsi"/>
          <w:b/>
          <w:bCs/>
          <w:sz w:val="19"/>
          <w:szCs w:val="19"/>
        </w:rPr>
        <w:t>单均赔付偏高</w:t>
      </w:r>
      <w:r w:rsidR="003F5037" w:rsidRPr="003F5037">
        <w:rPr>
          <w:rFonts w:ascii="微软雅黑" w:eastAsia="微软雅黑" w:hAnsi="微软雅黑" w:cstheme="minorHAnsi"/>
          <w:sz w:val="19"/>
          <w:szCs w:val="19"/>
        </w:rPr>
        <w:t>（1.8元 vs 1.3元），监管趋严，需</w:t>
      </w:r>
      <w:proofErr w:type="gramStart"/>
      <w:r w:rsidR="003F5037" w:rsidRPr="003F5037">
        <w:rPr>
          <w:rFonts w:ascii="微软雅黑" w:eastAsia="微软雅黑" w:hAnsi="微软雅黑" w:cstheme="minorHAnsi"/>
          <w:sz w:val="19"/>
          <w:szCs w:val="19"/>
        </w:rPr>
        <w:t>搭建判责系统</w:t>
      </w:r>
      <w:proofErr w:type="gramEnd"/>
      <w:r w:rsidR="003F5037" w:rsidRPr="003F5037">
        <w:rPr>
          <w:rFonts w:ascii="微软雅黑" w:eastAsia="微软雅黑" w:hAnsi="微软雅黑" w:cstheme="minorHAnsi"/>
          <w:sz w:val="19"/>
          <w:szCs w:val="19"/>
        </w:rPr>
        <w:t>，实现</w:t>
      </w:r>
      <w:r w:rsidR="003F5037" w:rsidRPr="003F5037">
        <w:rPr>
          <w:rFonts w:ascii="微软雅黑" w:eastAsia="微软雅黑" w:hAnsi="微软雅黑" w:cstheme="minorHAnsi"/>
          <w:b/>
          <w:bCs/>
          <w:sz w:val="19"/>
          <w:szCs w:val="19"/>
        </w:rPr>
        <w:t>进件</w:t>
      </w:r>
      <w:r w:rsidR="003F5037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-</w:t>
      </w:r>
      <w:proofErr w:type="gramStart"/>
      <w:r w:rsidR="003F5037" w:rsidRPr="003F5037">
        <w:rPr>
          <w:rFonts w:ascii="微软雅黑" w:eastAsia="微软雅黑" w:hAnsi="微软雅黑" w:cstheme="minorHAnsi"/>
          <w:b/>
          <w:bCs/>
          <w:sz w:val="19"/>
          <w:szCs w:val="19"/>
        </w:rPr>
        <w:t>判责</w:t>
      </w:r>
      <w:proofErr w:type="gramEnd"/>
      <w:r w:rsidR="003F5037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-</w:t>
      </w:r>
      <w:r w:rsidR="003F5037" w:rsidRPr="003F5037">
        <w:rPr>
          <w:rFonts w:ascii="微软雅黑" w:eastAsia="微软雅黑" w:hAnsi="微软雅黑" w:cstheme="minorHAnsi"/>
          <w:b/>
          <w:bCs/>
          <w:sz w:val="19"/>
          <w:szCs w:val="19"/>
        </w:rPr>
        <w:t>申诉</w:t>
      </w:r>
      <w:r w:rsidR="003F5037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-</w:t>
      </w:r>
      <w:proofErr w:type="gramStart"/>
      <w:r w:rsidR="003F5037" w:rsidRPr="003F5037">
        <w:rPr>
          <w:rFonts w:ascii="微软雅黑" w:eastAsia="微软雅黑" w:hAnsi="微软雅黑" w:cstheme="minorHAnsi"/>
          <w:b/>
          <w:bCs/>
          <w:sz w:val="19"/>
          <w:szCs w:val="19"/>
        </w:rPr>
        <w:t>复判</w:t>
      </w:r>
      <w:r w:rsidR="003F5037" w:rsidRPr="003F5037">
        <w:rPr>
          <w:rFonts w:ascii="微软雅黑" w:eastAsia="微软雅黑" w:hAnsi="微软雅黑" w:cstheme="minorHAnsi"/>
          <w:sz w:val="19"/>
          <w:szCs w:val="19"/>
        </w:rPr>
        <w:t>的</w:t>
      </w:r>
      <w:proofErr w:type="gramEnd"/>
      <w:r w:rsidR="003F5037" w:rsidRPr="003F5037">
        <w:rPr>
          <w:rFonts w:ascii="微软雅黑" w:eastAsia="微软雅黑" w:hAnsi="微软雅黑" w:cstheme="minorHAnsi"/>
          <w:sz w:val="19"/>
          <w:szCs w:val="19"/>
        </w:rPr>
        <w:t>全流程线上化，降低</w:t>
      </w:r>
      <w:proofErr w:type="gramStart"/>
      <w:r w:rsidR="003F5037" w:rsidRPr="003F5037">
        <w:rPr>
          <w:rFonts w:ascii="微软雅黑" w:eastAsia="微软雅黑" w:hAnsi="微软雅黑" w:cstheme="minorHAnsi"/>
          <w:sz w:val="19"/>
          <w:szCs w:val="19"/>
        </w:rPr>
        <w:t>客诉率</w:t>
      </w:r>
      <w:proofErr w:type="gramEnd"/>
      <w:r w:rsidR="003F5037" w:rsidRPr="003F5037">
        <w:rPr>
          <w:rFonts w:ascii="微软雅黑" w:eastAsia="微软雅黑" w:hAnsi="微软雅黑" w:cstheme="minorHAnsi"/>
          <w:sz w:val="19"/>
          <w:szCs w:val="19"/>
        </w:rPr>
        <w:t>与人工处理成本</w:t>
      </w:r>
      <w:r w:rsidR="003F5037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3F5037" w:rsidRPr="00C44F0F">
        <w:rPr>
          <w:rFonts w:ascii="微软雅黑" w:eastAsia="微软雅黑" w:hAnsi="微软雅黑" w:cstheme="minorHAnsi"/>
          <w:sz w:val="19"/>
          <w:szCs w:val="19"/>
        </w:rPr>
        <w:t>提升履约治理能力</w:t>
      </w:r>
      <w:r w:rsidR="003F5037" w:rsidRPr="003F5037">
        <w:rPr>
          <w:rFonts w:ascii="微软雅黑" w:eastAsia="微软雅黑" w:hAnsi="微软雅黑" w:cstheme="minorHAnsi"/>
          <w:sz w:val="19"/>
          <w:szCs w:val="19"/>
        </w:rPr>
        <w:t>。</w:t>
      </w:r>
    </w:p>
    <w:p w14:paraId="32B782E5" w14:textId="34CCF29E" w:rsidR="004F0663" w:rsidRDefault="004F0663" w:rsidP="004F0663">
      <w:pPr>
        <w:adjustRightInd w:val="0"/>
        <w:snapToGrid w:val="0"/>
        <w:spacing w:line="340" w:lineRule="exact"/>
        <w:ind w:firstLineChars="100" w:firstLine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 w:rsidRPr="00F53D05">
        <w:rPr>
          <w:rFonts w:ascii="微软雅黑" w:eastAsia="微软雅黑" w:hAnsi="微软雅黑" w:cstheme="minorHAnsi" w:hint="eastAsia"/>
          <w:sz w:val="19"/>
          <w:szCs w:val="19"/>
        </w:rPr>
        <w:t xml:space="preserve"> </w:t>
      </w:r>
      <w:r>
        <w:rPr>
          <w:rFonts w:ascii="微软雅黑" w:eastAsia="微软雅黑" w:hAnsi="微软雅黑" w:cstheme="minorHAnsi" w:hint="eastAsia"/>
          <w:sz w:val="19"/>
          <w:szCs w:val="19"/>
        </w:rPr>
        <w:t>作为</w:t>
      </w:r>
      <w:r w:rsidR="00B54600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负责人</w:t>
      </w:r>
      <w:r>
        <w:rPr>
          <w:rFonts w:ascii="微软雅黑" w:eastAsia="微软雅黑" w:hAnsi="微软雅黑" w:cstheme="minorHAnsi" w:hint="eastAsia"/>
          <w:sz w:val="19"/>
          <w:szCs w:val="19"/>
        </w:rPr>
        <w:t>，负责</w:t>
      </w:r>
      <w:proofErr w:type="gramStart"/>
      <w:r>
        <w:rPr>
          <w:rFonts w:ascii="微软雅黑" w:eastAsia="微软雅黑" w:hAnsi="微软雅黑" w:cstheme="minorHAnsi" w:hint="eastAsia"/>
          <w:sz w:val="19"/>
          <w:szCs w:val="19"/>
        </w:rPr>
        <w:t>判责系统</w:t>
      </w:r>
      <w:proofErr w:type="gramEnd"/>
      <w:r>
        <w:rPr>
          <w:rFonts w:ascii="微软雅黑" w:eastAsia="微软雅黑" w:hAnsi="微软雅黑" w:cstheme="minorHAnsi" w:hint="eastAsia"/>
          <w:sz w:val="19"/>
          <w:szCs w:val="19"/>
        </w:rPr>
        <w:t>的方案设计、接口设计和开发，实现进件、初判、商户申诉、复判、完成的全流程闭环</w:t>
      </w:r>
    </w:p>
    <w:p w14:paraId="4525469C" w14:textId="706282E9" w:rsidR="004F0663" w:rsidRPr="00E77F9E" w:rsidRDefault="004F0663" w:rsidP="004F0663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Pr="003376C8">
        <w:rPr>
          <w:rFonts w:ascii="微软雅黑" w:eastAsia="微软雅黑" w:hAnsi="微软雅黑" w:cstheme="minorHAnsi"/>
          <w:sz w:val="19"/>
          <w:szCs w:val="19"/>
        </w:rPr>
        <w:t>基于</w:t>
      </w:r>
      <w:r w:rsidR="00B54600">
        <w:rPr>
          <w:rFonts w:ascii="微软雅黑" w:eastAsia="微软雅黑" w:hAnsi="微软雅黑" w:cstheme="minorHAnsi" w:hint="eastAsia"/>
          <w:sz w:val="19"/>
          <w:szCs w:val="19"/>
        </w:rPr>
        <w:t>订单</w:t>
      </w:r>
      <w:r w:rsidRPr="003376C8">
        <w:rPr>
          <w:rFonts w:ascii="微软雅黑" w:eastAsia="微软雅黑" w:hAnsi="微软雅黑" w:cstheme="minorHAnsi"/>
          <w:sz w:val="19"/>
          <w:szCs w:val="19"/>
        </w:rPr>
        <w:t>ID和问题场景</w:t>
      </w:r>
      <w:r>
        <w:rPr>
          <w:rFonts w:ascii="微软雅黑" w:eastAsia="微软雅黑" w:hAnsi="微软雅黑" w:cstheme="minorHAnsi" w:hint="eastAsia"/>
          <w:sz w:val="19"/>
          <w:szCs w:val="19"/>
        </w:rPr>
        <w:t>ID</w:t>
      </w:r>
      <w:r w:rsidRPr="003376C8">
        <w:rPr>
          <w:rFonts w:ascii="微软雅黑" w:eastAsia="微软雅黑" w:hAnsi="微软雅黑" w:cstheme="minorHAnsi"/>
          <w:sz w:val="19"/>
          <w:szCs w:val="19"/>
        </w:rPr>
        <w:t>构建唯一键</w:t>
      </w:r>
      <w:r w:rsidR="00DA6FB4">
        <w:rPr>
          <w:rFonts w:ascii="微软雅黑" w:eastAsia="微软雅黑" w:hAnsi="微软雅黑" w:cstheme="minorHAnsi" w:hint="eastAsia"/>
          <w:sz w:val="19"/>
          <w:szCs w:val="19"/>
        </w:rPr>
        <w:t>，基于</w:t>
      </w:r>
      <w:r w:rsidRPr="00DA6FB4">
        <w:rPr>
          <w:rFonts w:ascii="微软雅黑" w:eastAsia="微软雅黑" w:hAnsi="微软雅黑" w:cstheme="minorHAnsi"/>
          <w:sz w:val="19"/>
          <w:szCs w:val="19"/>
        </w:rPr>
        <w:t>Redis</w:t>
      </w:r>
      <w:r w:rsidR="00DA6FB4">
        <w:rPr>
          <w:rFonts w:ascii="微软雅黑" w:eastAsia="微软雅黑" w:hAnsi="微软雅黑" w:cstheme="minorHAnsi" w:hint="eastAsia"/>
          <w:sz w:val="19"/>
          <w:szCs w:val="19"/>
        </w:rPr>
        <w:t>实现</w:t>
      </w:r>
      <w:proofErr w:type="gramStart"/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幂</w:t>
      </w:r>
      <w:proofErr w:type="gramEnd"/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等校验</w:t>
      </w:r>
      <w:r w:rsidRPr="003376C8">
        <w:rPr>
          <w:rFonts w:ascii="微软雅黑" w:eastAsia="微软雅黑" w:hAnsi="微软雅黑" w:cstheme="minorHAnsi" w:hint="eastAsia"/>
          <w:sz w:val="19"/>
          <w:szCs w:val="19"/>
        </w:rPr>
        <w:t>防止重复</w:t>
      </w:r>
      <w:r w:rsidR="00DA6FB4">
        <w:rPr>
          <w:rFonts w:ascii="微软雅黑" w:eastAsia="微软雅黑" w:hAnsi="微软雅黑" w:cstheme="minorHAnsi" w:hint="eastAsia"/>
          <w:sz w:val="19"/>
          <w:szCs w:val="19"/>
        </w:rPr>
        <w:t>进件</w:t>
      </w:r>
      <w:r w:rsidRPr="003376C8">
        <w:rPr>
          <w:rFonts w:ascii="微软雅黑" w:eastAsia="微软雅黑" w:hAnsi="微软雅黑" w:cstheme="minorHAnsi" w:hint="eastAsia"/>
          <w:sz w:val="19"/>
          <w:szCs w:val="19"/>
        </w:rPr>
        <w:t>和并发写入冲突</w:t>
      </w:r>
    </w:p>
    <w:p w14:paraId="4212AA16" w14:textId="77777777" w:rsidR="004F0663" w:rsidRPr="003376C8" w:rsidRDefault="004F0663" w:rsidP="004F0663">
      <w:pPr>
        <w:adjustRightInd w:val="0"/>
        <w:snapToGrid w:val="0"/>
        <w:spacing w:line="340" w:lineRule="exact"/>
        <w:ind w:firstLineChars="100" w:firstLine="210"/>
        <w:rPr>
          <w:rFonts w:ascii="微软雅黑" w:eastAsia="微软雅黑" w:hAnsi="微软雅黑" w:hint="eastAsia"/>
          <w:color w:val="414141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Pr="003376C8">
        <w:rPr>
          <w:rFonts w:ascii="微软雅黑" w:eastAsia="微软雅黑" w:hAnsi="微软雅黑" w:cstheme="minorHAnsi"/>
          <w:sz w:val="19"/>
          <w:szCs w:val="19"/>
        </w:rPr>
        <w:t>应用</w:t>
      </w:r>
      <w:r w:rsidRPr="003376C8">
        <w:rPr>
          <w:rFonts w:ascii="微软雅黑" w:eastAsia="微软雅黑" w:hAnsi="微软雅黑" w:cstheme="minorHAnsi"/>
          <w:b/>
          <w:bCs/>
          <w:sz w:val="19"/>
          <w:szCs w:val="19"/>
        </w:rPr>
        <w:t>策略模式</w:t>
      </w:r>
      <w:r w:rsidRPr="003376C8">
        <w:rPr>
          <w:rFonts w:ascii="微软雅黑" w:eastAsia="微软雅黑" w:hAnsi="微软雅黑" w:cstheme="minorHAnsi"/>
          <w:sz w:val="19"/>
          <w:szCs w:val="19"/>
        </w:rPr>
        <w:t>对不同业务（保洁、开锁</w:t>
      </w:r>
      <w:r>
        <w:rPr>
          <w:rFonts w:ascii="微软雅黑" w:eastAsia="微软雅黑" w:hAnsi="微软雅黑" w:cstheme="minorHAnsi" w:hint="eastAsia"/>
          <w:sz w:val="19"/>
          <w:szCs w:val="19"/>
        </w:rPr>
        <w:t>、无忧通等</w:t>
      </w:r>
      <w:r w:rsidRPr="003376C8">
        <w:rPr>
          <w:rFonts w:ascii="微软雅黑" w:eastAsia="微软雅黑" w:hAnsi="微软雅黑" w:cstheme="minorHAnsi"/>
          <w:sz w:val="19"/>
          <w:szCs w:val="19"/>
        </w:rPr>
        <w:t>）的判责逻辑进行解耦，实现了新业务的快速接入和系统的横向扩展</w:t>
      </w:r>
    </w:p>
    <w:p w14:paraId="6113D88B" w14:textId="3B387320" w:rsidR="004F0663" w:rsidRDefault="004F0663" w:rsidP="004F0663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Pr="00C44F0F">
        <w:rPr>
          <w:rFonts w:ascii="微软雅黑" w:eastAsia="微软雅黑" w:hAnsi="微软雅黑" w:cstheme="minorHAnsi" w:hint="eastAsia"/>
          <w:sz w:val="19"/>
          <w:szCs w:val="19"/>
        </w:rPr>
        <w:t>通过</w:t>
      </w:r>
      <w:r w:rsidRPr="00C44F0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消息队列</w:t>
      </w:r>
      <w:r>
        <w:rPr>
          <w:rFonts w:ascii="微软雅黑" w:eastAsia="微软雅黑" w:hAnsi="微软雅黑" w:cstheme="minorHAnsi" w:hint="eastAsia"/>
          <w:sz w:val="19"/>
          <w:szCs w:val="19"/>
        </w:rPr>
        <w:t>异步接入</w:t>
      </w:r>
      <w:r w:rsidRPr="00C44F0F">
        <w:rPr>
          <w:rFonts w:ascii="微软雅黑" w:eastAsia="微软雅黑" w:hAnsi="微软雅黑" w:cstheme="minorHAnsi"/>
          <w:sz w:val="19"/>
          <w:szCs w:val="19"/>
        </w:rPr>
        <w:t>尾款支付消息和太平洋客诉工单消息</w:t>
      </w:r>
      <w:r>
        <w:rPr>
          <w:rFonts w:ascii="微软雅黑" w:eastAsia="微软雅黑" w:hAnsi="微软雅黑" w:cstheme="minorHAnsi" w:hint="eastAsia"/>
          <w:sz w:val="19"/>
          <w:szCs w:val="19"/>
        </w:rPr>
        <w:t>、运营人员通过线下回访、社媒等</w:t>
      </w:r>
      <w:r w:rsidRPr="00C44F0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手动发起工单</w:t>
      </w:r>
      <w:r w:rsidRPr="00C44F0F">
        <w:rPr>
          <w:rFonts w:ascii="微软雅黑" w:eastAsia="微软雅黑" w:hAnsi="微软雅黑" w:cstheme="minorHAnsi" w:hint="eastAsia"/>
          <w:sz w:val="19"/>
          <w:szCs w:val="19"/>
        </w:rPr>
        <w:t>实现判责单</w:t>
      </w:r>
      <w:r w:rsidR="00CA01AF">
        <w:rPr>
          <w:rFonts w:ascii="微软雅黑" w:eastAsia="微软雅黑" w:hAnsi="微软雅黑" w:cstheme="minorHAnsi" w:hint="eastAsia"/>
          <w:sz w:val="19"/>
          <w:szCs w:val="19"/>
        </w:rPr>
        <w:t>多方式</w:t>
      </w:r>
      <w:r>
        <w:rPr>
          <w:rFonts w:ascii="微软雅黑" w:eastAsia="微软雅黑" w:hAnsi="微软雅黑" w:cstheme="minorHAnsi" w:hint="eastAsia"/>
          <w:sz w:val="19"/>
          <w:szCs w:val="19"/>
        </w:rPr>
        <w:t>创建</w:t>
      </w:r>
      <w:r w:rsidRPr="00C44F0F">
        <w:rPr>
          <w:rFonts w:ascii="微软雅黑" w:eastAsia="微软雅黑" w:hAnsi="微软雅黑" w:cstheme="minorHAnsi" w:hint="eastAsia"/>
          <w:sz w:val="19"/>
          <w:szCs w:val="19"/>
        </w:rPr>
        <w:t>；</w:t>
      </w:r>
      <w:r>
        <w:rPr>
          <w:rFonts w:ascii="微软雅黑" w:eastAsia="微软雅黑" w:hAnsi="微软雅黑" w:cstheme="minorHAnsi" w:hint="eastAsia"/>
          <w:sz w:val="19"/>
          <w:szCs w:val="19"/>
        </w:rPr>
        <w:t>通过工作时间</w:t>
      </w:r>
      <w:r w:rsidRPr="003376C8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实时</w:t>
      </w:r>
      <w:r w:rsidRPr="003376C8">
        <w:rPr>
          <w:rFonts w:ascii="微软雅黑" w:eastAsia="微软雅黑" w:hAnsi="微软雅黑" w:cstheme="minorHAnsi" w:hint="eastAsia"/>
          <w:sz w:val="19"/>
          <w:szCs w:val="19"/>
        </w:rPr>
        <w:t>分单</w:t>
      </w:r>
      <w:r>
        <w:rPr>
          <w:rFonts w:ascii="微软雅黑" w:eastAsia="微软雅黑" w:hAnsi="微软雅黑" w:cstheme="minorHAnsi" w:hint="eastAsia"/>
          <w:sz w:val="19"/>
          <w:szCs w:val="19"/>
        </w:rPr>
        <w:t>与非工作时间</w:t>
      </w:r>
      <w:r w:rsidRPr="003376C8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定时任务</w:t>
      </w:r>
      <w:r>
        <w:rPr>
          <w:rFonts w:ascii="微软雅黑" w:eastAsia="微软雅黑" w:hAnsi="微软雅黑" w:cstheme="minorHAnsi" w:hint="eastAsia"/>
          <w:sz w:val="19"/>
          <w:szCs w:val="19"/>
        </w:rPr>
        <w:t>分单实现判责派单逻辑</w:t>
      </w:r>
    </w:p>
    <w:p w14:paraId="5167426F" w14:textId="77777777" w:rsidR="004F0663" w:rsidRPr="00E77F9E" w:rsidRDefault="004F0663" w:rsidP="004F0663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cstheme="minorHAnsi" w:hint="eastAsia"/>
          <w:sz w:val="19"/>
          <w:szCs w:val="19"/>
        </w:rPr>
        <w:t xml:space="preserve"> </w:t>
      </w:r>
      <w:r w:rsidRPr="00E77F9E">
        <w:rPr>
          <w:rFonts w:ascii="微软雅黑" w:eastAsia="微软雅黑" w:hAnsi="微软雅黑" w:cstheme="minorHAnsi"/>
          <w:sz w:val="19"/>
          <w:szCs w:val="19"/>
        </w:rPr>
        <w:t>基于</w:t>
      </w:r>
      <w:r w:rsidRPr="00E77F9E">
        <w:rPr>
          <w:rFonts w:ascii="微软雅黑" w:eastAsia="微软雅黑" w:hAnsi="微软雅黑" w:cstheme="minorHAnsi"/>
          <w:b/>
          <w:bCs/>
          <w:sz w:val="19"/>
          <w:szCs w:val="19"/>
        </w:rPr>
        <w:t>延迟队列</w:t>
      </w:r>
      <w:r w:rsidRPr="00E77F9E">
        <w:rPr>
          <w:rFonts w:ascii="微软雅黑" w:eastAsia="微软雅黑" w:hAnsi="微软雅黑" w:cstheme="minorHAnsi"/>
          <w:sz w:val="19"/>
          <w:szCs w:val="19"/>
        </w:rPr>
        <w:t>实现申诉期（48小时）超时自动结单逻辑，检测未申诉工单并流转</w:t>
      </w:r>
      <w:proofErr w:type="gramStart"/>
      <w:r w:rsidRPr="00E77F9E">
        <w:rPr>
          <w:rFonts w:ascii="微软雅黑" w:eastAsia="微软雅黑" w:hAnsi="微软雅黑" w:cstheme="minorHAnsi"/>
          <w:sz w:val="19"/>
          <w:szCs w:val="19"/>
        </w:rPr>
        <w:t>至判责完成</w:t>
      </w:r>
      <w:proofErr w:type="gramEnd"/>
      <w:r w:rsidRPr="00E77F9E">
        <w:rPr>
          <w:rFonts w:ascii="微软雅黑" w:eastAsia="微软雅黑" w:hAnsi="微软雅黑" w:cstheme="minorHAnsi"/>
          <w:sz w:val="19"/>
          <w:szCs w:val="19"/>
        </w:rPr>
        <w:t>状态，避免人工遗漏</w:t>
      </w:r>
    </w:p>
    <w:p w14:paraId="17F93170" w14:textId="386E4166" w:rsidR="004F0663" w:rsidRPr="004F0663" w:rsidRDefault="004F0663" w:rsidP="004F0663">
      <w:pPr>
        <w:adjustRightInd w:val="0"/>
        <w:snapToGrid w:val="0"/>
        <w:spacing w:line="340" w:lineRule="exact"/>
        <w:ind w:firstLineChars="100" w:firstLine="210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 w:rsidRPr="00F53D05">
        <w:rPr>
          <w:rFonts w:ascii="微软雅黑" w:eastAsia="微软雅黑" w:hAnsi="微软雅黑" w:hint="eastAsia"/>
          <w:color w:val="414141"/>
        </w:rPr>
        <w:t xml:space="preserve"> </w:t>
      </w:r>
      <w:r w:rsidRPr="00F53D05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成果产出：</w:t>
      </w:r>
      <w:r w:rsidRPr="000A1630">
        <w:rPr>
          <w:rFonts w:ascii="微软雅黑" w:eastAsia="微软雅黑" w:hAnsi="微软雅黑" w:cstheme="minorHAnsi"/>
          <w:sz w:val="19"/>
          <w:szCs w:val="19"/>
        </w:rPr>
        <w:t>大连试点</w:t>
      </w:r>
      <w:proofErr w:type="gramStart"/>
      <w:r w:rsidRPr="000A1630">
        <w:rPr>
          <w:rFonts w:ascii="微软雅黑" w:eastAsia="微软雅黑" w:hAnsi="微软雅黑" w:cstheme="minorHAnsi"/>
          <w:b/>
          <w:bCs/>
          <w:sz w:val="19"/>
          <w:szCs w:val="19"/>
        </w:rPr>
        <w:t>客诉率</w:t>
      </w:r>
      <w:proofErr w:type="gramEnd"/>
      <w:r w:rsidRPr="000A1630">
        <w:rPr>
          <w:rFonts w:ascii="微软雅黑" w:eastAsia="微软雅黑" w:hAnsi="微软雅黑" w:cstheme="minorHAnsi"/>
          <w:b/>
          <w:bCs/>
          <w:sz w:val="19"/>
          <w:szCs w:val="19"/>
        </w:rPr>
        <w:t>下降</w:t>
      </w:r>
      <w:r w:rsidRPr="000A1630">
        <w:rPr>
          <w:rFonts w:ascii="微软雅黑" w:eastAsia="微软雅黑" w:hAnsi="微软雅黑" w:cstheme="minorHAnsi"/>
          <w:sz w:val="19"/>
          <w:szCs w:val="19"/>
        </w:rPr>
        <w:t>50%，</w:t>
      </w:r>
      <w:r w:rsidRPr="000A1630">
        <w:rPr>
          <w:rFonts w:ascii="微软雅黑" w:eastAsia="微软雅黑" w:hAnsi="微软雅黑" w:cstheme="minorHAnsi"/>
          <w:b/>
          <w:bCs/>
          <w:sz w:val="19"/>
          <w:szCs w:val="19"/>
        </w:rPr>
        <w:t>单均赔付降</w:t>
      </w:r>
      <w:r w:rsidRPr="000A1630">
        <w:rPr>
          <w:rFonts w:ascii="微软雅黑" w:eastAsia="微软雅黑" w:hAnsi="微软雅黑" w:cstheme="minorHAnsi"/>
          <w:sz w:val="19"/>
          <w:szCs w:val="19"/>
        </w:rPr>
        <w:t>至行业平均 1.3 元，后期可拓展管道疏通</w:t>
      </w:r>
      <w:r>
        <w:rPr>
          <w:rFonts w:ascii="微软雅黑" w:eastAsia="微软雅黑" w:hAnsi="微软雅黑" w:cstheme="minorHAnsi" w:hint="eastAsia"/>
          <w:sz w:val="19"/>
          <w:szCs w:val="19"/>
        </w:rPr>
        <w:t>、无忧通</w:t>
      </w:r>
      <w:r w:rsidRPr="000A1630">
        <w:rPr>
          <w:rFonts w:ascii="微软雅黑" w:eastAsia="微软雅黑" w:hAnsi="微软雅黑" w:cstheme="minorHAnsi"/>
          <w:sz w:val="19"/>
          <w:szCs w:val="19"/>
        </w:rPr>
        <w:t>等</w:t>
      </w:r>
      <w:r>
        <w:rPr>
          <w:rFonts w:ascii="微软雅黑" w:eastAsia="微软雅黑" w:hAnsi="微软雅黑" w:cstheme="minorHAnsi" w:hint="eastAsia"/>
          <w:sz w:val="19"/>
          <w:szCs w:val="19"/>
        </w:rPr>
        <w:t>行业</w:t>
      </w:r>
    </w:p>
    <w:p w14:paraId="5DCB6128" w14:textId="3FE27D79" w:rsidR="00713F66" w:rsidRPr="00713F66" w:rsidRDefault="00713F66" w:rsidP="00F53D05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E77F9E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自营保洁加时线上化建设</w:t>
      </w: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Pr="00713F66">
        <w:rPr>
          <w:rFonts w:ascii="微软雅黑" w:eastAsia="微软雅黑" w:hAnsi="微软雅黑" w:cstheme="minorHAnsi"/>
          <w:sz w:val="19"/>
          <w:szCs w:val="19"/>
        </w:rPr>
        <w:t>针对原有加时流程纯人工处理导致的</w:t>
      </w:r>
      <w:r w:rsidRPr="00F53D05">
        <w:rPr>
          <w:rFonts w:ascii="微软雅黑" w:eastAsia="微软雅黑" w:hAnsi="微软雅黑" w:cstheme="minorHAnsi"/>
          <w:b/>
          <w:bCs/>
          <w:sz w:val="19"/>
          <w:szCs w:val="19"/>
        </w:rPr>
        <w:t>效率低</w:t>
      </w:r>
      <w:r w:rsidRPr="00713F66">
        <w:rPr>
          <w:rFonts w:ascii="微软雅黑" w:eastAsia="微软雅黑" w:hAnsi="微软雅黑" w:cstheme="minorHAnsi"/>
          <w:sz w:val="19"/>
          <w:szCs w:val="19"/>
        </w:rPr>
        <w:t>下(20分钟/单)、</w:t>
      </w:r>
      <w:r w:rsidRPr="00F53D05">
        <w:rPr>
          <w:rFonts w:ascii="微软雅黑" w:eastAsia="微软雅黑" w:hAnsi="微软雅黑" w:cstheme="minorHAnsi"/>
          <w:b/>
          <w:bCs/>
          <w:sz w:val="19"/>
          <w:szCs w:val="19"/>
        </w:rPr>
        <w:t>年资损超900万</w:t>
      </w:r>
      <w:r w:rsidRPr="00713F66">
        <w:rPr>
          <w:rFonts w:ascii="微软雅黑" w:eastAsia="微软雅黑" w:hAnsi="微软雅黑" w:cstheme="minorHAnsi"/>
          <w:sz w:val="19"/>
          <w:szCs w:val="19"/>
        </w:rPr>
        <w:t>、</w:t>
      </w:r>
      <w:r w:rsidRPr="00F53D05">
        <w:rPr>
          <w:rFonts w:ascii="微软雅黑" w:eastAsia="微软雅黑" w:hAnsi="微软雅黑" w:cstheme="minorHAnsi"/>
          <w:b/>
          <w:bCs/>
          <w:sz w:val="19"/>
          <w:szCs w:val="19"/>
        </w:rPr>
        <w:t>派单冲突</w:t>
      </w:r>
      <w:r w:rsidRPr="00713F66">
        <w:rPr>
          <w:rFonts w:ascii="微软雅黑" w:eastAsia="微软雅黑" w:hAnsi="微软雅黑" w:cstheme="minorHAnsi"/>
          <w:sz w:val="19"/>
          <w:szCs w:val="19"/>
        </w:rPr>
        <w:t>致阿姨空跑等痛点，搭建服务人员-用户线上化加时链路</w:t>
      </w:r>
      <w:r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Pr="00713F66">
        <w:rPr>
          <w:rFonts w:ascii="微软雅黑" w:eastAsia="微软雅黑" w:hAnsi="微软雅黑" w:cstheme="minorHAnsi"/>
          <w:sz w:val="19"/>
          <w:szCs w:val="19"/>
        </w:rPr>
        <w:t>提升效率和用户体验。</w:t>
      </w:r>
    </w:p>
    <w:p w14:paraId="77585C09" w14:textId="1E6CC353" w:rsidR="00FE2A34" w:rsidRPr="00FE2A34" w:rsidRDefault="00FE2A34" w:rsidP="00F53D05">
      <w:pPr>
        <w:adjustRightInd w:val="0"/>
        <w:snapToGrid w:val="0"/>
        <w:spacing w:line="340" w:lineRule="exact"/>
        <w:ind w:firstLineChars="100" w:firstLine="210"/>
        <w:jc w:val="left"/>
        <w:rPr>
          <w:rFonts w:ascii="微软雅黑" w:eastAsia="微软雅黑" w:hAnsi="微软雅黑" w:hint="eastAsia"/>
          <w:color w:val="414141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cstheme="minorHAnsi" w:hint="eastAsia"/>
          <w:sz w:val="19"/>
          <w:szCs w:val="19"/>
        </w:rPr>
        <w:t xml:space="preserve"> </w:t>
      </w:r>
      <w:r w:rsidRPr="00FE2A34">
        <w:rPr>
          <w:rFonts w:ascii="微软雅黑" w:eastAsia="微软雅黑" w:hAnsi="微软雅黑" w:cstheme="minorHAnsi"/>
          <w:sz w:val="19"/>
          <w:szCs w:val="19"/>
        </w:rPr>
        <w:t>参与履约系统侧加时链路建设，完成加时请求发起、库存预占、</w:t>
      </w:r>
      <w:r>
        <w:rPr>
          <w:rFonts w:ascii="微软雅黑" w:eastAsia="微软雅黑" w:hAnsi="微软雅黑" w:cstheme="minorHAnsi" w:hint="eastAsia"/>
          <w:sz w:val="19"/>
          <w:szCs w:val="19"/>
        </w:rPr>
        <w:t>支付超时处理</w:t>
      </w:r>
      <w:r w:rsidRPr="00FE2A34">
        <w:rPr>
          <w:rFonts w:ascii="微软雅黑" w:eastAsia="微软雅黑" w:hAnsi="微软雅黑" w:cstheme="minorHAnsi"/>
          <w:sz w:val="19"/>
          <w:szCs w:val="19"/>
        </w:rPr>
        <w:t>等核心逻辑开发</w:t>
      </w:r>
    </w:p>
    <w:p w14:paraId="7F31A15A" w14:textId="6913E4AB" w:rsidR="00E8782C" w:rsidRDefault="00FE2A34" w:rsidP="00E8782C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8E02E4" w:rsidRPr="008E02E4">
        <w:rPr>
          <w:rFonts w:ascii="微软雅黑" w:eastAsia="微软雅黑" w:hAnsi="微软雅黑" w:cstheme="minorHAnsi"/>
          <w:sz w:val="19"/>
          <w:szCs w:val="19"/>
        </w:rPr>
        <w:t>采用分布式事务</w:t>
      </w:r>
      <w:r w:rsidR="00DB5473">
        <w:rPr>
          <w:rFonts w:ascii="微软雅黑" w:eastAsia="微软雅黑" w:hAnsi="微软雅黑" w:cstheme="minorHAnsi" w:hint="eastAsia"/>
          <w:sz w:val="19"/>
          <w:szCs w:val="19"/>
        </w:rPr>
        <w:t>（</w:t>
      </w:r>
      <w:r w:rsidR="00DB5473"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事务消息+幂等校验</w:t>
      </w:r>
      <w:r w:rsidR="00DB5473">
        <w:rPr>
          <w:rFonts w:ascii="微软雅黑" w:eastAsia="微软雅黑" w:hAnsi="微软雅黑" w:cstheme="minorHAnsi" w:hint="eastAsia"/>
          <w:sz w:val="19"/>
          <w:szCs w:val="19"/>
        </w:rPr>
        <w:t>）</w:t>
      </w:r>
      <w:r w:rsidR="008E02E4" w:rsidRPr="008E02E4">
        <w:rPr>
          <w:rFonts w:ascii="微软雅黑" w:eastAsia="微软雅黑" w:hAnsi="微软雅黑" w:cstheme="minorHAnsi"/>
          <w:sz w:val="19"/>
          <w:szCs w:val="19"/>
        </w:rPr>
        <w:t>保障履约、预约、派单、交易</w:t>
      </w:r>
      <w:r w:rsidR="008E02E4">
        <w:rPr>
          <w:rFonts w:ascii="微软雅黑" w:eastAsia="微软雅黑" w:hAnsi="微软雅黑" w:cstheme="minorHAnsi" w:hint="eastAsia"/>
          <w:sz w:val="19"/>
          <w:szCs w:val="19"/>
        </w:rPr>
        <w:t>、保险</w:t>
      </w:r>
      <w:r w:rsidR="008E02E4" w:rsidRPr="008E02E4">
        <w:rPr>
          <w:rFonts w:ascii="微软雅黑" w:eastAsia="微软雅黑" w:hAnsi="微软雅黑" w:cstheme="minorHAnsi"/>
          <w:sz w:val="19"/>
          <w:szCs w:val="19"/>
        </w:rPr>
        <w:t>多系统数据最终一致性</w:t>
      </w:r>
    </w:p>
    <w:p w14:paraId="6D03C479" w14:textId="1B88C5AB" w:rsidR="00E8782C" w:rsidRDefault="00E8782C" w:rsidP="00E8782C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8E02E4" w:rsidRPr="00E8782C">
        <w:rPr>
          <w:rFonts w:ascii="微软雅黑" w:eastAsia="微软雅黑" w:hAnsi="微软雅黑" w:cstheme="minorHAnsi"/>
          <w:sz w:val="19"/>
          <w:szCs w:val="19"/>
        </w:rPr>
        <w:t>通过</w:t>
      </w:r>
      <w:r w:rsidR="008E02E4" w:rsidRPr="00E8782C">
        <w:rPr>
          <w:rFonts w:ascii="微软雅黑" w:eastAsia="微软雅黑" w:hAnsi="微软雅黑" w:cstheme="minorHAnsi"/>
          <w:b/>
          <w:bCs/>
          <w:sz w:val="19"/>
          <w:szCs w:val="19"/>
        </w:rPr>
        <w:t>消息队列</w:t>
      </w:r>
      <w:r w:rsidR="008E02E4" w:rsidRPr="00E8782C">
        <w:rPr>
          <w:rFonts w:ascii="微软雅黑" w:eastAsia="微软雅黑" w:hAnsi="微软雅黑" w:cstheme="minorHAnsi"/>
          <w:sz w:val="19"/>
          <w:szCs w:val="19"/>
        </w:rPr>
        <w:t>异步化解耦支付成功后的</w:t>
      </w:r>
      <w:r w:rsidR="00DB5473" w:rsidRPr="00E8782C">
        <w:rPr>
          <w:rFonts w:ascii="微软雅黑" w:eastAsia="微软雅黑" w:hAnsi="微软雅黑" w:cstheme="minorHAnsi" w:hint="eastAsia"/>
          <w:sz w:val="19"/>
          <w:szCs w:val="19"/>
        </w:rPr>
        <w:t>加时单状态流转、</w:t>
      </w:r>
      <w:r w:rsidR="008E02E4" w:rsidRPr="00E8782C">
        <w:rPr>
          <w:rFonts w:ascii="微软雅黑" w:eastAsia="微软雅黑" w:hAnsi="微软雅黑" w:cstheme="minorHAnsi"/>
          <w:sz w:val="19"/>
          <w:szCs w:val="19"/>
        </w:rPr>
        <w:t>库存实占、保单生成等下游依赖</w:t>
      </w:r>
    </w:p>
    <w:p w14:paraId="4874CB3D" w14:textId="2F341EC9" w:rsidR="00DB5473" w:rsidRPr="00E8782C" w:rsidRDefault="00E8782C" w:rsidP="00E8782C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DB5473" w:rsidRPr="00E8782C">
        <w:rPr>
          <w:rFonts w:ascii="微软雅黑" w:eastAsia="微软雅黑" w:hAnsi="微软雅黑" w:cstheme="minorHAnsi"/>
          <w:sz w:val="19"/>
          <w:szCs w:val="19"/>
        </w:rPr>
        <w:t>基于</w:t>
      </w:r>
      <w:r w:rsidR="00DB5473" w:rsidRPr="00E8782C">
        <w:rPr>
          <w:rFonts w:ascii="微软雅黑" w:eastAsia="微软雅黑" w:hAnsi="微软雅黑" w:cstheme="minorHAnsi"/>
          <w:b/>
          <w:bCs/>
          <w:sz w:val="19"/>
          <w:szCs w:val="19"/>
        </w:rPr>
        <w:t>延迟队列</w:t>
      </w:r>
      <w:r w:rsidR="00DB5473" w:rsidRPr="00E8782C">
        <w:rPr>
          <w:rFonts w:ascii="微软雅黑" w:eastAsia="微软雅黑" w:hAnsi="微软雅黑" w:cstheme="minorHAnsi"/>
          <w:sz w:val="19"/>
          <w:szCs w:val="19"/>
        </w:rPr>
        <w:t>实现支付超时自动处理逻辑，超时后自动触发库存释放与</w:t>
      </w:r>
      <w:r w:rsidR="00DB5473" w:rsidRPr="00E8782C">
        <w:rPr>
          <w:rFonts w:ascii="微软雅黑" w:eastAsia="微软雅黑" w:hAnsi="微软雅黑" w:cstheme="minorHAnsi" w:hint="eastAsia"/>
          <w:sz w:val="19"/>
          <w:szCs w:val="19"/>
        </w:rPr>
        <w:t>加时</w:t>
      </w:r>
      <w:r w:rsidR="00DB5473" w:rsidRPr="00E8782C">
        <w:rPr>
          <w:rFonts w:ascii="微软雅黑" w:eastAsia="微软雅黑" w:hAnsi="微软雅黑" w:cstheme="minorHAnsi"/>
          <w:sz w:val="19"/>
          <w:szCs w:val="19"/>
        </w:rPr>
        <w:t>状态回滚</w:t>
      </w:r>
      <w:r w:rsidR="00DB5473" w:rsidRPr="00E8782C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DB5473" w:rsidRPr="00E8782C">
        <w:rPr>
          <w:rFonts w:ascii="微软雅黑" w:eastAsia="微软雅黑" w:hAnsi="微软雅黑" w:cstheme="minorHAnsi"/>
          <w:sz w:val="19"/>
          <w:szCs w:val="19"/>
        </w:rPr>
        <w:t>避免库存锁死和资损</w:t>
      </w:r>
      <w:r w:rsidR="00DB5473" w:rsidRPr="00E8782C">
        <w:rPr>
          <w:rFonts w:ascii="微软雅黑" w:eastAsia="微软雅黑" w:hAnsi="微软雅黑" w:hint="eastAsia"/>
          <w:color w:val="414141"/>
        </w:rPr>
        <w:t xml:space="preserve"> </w:t>
      </w:r>
    </w:p>
    <w:p w14:paraId="368C31F8" w14:textId="0F560408" w:rsidR="00713F66" w:rsidRPr="00DB5473" w:rsidRDefault="00FE2A34" w:rsidP="00F53D05">
      <w:pPr>
        <w:adjustRightInd w:val="0"/>
        <w:snapToGrid w:val="0"/>
        <w:spacing w:line="340" w:lineRule="exact"/>
        <w:ind w:firstLineChars="100" w:firstLine="210"/>
        <w:rPr>
          <w:rFonts w:ascii="微软雅黑" w:eastAsia="微软雅黑" w:hAnsi="微软雅黑" w:hint="eastAsia"/>
          <w:color w:val="414141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>·</w:t>
      </w:r>
      <w:r w:rsidRPr="00FE2A34">
        <w:rPr>
          <w:rFonts w:ascii="微软雅黑" w:eastAsia="微软雅黑" w:hAnsi="微软雅黑" w:hint="eastAsia"/>
          <w:color w:val="414141"/>
        </w:rPr>
        <w:t xml:space="preserve"> </w:t>
      </w:r>
      <w:r w:rsidR="00DB5473"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成</w:t>
      </w:r>
      <w:r w:rsidR="00562966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果</w:t>
      </w:r>
      <w:r w:rsidR="00DB5473"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产出</w:t>
      </w:r>
      <w:r w:rsid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DB5473">
        <w:rPr>
          <w:rFonts w:ascii="微软雅黑" w:eastAsia="微软雅黑" w:hAnsi="微软雅黑" w:cstheme="minorHAnsi" w:hint="eastAsia"/>
          <w:sz w:val="19"/>
          <w:szCs w:val="19"/>
        </w:rPr>
        <w:t>加时流程</w:t>
      </w:r>
      <w:r w:rsidR="00562966" w:rsidRPr="00562966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85%的效率提升</w:t>
      </w:r>
      <w:r w:rsidR="00562966">
        <w:rPr>
          <w:rFonts w:ascii="微软雅黑" w:eastAsia="微软雅黑" w:hAnsi="微软雅黑" w:cstheme="minorHAnsi" w:hint="eastAsia"/>
          <w:sz w:val="19"/>
          <w:szCs w:val="19"/>
        </w:rPr>
        <w:t>（20min-&gt;3min）</w:t>
      </w:r>
      <w:r w:rsidR="00DB5473" w:rsidRPr="00DB5473">
        <w:rPr>
          <w:rFonts w:ascii="微软雅黑" w:eastAsia="微软雅黑" w:hAnsi="微软雅黑" w:cstheme="minorHAnsi"/>
          <w:sz w:val="19"/>
          <w:szCs w:val="19"/>
        </w:rPr>
        <w:t>，加时</w:t>
      </w:r>
      <w:r w:rsidR="00DB5473" w:rsidRPr="00562966">
        <w:rPr>
          <w:rFonts w:ascii="微软雅黑" w:eastAsia="微软雅黑" w:hAnsi="微软雅黑" w:cstheme="minorHAnsi"/>
          <w:b/>
          <w:bCs/>
          <w:sz w:val="19"/>
          <w:szCs w:val="19"/>
        </w:rPr>
        <w:t>成功率提升至95%</w:t>
      </w:r>
      <w:r w:rsidR="00DB5473" w:rsidRPr="00DB5473">
        <w:rPr>
          <w:rFonts w:ascii="微软雅黑" w:eastAsia="微软雅黑" w:hAnsi="微软雅黑" w:cstheme="minorHAnsi"/>
          <w:sz w:val="19"/>
          <w:szCs w:val="19"/>
        </w:rPr>
        <w:t>，年</w:t>
      </w:r>
      <w:r w:rsidR="00DB5473" w:rsidRPr="00FF5BDA">
        <w:rPr>
          <w:rFonts w:ascii="微软雅黑" w:eastAsia="微软雅黑" w:hAnsi="微软雅黑" w:cstheme="minorHAnsi"/>
          <w:sz w:val="19"/>
          <w:szCs w:val="19"/>
        </w:rPr>
        <w:t>减少</w:t>
      </w:r>
      <w:proofErr w:type="gramStart"/>
      <w:r w:rsidR="00DB5473" w:rsidRPr="00FF5BDA">
        <w:rPr>
          <w:rFonts w:ascii="微软雅黑" w:eastAsia="微软雅黑" w:hAnsi="微软雅黑" w:cstheme="minorHAnsi"/>
          <w:sz w:val="19"/>
          <w:szCs w:val="19"/>
        </w:rPr>
        <w:t>资损约</w:t>
      </w:r>
      <w:proofErr w:type="gramEnd"/>
      <w:r w:rsidR="00DB5473" w:rsidRPr="00FF5BDA">
        <w:rPr>
          <w:rFonts w:ascii="微软雅黑" w:eastAsia="微软雅黑" w:hAnsi="微软雅黑" w:cstheme="minorHAnsi"/>
          <w:sz w:val="19"/>
          <w:szCs w:val="19"/>
        </w:rPr>
        <w:t>913万</w:t>
      </w:r>
      <w:r w:rsidR="00DB5473" w:rsidRPr="00DB5473">
        <w:rPr>
          <w:rFonts w:ascii="微软雅黑" w:eastAsia="微软雅黑" w:hAnsi="微软雅黑" w:cstheme="minorHAnsi"/>
          <w:sz w:val="19"/>
          <w:szCs w:val="19"/>
        </w:rPr>
        <w:t>元</w:t>
      </w:r>
    </w:p>
    <w:bookmarkEnd w:id="1"/>
    <w:p w14:paraId="186AC002" w14:textId="77777777" w:rsidR="00464A8E" w:rsidRDefault="00464A8E" w:rsidP="00464A8E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E77F9E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海星平台数据权限隔离</w:t>
      </w:r>
      <w:r w:rsidRPr="000F4C0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Pr="000F4C0F">
        <w:rPr>
          <w:rFonts w:ascii="微软雅黑" w:eastAsia="微软雅黑" w:hAnsi="微软雅黑" w:cstheme="minorHAnsi"/>
          <w:sz w:val="19"/>
          <w:szCs w:val="19"/>
        </w:rPr>
        <w:t>众包模式下</w:t>
      </w:r>
      <w:r w:rsidRPr="00F53D05">
        <w:rPr>
          <w:rFonts w:ascii="微软雅黑" w:eastAsia="微软雅黑" w:hAnsi="微软雅黑" w:cstheme="minorHAnsi"/>
          <w:b/>
          <w:bCs/>
          <w:sz w:val="19"/>
          <w:szCs w:val="19"/>
        </w:rPr>
        <w:t>数据泄露风险高</w:t>
      </w:r>
      <w:r w:rsidRPr="000F4C0F">
        <w:rPr>
          <w:rFonts w:ascii="微软雅黑" w:eastAsia="微软雅黑" w:hAnsi="微软雅黑" w:cstheme="minorHAnsi"/>
          <w:sz w:val="19"/>
          <w:szCs w:val="19"/>
        </w:rPr>
        <w:t>，需细化数据权限颗粒度，实现不同角色</w:t>
      </w:r>
      <w:r>
        <w:rPr>
          <w:rFonts w:ascii="微软雅黑" w:eastAsia="微软雅黑" w:hAnsi="微软雅黑" w:cstheme="minorHAnsi" w:hint="eastAsia"/>
          <w:sz w:val="19"/>
          <w:szCs w:val="19"/>
        </w:rPr>
        <w:t>、不同行业的</w:t>
      </w:r>
      <w:r w:rsidRPr="000F4C0F">
        <w:rPr>
          <w:rFonts w:ascii="微软雅黑" w:eastAsia="微软雅黑" w:hAnsi="微软雅黑" w:cstheme="minorHAnsi"/>
          <w:sz w:val="19"/>
          <w:szCs w:val="19"/>
        </w:rPr>
        <w:t>数据隔离</w:t>
      </w:r>
    </w:p>
    <w:p w14:paraId="5254BCD4" w14:textId="77777777" w:rsidR="00464A8E" w:rsidRPr="001932D2" w:rsidRDefault="00464A8E" w:rsidP="00464A8E">
      <w:pPr>
        <w:adjustRightInd w:val="0"/>
        <w:snapToGrid w:val="0"/>
        <w:spacing w:line="340" w:lineRule="exact"/>
        <w:ind w:firstLineChars="100" w:firstLine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1932D2">
        <w:rPr>
          <w:rFonts w:ascii="微软雅黑" w:eastAsia="微软雅黑" w:hAnsi="微软雅黑" w:hint="eastAsia"/>
          <w:b/>
          <w:bCs/>
          <w:color w:val="414141"/>
        </w:rPr>
        <w:t>·</w:t>
      </w:r>
      <w:r w:rsidRPr="001932D2">
        <w:rPr>
          <w:rFonts w:ascii="微软雅黑" w:eastAsia="微软雅黑" w:hAnsi="微软雅黑" w:cstheme="minorHAnsi" w:hint="eastAsia"/>
          <w:sz w:val="19"/>
          <w:szCs w:val="19"/>
        </w:rPr>
        <w:t xml:space="preserve"> 负责海星平台中履约侧的所有模块的数据权限隔离，包括订单、质检、判责、线索以及服务信用模块</w:t>
      </w:r>
    </w:p>
    <w:p w14:paraId="17DD0263" w14:textId="6AB29E31" w:rsidR="00464A8E" w:rsidRPr="001932D2" w:rsidRDefault="00464A8E" w:rsidP="00464A8E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1932D2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Pr="001932D2">
        <w:rPr>
          <w:rFonts w:ascii="微软雅黑" w:eastAsia="微软雅黑" w:hAnsi="微软雅黑" w:cstheme="minorHAnsi"/>
          <w:sz w:val="19"/>
          <w:szCs w:val="19"/>
        </w:rPr>
        <w:t>接入</w:t>
      </w:r>
      <w:r w:rsidRPr="001932D2">
        <w:rPr>
          <w:rFonts w:ascii="微软雅黑" w:eastAsia="微软雅黑" w:hAnsi="微软雅黑" w:cstheme="minorHAnsi"/>
          <w:b/>
          <w:bCs/>
          <w:sz w:val="19"/>
          <w:szCs w:val="19"/>
        </w:rPr>
        <w:t>UAC</w:t>
      </w:r>
      <w:r w:rsidRPr="001932D2">
        <w:rPr>
          <w:rFonts w:ascii="微软雅黑" w:eastAsia="微软雅黑" w:hAnsi="微软雅黑" w:cstheme="minorHAnsi"/>
          <w:sz w:val="19"/>
          <w:szCs w:val="19"/>
        </w:rPr>
        <w:t>统一权限中心</w:t>
      </w:r>
      <w:r w:rsidRPr="001932D2">
        <w:rPr>
          <w:rFonts w:ascii="微软雅黑" w:eastAsia="微软雅黑" w:hAnsi="微软雅黑" w:cstheme="minorHAnsi" w:hint="eastAsia"/>
          <w:sz w:val="19"/>
          <w:szCs w:val="19"/>
        </w:rPr>
        <w:t>，支持全量、行业、城市、网格4级颗粒度；</w:t>
      </w:r>
      <w:r w:rsidRPr="001932D2">
        <w:rPr>
          <w:rFonts w:ascii="微软雅黑" w:eastAsia="微软雅黑" w:hAnsi="微软雅黑" w:cstheme="minorHAnsi"/>
          <w:b/>
          <w:bCs/>
          <w:sz w:val="19"/>
          <w:szCs w:val="19"/>
        </w:rPr>
        <w:t>Lion配置中心</w:t>
      </w:r>
      <w:r w:rsidRPr="001932D2">
        <w:rPr>
          <w:rFonts w:ascii="微软雅黑" w:eastAsia="微软雅黑" w:hAnsi="微软雅黑" w:cstheme="minorHAnsi"/>
          <w:sz w:val="19"/>
          <w:szCs w:val="19"/>
        </w:rPr>
        <w:t>动态</w:t>
      </w:r>
      <w:r w:rsidRPr="001932D2">
        <w:rPr>
          <w:rFonts w:ascii="微软雅黑" w:eastAsia="微软雅黑" w:hAnsi="微软雅黑" w:cstheme="minorHAnsi" w:hint="eastAsia"/>
          <w:sz w:val="19"/>
          <w:szCs w:val="19"/>
        </w:rPr>
        <w:t>配置角色对应权限数据</w:t>
      </w:r>
    </w:p>
    <w:p w14:paraId="3DF5C3F1" w14:textId="6E6F837D" w:rsidR="00464A8E" w:rsidRPr="00464A8E" w:rsidRDefault="00464A8E" w:rsidP="00464A8E">
      <w:pPr>
        <w:adjustRightInd w:val="0"/>
        <w:snapToGrid w:val="0"/>
        <w:spacing w:line="340" w:lineRule="exact"/>
        <w:ind w:firstLineChars="100" w:firstLine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1932D2">
        <w:rPr>
          <w:rFonts w:ascii="微软雅黑" w:eastAsia="微软雅黑" w:hAnsi="微软雅黑" w:hint="eastAsia"/>
          <w:b/>
          <w:bCs/>
          <w:color w:val="414141"/>
        </w:rPr>
        <w:t>·</w:t>
      </w:r>
      <w:r w:rsidRPr="001932D2">
        <w:rPr>
          <w:rFonts w:ascii="微软雅黑" w:eastAsia="微软雅黑" w:hAnsi="微软雅黑" w:hint="eastAsia"/>
          <w:color w:val="414141"/>
        </w:rPr>
        <w:t xml:space="preserve"> </w:t>
      </w:r>
      <w:r w:rsidRPr="001932D2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成果产出：</w:t>
      </w:r>
      <w:r w:rsidRPr="00F53D05">
        <w:rPr>
          <w:rFonts w:ascii="微软雅黑" w:eastAsia="微软雅黑" w:hAnsi="微软雅黑" w:cstheme="minorHAnsi"/>
          <w:sz w:val="19"/>
          <w:szCs w:val="19"/>
        </w:rPr>
        <w:t>实现</w:t>
      </w:r>
      <w:r>
        <w:rPr>
          <w:rFonts w:ascii="微软雅黑" w:eastAsia="微软雅黑" w:hAnsi="微软雅黑" w:cstheme="minorHAnsi" w:hint="eastAsia"/>
          <w:sz w:val="19"/>
          <w:szCs w:val="19"/>
        </w:rPr>
        <w:t>了</w:t>
      </w:r>
      <w:r w:rsidRPr="00F53D05">
        <w:rPr>
          <w:rFonts w:ascii="微软雅黑" w:eastAsia="微软雅黑" w:hAnsi="微软雅黑" w:cstheme="minorHAnsi"/>
          <w:sz w:val="19"/>
          <w:szCs w:val="19"/>
        </w:rPr>
        <w:t>平台数据的精细化权限管控</w:t>
      </w:r>
      <w:r w:rsidRPr="001932D2">
        <w:rPr>
          <w:rFonts w:ascii="微软雅黑" w:eastAsia="微软雅黑" w:hAnsi="微软雅黑" w:cstheme="minorHAnsi"/>
          <w:sz w:val="19"/>
          <w:szCs w:val="19"/>
        </w:rPr>
        <w:t>，实现角色粒度精确到</w:t>
      </w:r>
      <w:r w:rsidRPr="004F0663">
        <w:rPr>
          <w:rFonts w:ascii="微软雅黑" w:eastAsia="微软雅黑" w:hAnsi="微软雅黑" w:cstheme="minorHAnsi"/>
          <w:b/>
          <w:bCs/>
          <w:sz w:val="19"/>
          <w:szCs w:val="19"/>
        </w:rPr>
        <w:t>城市/网格</w:t>
      </w:r>
      <w:r w:rsidRPr="001932D2">
        <w:rPr>
          <w:rFonts w:ascii="微软雅黑" w:eastAsia="微软雅黑" w:hAnsi="微软雅黑" w:cstheme="minorHAnsi"/>
          <w:sz w:val="19"/>
          <w:szCs w:val="19"/>
        </w:rPr>
        <w:t>级</w:t>
      </w:r>
      <w:r>
        <w:rPr>
          <w:rFonts w:ascii="微软雅黑" w:eastAsia="微软雅黑" w:hAnsi="微软雅黑" w:cstheme="minorHAnsi" w:hint="eastAsia"/>
          <w:sz w:val="19"/>
          <w:szCs w:val="19"/>
        </w:rPr>
        <w:t>，实现</w:t>
      </w:r>
      <w:r w:rsidRPr="004F066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零</w:t>
      </w:r>
      <w:r w:rsidRPr="004F0663">
        <w:rPr>
          <w:rFonts w:ascii="微软雅黑" w:eastAsia="微软雅黑" w:hAnsi="微软雅黑" w:cstheme="minorHAnsi"/>
          <w:b/>
          <w:bCs/>
          <w:sz w:val="19"/>
          <w:szCs w:val="19"/>
        </w:rPr>
        <w:t>越权</w:t>
      </w:r>
      <w:r w:rsidRPr="00F53D05">
        <w:rPr>
          <w:rFonts w:ascii="微软雅黑" w:eastAsia="微软雅黑" w:hAnsi="微软雅黑" w:cstheme="minorHAnsi"/>
          <w:sz w:val="19"/>
          <w:szCs w:val="19"/>
        </w:rPr>
        <w:t>访问问题</w:t>
      </w:r>
    </w:p>
    <w:p w14:paraId="594EDC67" w14:textId="0B5346A3" w:rsidR="00C8165B" w:rsidRDefault="00000000">
      <w:pPr>
        <w:spacing w:beforeLines="30" w:before="93" w:line="320" w:lineRule="exact"/>
        <w:rPr>
          <w:rFonts w:ascii="微软雅黑" w:eastAsia="微软雅黑" w:hAnsi="微软雅黑" w:cstheme="minorHAnsi" w:hint="eastAsia"/>
          <w:b/>
          <w:szCs w:val="21"/>
          <w:u w:val="thick"/>
        </w:rPr>
      </w:pPr>
      <w:r>
        <w:rPr>
          <w:rFonts w:ascii="微软雅黑" w:eastAsia="微软雅黑" w:hAnsi="微软雅黑" w:cstheme="minorHAnsi"/>
          <w:b/>
          <w:szCs w:val="21"/>
          <w:u w:val="thick"/>
        </w:rPr>
        <w:t xml:space="preserve">项目经历                                                                                             </w:t>
      </w:r>
    </w:p>
    <w:p w14:paraId="416A3974" w14:textId="63B65216" w:rsidR="00C8165B" w:rsidRDefault="00000000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 w:hint="eastAsia"/>
          <w:b/>
          <w:sz w:val="19"/>
          <w:szCs w:val="19"/>
        </w:rPr>
      </w:pPr>
      <w:r>
        <w:rPr>
          <w:rFonts w:ascii="微软雅黑" w:eastAsia="微软雅黑" w:hAnsi="微软雅黑" w:cstheme="minorHAnsi"/>
          <w:b/>
          <w:sz w:val="19"/>
          <w:szCs w:val="19"/>
        </w:rPr>
        <w:t>202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5</w:t>
      </w:r>
      <w:r>
        <w:rPr>
          <w:rFonts w:ascii="微软雅黑" w:eastAsia="微软雅黑" w:hAnsi="微软雅黑" w:cstheme="minorHAnsi"/>
          <w:b/>
          <w:sz w:val="19"/>
          <w:szCs w:val="19"/>
        </w:rPr>
        <w:t>.02-202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5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.04            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</w:t>
      </w:r>
      <w:r w:rsidR="00FE2C40" w:rsidRPr="003376C8">
        <w:rPr>
          <w:rFonts w:ascii="微软雅黑" w:eastAsia="微软雅黑" w:hAnsi="微软雅黑" w:cstheme="minorHAnsi" w:hint="eastAsia"/>
          <w:b/>
          <w:szCs w:val="21"/>
        </w:rPr>
        <w:t>Seu智慧课堂</w:t>
      </w:r>
      <w:r w:rsidR="00FE2C40">
        <w:rPr>
          <w:rFonts w:ascii="微软雅黑" w:eastAsia="微软雅黑" w:hAnsi="微软雅黑" w:cs="微软雅黑" w:hint="eastAsia"/>
          <w:b/>
          <w:bCs/>
          <w:spacing w:val="15"/>
          <w:sz w:val="19"/>
          <w:szCs w:val="19"/>
          <w:shd w:val="clear" w:color="auto" w:fill="FFFFFF"/>
        </w:rPr>
        <w:t xml:space="preserve"> </w:t>
      </w:r>
      <w:r w:rsidR="00FE2C40" w:rsidRPr="00473579">
        <w:rPr>
          <w:rFonts w:ascii="微软雅黑" w:eastAsia="微软雅黑" w:hAnsi="微软雅黑"/>
        </w:rPr>
        <w:t>https://gitee.com/bossDuy/seu-class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</w:t>
      </w:r>
      <w:r>
        <w:rPr>
          <w:rFonts w:ascii="微软雅黑" w:eastAsia="微软雅黑" w:hAnsi="微软雅黑" w:cstheme="minorHAnsi"/>
          <w:b/>
          <w:sz w:val="19"/>
          <w:szCs w:val="19"/>
        </w:rPr>
        <w:t>个人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项目</w:t>
      </w:r>
    </w:p>
    <w:p w14:paraId="232AEF69" w14:textId="75E3644A" w:rsidR="00C8165B" w:rsidRDefault="000A3864" w:rsidP="00713F66">
      <w:pPr>
        <w:pStyle w:val="2"/>
        <w:numPr>
          <w:ilvl w:val="0"/>
          <w:numId w:val="1"/>
        </w:numPr>
        <w:snapToGrid w:val="0"/>
        <w:spacing w:line="34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技术栈：</w:t>
      </w:r>
      <w:proofErr w:type="spellStart"/>
      <w:r w:rsidRPr="000A3864">
        <w:rPr>
          <w:rFonts w:ascii="微软雅黑" w:eastAsia="微软雅黑" w:hAnsi="微软雅黑" w:cstheme="minorHAnsi" w:hint="eastAsia"/>
          <w:sz w:val="19"/>
          <w:szCs w:val="19"/>
        </w:rPr>
        <w:t>SpringBoot</w:t>
      </w:r>
      <w:proofErr w:type="spellEnd"/>
      <w:r w:rsidRPr="000A3864">
        <w:rPr>
          <w:rFonts w:ascii="微软雅黑" w:eastAsia="微软雅黑" w:hAnsi="微软雅黑" w:cstheme="minorHAnsi" w:hint="eastAsia"/>
          <w:sz w:val="19"/>
          <w:szCs w:val="19"/>
        </w:rPr>
        <w:t xml:space="preserve"> + </w:t>
      </w:r>
      <w:proofErr w:type="spellStart"/>
      <w:r w:rsidRPr="000A3864">
        <w:rPr>
          <w:rFonts w:ascii="微软雅黑" w:eastAsia="微软雅黑" w:hAnsi="微软雅黑" w:cstheme="minorHAnsi" w:hint="eastAsia"/>
          <w:sz w:val="19"/>
          <w:szCs w:val="19"/>
        </w:rPr>
        <w:t>SpringCloud</w:t>
      </w:r>
      <w:proofErr w:type="spellEnd"/>
      <w:r w:rsidRPr="000A3864">
        <w:rPr>
          <w:rFonts w:ascii="微软雅黑" w:eastAsia="微软雅黑" w:hAnsi="微软雅黑" w:cstheme="minorHAnsi" w:hint="eastAsia"/>
          <w:sz w:val="19"/>
          <w:szCs w:val="19"/>
        </w:rPr>
        <w:t xml:space="preserve"> + Redis/</w:t>
      </w:r>
      <w:proofErr w:type="spellStart"/>
      <w:r w:rsidRPr="000A3864">
        <w:rPr>
          <w:rFonts w:ascii="微软雅黑" w:eastAsia="微软雅黑" w:hAnsi="微软雅黑" w:cstheme="minorHAnsi" w:hint="eastAsia"/>
          <w:sz w:val="19"/>
          <w:szCs w:val="19"/>
        </w:rPr>
        <w:t>Redisson</w:t>
      </w:r>
      <w:proofErr w:type="spellEnd"/>
      <w:r w:rsidRPr="000A3864">
        <w:rPr>
          <w:rFonts w:ascii="微软雅黑" w:eastAsia="微软雅黑" w:hAnsi="微软雅黑" w:cstheme="minorHAnsi" w:hint="eastAsia"/>
          <w:sz w:val="19"/>
          <w:szCs w:val="19"/>
        </w:rPr>
        <w:t xml:space="preserve"> + MySQL + </w:t>
      </w:r>
      <w:proofErr w:type="spellStart"/>
      <w:r w:rsidRPr="000A3864">
        <w:rPr>
          <w:rFonts w:ascii="微软雅黑" w:eastAsia="微软雅黑" w:hAnsi="微软雅黑" w:cstheme="minorHAnsi" w:hint="eastAsia"/>
          <w:sz w:val="19"/>
          <w:szCs w:val="19"/>
        </w:rPr>
        <w:t>MyBatis</w:t>
      </w:r>
      <w:proofErr w:type="spellEnd"/>
      <w:r w:rsidRPr="000A3864">
        <w:rPr>
          <w:rFonts w:ascii="微软雅黑" w:eastAsia="微软雅黑" w:hAnsi="微软雅黑" w:cstheme="minorHAnsi" w:hint="eastAsia"/>
          <w:sz w:val="19"/>
          <w:szCs w:val="19"/>
        </w:rPr>
        <w:t>-Plus + Kafka+ XXL-Job等</w:t>
      </w:r>
    </w:p>
    <w:p w14:paraId="2145E2DA" w14:textId="020FF6F0" w:rsidR="000A3864" w:rsidRPr="000A3864" w:rsidRDefault="000A3864" w:rsidP="00713F66">
      <w:pPr>
        <w:pStyle w:val="2"/>
        <w:numPr>
          <w:ilvl w:val="0"/>
          <w:numId w:val="1"/>
        </w:numPr>
        <w:snapToGrid w:val="0"/>
        <w:spacing w:line="340" w:lineRule="exact"/>
        <w:ind w:left="284" w:firstLineChars="0" w:hanging="284"/>
        <w:rPr>
          <w:rFonts w:ascii="微软雅黑" w:eastAsia="微软雅黑" w:hAnsi="微软雅黑" w:cstheme="minorHAnsi" w:hint="eastAsia"/>
          <w:b/>
          <w:bCs/>
          <w:sz w:val="19"/>
          <w:szCs w:val="19"/>
        </w:rPr>
      </w:pP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项目简介：</w:t>
      </w:r>
      <w:r w:rsidRPr="000A3864">
        <w:rPr>
          <w:rFonts w:ascii="微软雅黑" w:eastAsia="微软雅黑" w:hAnsi="微软雅黑" w:cstheme="minorHAnsi" w:hint="eastAsia"/>
          <w:sz w:val="19"/>
          <w:szCs w:val="19"/>
        </w:rPr>
        <w:t>本项目</w:t>
      </w:r>
      <w:r w:rsidRPr="000A3864">
        <w:rPr>
          <w:rFonts w:ascii="微软雅黑" w:eastAsia="微软雅黑" w:hAnsi="微软雅黑" w:cstheme="minorHAnsi"/>
          <w:sz w:val="19"/>
          <w:szCs w:val="19"/>
        </w:rPr>
        <w:t>基于微服务架构</w:t>
      </w:r>
      <w:r w:rsidRPr="000A3864">
        <w:rPr>
          <w:rFonts w:ascii="微软雅黑" w:eastAsia="微软雅黑" w:hAnsi="微软雅黑" w:cstheme="minorHAnsi" w:hint="eastAsia"/>
          <w:sz w:val="19"/>
          <w:szCs w:val="19"/>
        </w:rPr>
        <w:t>，是一款针对互联网相关技术的在线培训</w:t>
      </w:r>
      <w:r w:rsidRPr="000A3864">
        <w:rPr>
          <w:rFonts w:ascii="微软雅黑" w:eastAsia="微软雅黑" w:hAnsi="微软雅黑" w:cstheme="minorHAnsi"/>
          <w:sz w:val="19"/>
          <w:szCs w:val="19"/>
        </w:rPr>
        <w:t>的</w:t>
      </w:r>
      <w:r w:rsidRPr="000A3864">
        <w:rPr>
          <w:rFonts w:ascii="微软雅黑" w:eastAsia="微软雅黑" w:hAnsi="微软雅黑" w:cstheme="minorHAnsi" w:hint="eastAsia"/>
          <w:sz w:val="19"/>
          <w:szCs w:val="19"/>
        </w:rPr>
        <w:t>平台。课堂提供了课程上传发布、购买、在线学习等功能，并且为了增强学生学习积极性和粘性，还开发了签到、问答、积分、优惠券等多种功能</w:t>
      </w:r>
    </w:p>
    <w:p w14:paraId="2A7CB858" w14:textId="77777777" w:rsidR="000A3864" w:rsidRPr="00713F66" w:rsidRDefault="000A3864" w:rsidP="00713F66">
      <w:pPr>
        <w:adjustRightInd w:val="0"/>
        <w:snapToGrid w:val="0"/>
        <w:spacing w:line="340" w:lineRule="exact"/>
        <w:ind w:firstLineChars="100" w:firstLine="210"/>
        <w:jc w:val="left"/>
        <w:rPr>
          <w:rFonts w:ascii="微软雅黑" w:eastAsia="微软雅黑" w:hAnsi="微软雅黑" w:hint="eastAsia"/>
          <w:color w:val="414141"/>
        </w:rPr>
      </w:pPr>
      <w:r w:rsidRPr="00713F66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Pr="00713F66">
        <w:rPr>
          <w:rFonts w:ascii="微软雅黑" w:eastAsia="微软雅黑" w:hAnsi="微软雅黑" w:cstheme="minorHAnsi" w:hint="eastAsia"/>
          <w:sz w:val="19"/>
          <w:szCs w:val="19"/>
        </w:rPr>
        <w:t>采用Redis中的</w:t>
      </w:r>
      <w:proofErr w:type="spellStart"/>
      <w:r w:rsidRPr="00713F66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BitMap</w:t>
      </w:r>
      <w:proofErr w:type="spellEnd"/>
      <w:r w:rsidRPr="00713F66">
        <w:rPr>
          <w:rFonts w:ascii="微软雅黑" w:eastAsia="微软雅黑" w:hAnsi="微软雅黑" w:cstheme="minorHAnsi" w:hint="eastAsia"/>
          <w:sz w:val="19"/>
          <w:szCs w:val="19"/>
        </w:rPr>
        <w:t>结构记录签到数据，节省了存储空间，提高了査询效率</w:t>
      </w:r>
    </w:p>
    <w:p w14:paraId="07E2449D" w14:textId="12B43C1E" w:rsidR="004F4428" w:rsidRPr="004F4428" w:rsidRDefault="000A3864" w:rsidP="004F4428">
      <w:pPr>
        <w:adjustRightInd w:val="0"/>
        <w:snapToGrid w:val="0"/>
        <w:spacing w:line="340" w:lineRule="exact"/>
        <w:ind w:firstLineChars="100" w:firstLine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713F66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Pr="00713F66">
        <w:rPr>
          <w:rFonts w:ascii="微软雅黑" w:eastAsia="微软雅黑" w:hAnsi="微软雅黑" w:cstheme="minorHAnsi" w:hint="eastAsia"/>
          <w:sz w:val="19"/>
          <w:szCs w:val="19"/>
        </w:rPr>
        <w:t>为查询课表添加了缓存功能，结合</w:t>
      </w:r>
      <w:r w:rsidRPr="00713F66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布隆过滤器</w:t>
      </w:r>
      <w:r w:rsidRPr="00713F66">
        <w:rPr>
          <w:rFonts w:ascii="微软雅黑" w:eastAsia="微软雅黑" w:hAnsi="微软雅黑" w:cstheme="minorHAnsi" w:hint="eastAsia"/>
          <w:sz w:val="19"/>
          <w:szCs w:val="19"/>
        </w:rPr>
        <w:t>+缓存空值解决缓存穿透问题，通过互斥锁防止缓存击穿</w:t>
      </w:r>
    </w:p>
    <w:p w14:paraId="372E7F3D" w14:textId="77777777" w:rsidR="000A3864" w:rsidRPr="00713F66" w:rsidRDefault="000A3864" w:rsidP="00713F66">
      <w:pPr>
        <w:adjustRightInd w:val="0"/>
        <w:snapToGrid w:val="0"/>
        <w:spacing w:line="340" w:lineRule="exact"/>
        <w:ind w:firstLineChars="100" w:firstLine="210"/>
        <w:rPr>
          <w:rFonts w:ascii="微软雅黑" w:eastAsia="微软雅黑" w:hAnsi="微软雅黑" w:hint="eastAsia"/>
          <w:color w:val="414141"/>
        </w:rPr>
      </w:pPr>
      <w:r w:rsidRPr="00713F66">
        <w:rPr>
          <w:rFonts w:ascii="微软雅黑" w:eastAsia="微软雅黑" w:hAnsi="微软雅黑" w:hint="eastAsia"/>
          <w:b/>
          <w:bCs/>
          <w:color w:val="414141"/>
        </w:rPr>
        <w:t>·</w:t>
      </w:r>
      <w:r w:rsidRPr="00713F66">
        <w:rPr>
          <w:rFonts w:ascii="微软雅黑" w:eastAsia="微软雅黑" w:hAnsi="微软雅黑" w:hint="eastAsia"/>
          <w:color w:val="414141"/>
        </w:rPr>
        <w:t xml:space="preserve"> </w:t>
      </w:r>
      <w:r w:rsidRPr="00713F66">
        <w:rPr>
          <w:rFonts w:ascii="微软雅黑" w:eastAsia="微软雅黑" w:hAnsi="微软雅黑" w:cstheme="minorHAnsi" w:hint="eastAsia"/>
          <w:sz w:val="19"/>
          <w:szCs w:val="19"/>
        </w:rPr>
        <w:t>使用Redis Hash 结构记录用户视频播放进度，通过</w:t>
      </w:r>
      <w:r w:rsidRPr="00713F66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合并</w:t>
      </w:r>
      <w:proofErr w:type="gramStart"/>
      <w:r w:rsidRPr="00713F66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写</w:t>
      </w:r>
      <w:r w:rsidRPr="00713F66">
        <w:rPr>
          <w:rFonts w:ascii="微软雅黑" w:eastAsia="微软雅黑" w:hAnsi="微软雅黑" w:cstheme="minorHAnsi" w:hint="eastAsia"/>
          <w:sz w:val="19"/>
          <w:szCs w:val="19"/>
        </w:rPr>
        <w:t>减少</w:t>
      </w:r>
      <w:proofErr w:type="gramEnd"/>
      <w:r w:rsidRPr="00713F66">
        <w:rPr>
          <w:rFonts w:ascii="微软雅黑" w:eastAsia="微软雅黑" w:hAnsi="微软雅黑" w:cstheme="minorHAnsi" w:hint="eastAsia"/>
          <w:sz w:val="19"/>
          <w:szCs w:val="19"/>
        </w:rPr>
        <w:t>数据库压力，播放记录误差控制在10秒以内</w:t>
      </w:r>
    </w:p>
    <w:p w14:paraId="07DE8CD7" w14:textId="1E7F7D42" w:rsidR="00C8165B" w:rsidRDefault="00FE2C40">
      <w:pPr>
        <w:spacing w:beforeLines="30" w:before="93" w:line="320" w:lineRule="exact"/>
        <w:rPr>
          <w:rFonts w:ascii="微软雅黑" w:eastAsia="微软雅黑" w:hAnsi="微软雅黑" w:cstheme="minorHAnsi" w:hint="eastAsia"/>
          <w:b/>
          <w:szCs w:val="21"/>
          <w:u w:val="thick"/>
        </w:rPr>
      </w:pPr>
      <w:r>
        <w:rPr>
          <w:rFonts w:ascii="微软雅黑" w:eastAsia="微软雅黑" w:hAnsi="微软雅黑" w:cstheme="minorHAnsi" w:hint="eastAsia"/>
          <w:b/>
          <w:szCs w:val="21"/>
          <w:u w:val="thick"/>
        </w:rPr>
        <w:t>专业</w:t>
      </w:r>
      <w:r>
        <w:rPr>
          <w:rFonts w:ascii="微软雅黑" w:eastAsia="微软雅黑" w:hAnsi="微软雅黑" w:cstheme="minorHAnsi"/>
          <w:b/>
          <w:szCs w:val="21"/>
          <w:u w:val="thick"/>
        </w:rPr>
        <w:t xml:space="preserve">技能                                                                                             </w:t>
      </w:r>
    </w:p>
    <w:p w14:paraId="2D6B77A3" w14:textId="7D523B5F" w:rsidR="000A3864" w:rsidRPr="000A3864" w:rsidRDefault="000A3864" w:rsidP="004F4428">
      <w:pPr>
        <w:pStyle w:val="2"/>
        <w:numPr>
          <w:ilvl w:val="0"/>
          <w:numId w:val="1"/>
        </w:numPr>
        <w:snapToGrid w:val="0"/>
        <w:spacing w:line="34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t>Java基础：熟悉Java基础知识，如面向对象、集合、异常、多线程、反射、stream流等</w:t>
      </w:r>
    </w:p>
    <w:p w14:paraId="17B17C12" w14:textId="77777777" w:rsidR="000A3864" w:rsidRPr="000A3864" w:rsidRDefault="000A3864" w:rsidP="004F4428">
      <w:pPr>
        <w:pStyle w:val="2"/>
        <w:numPr>
          <w:ilvl w:val="0"/>
          <w:numId w:val="1"/>
        </w:numPr>
        <w:snapToGrid w:val="0"/>
        <w:spacing w:line="34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t>MySQL：熟悉MySQL数据库，了解</w:t>
      </w:r>
      <w:proofErr w:type="gramStart"/>
      <w:r w:rsidRPr="000A3864">
        <w:rPr>
          <w:rFonts w:ascii="微软雅黑" w:eastAsia="微软雅黑" w:hAnsi="微软雅黑" w:cstheme="minorHAnsi" w:hint="eastAsia"/>
          <w:sz w:val="19"/>
          <w:szCs w:val="19"/>
        </w:rPr>
        <w:t>数据库表库设计</w:t>
      </w:r>
      <w:proofErr w:type="gramEnd"/>
      <w:r w:rsidRPr="000A3864">
        <w:rPr>
          <w:rFonts w:ascii="微软雅黑" w:eastAsia="微软雅黑" w:hAnsi="微软雅黑" w:cstheme="minorHAnsi" w:hint="eastAsia"/>
          <w:sz w:val="19"/>
          <w:szCs w:val="19"/>
        </w:rPr>
        <w:t>，了解事务、索引、锁机制、日志记录、MVCC等。</w:t>
      </w:r>
    </w:p>
    <w:p w14:paraId="3D8A40AB" w14:textId="77777777" w:rsidR="000A3864" w:rsidRPr="000A3864" w:rsidRDefault="000A3864" w:rsidP="004F4428">
      <w:pPr>
        <w:pStyle w:val="2"/>
        <w:numPr>
          <w:ilvl w:val="0"/>
          <w:numId w:val="1"/>
        </w:numPr>
        <w:snapToGrid w:val="0"/>
        <w:spacing w:line="34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t>Redis：熟悉 Redis 的使用，理解其基本数据结构、持久化机制，熟悉缓存穿透、击穿、雪崩解决方案。</w:t>
      </w:r>
    </w:p>
    <w:p w14:paraId="31BC1655" w14:textId="6E145939" w:rsidR="000A3864" w:rsidRDefault="000A3864" w:rsidP="004F4428">
      <w:pPr>
        <w:pStyle w:val="2"/>
        <w:numPr>
          <w:ilvl w:val="0"/>
          <w:numId w:val="1"/>
        </w:numPr>
        <w:snapToGrid w:val="0"/>
        <w:spacing w:line="34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t>开发框架：熟悉Spring Boot、Spring Cloud 、SSM等框架，了解Spring AOP、IOC等。</w:t>
      </w:r>
    </w:p>
    <w:p w14:paraId="1E394DAF" w14:textId="2C4DFEA6" w:rsidR="00864655" w:rsidRPr="00864655" w:rsidRDefault="00864655" w:rsidP="004F4428">
      <w:pPr>
        <w:pStyle w:val="2"/>
        <w:numPr>
          <w:ilvl w:val="0"/>
          <w:numId w:val="1"/>
        </w:numPr>
        <w:snapToGrid w:val="0"/>
        <w:spacing w:line="34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864655">
        <w:rPr>
          <w:rFonts w:ascii="微软雅黑" w:eastAsia="微软雅黑" w:hAnsi="微软雅黑" w:cstheme="minorHAnsi" w:hint="eastAsia"/>
          <w:sz w:val="19"/>
          <w:szCs w:val="19"/>
        </w:rPr>
        <w:t>开发工具：熟练使用Git代码仓库管理工具，Maven管理工具。熟悉Linux、Docker基本的操作指令。</w:t>
      </w:r>
    </w:p>
    <w:sectPr w:rsidR="00864655" w:rsidRPr="0086465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2698A" w14:textId="77777777" w:rsidR="00DE3BCC" w:rsidRDefault="00DE3BCC" w:rsidP="00A91B55">
      <w:r>
        <w:separator/>
      </w:r>
    </w:p>
  </w:endnote>
  <w:endnote w:type="continuationSeparator" w:id="0">
    <w:p w14:paraId="54F75166" w14:textId="77777777" w:rsidR="00DE3BCC" w:rsidRDefault="00DE3BCC" w:rsidP="00A91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865DC" w14:textId="77777777" w:rsidR="00DE3BCC" w:rsidRDefault="00DE3BCC" w:rsidP="00A91B55">
      <w:r>
        <w:separator/>
      </w:r>
    </w:p>
  </w:footnote>
  <w:footnote w:type="continuationSeparator" w:id="0">
    <w:p w14:paraId="05835520" w14:textId="77777777" w:rsidR="00DE3BCC" w:rsidRDefault="00DE3BCC" w:rsidP="00A91B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5BD4"/>
    <w:multiLevelType w:val="hybridMultilevel"/>
    <w:tmpl w:val="1BD88954"/>
    <w:lvl w:ilvl="0" w:tplc="03320640">
      <w:start w:val="2025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="Times New Roman" w:hint="eastAsia"/>
        <w:b/>
        <w:color w:val="414141"/>
        <w:sz w:val="2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D054BBE"/>
    <w:multiLevelType w:val="multilevel"/>
    <w:tmpl w:val="2D054BB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82A4EB0"/>
    <w:multiLevelType w:val="multilevel"/>
    <w:tmpl w:val="682A4EB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F90FEB"/>
    <w:multiLevelType w:val="hybridMultilevel"/>
    <w:tmpl w:val="921EFD48"/>
    <w:lvl w:ilvl="0" w:tplc="518CC7C6">
      <w:start w:val="2025"/>
      <w:numFmt w:val="bullet"/>
      <w:lvlText w:val="·"/>
      <w:lvlJc w:val="left"/>
      <w:pPr>
        <w:ind w:left="570" w:hanging="360"/>
      </w:pPr>
      <w:rPr>
        <w:rFonts w:ascii="微软雅黑" w:eastAsia="微软雅黑" w:hAnsi="微软雅黑" w:cs="Times New Roman" w:hint="eastAsia"/>
        <w:b/>
        <w:color w:val="414141"/>
        <w:sz w:val="21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num w:numId="1" w16cid:durableId="249318006">
    <w:abstractNumId w:val="1"/>
  </w:num>
  <w:num w:numId="2" w16cid:durableId="1252810863">
    <w:abstractNumId w:val="2"/>
  </w:num>
  <w:num w:numId="3" w16cid:durableId="16080833">
    <w:abstractNumId w:val="3"/>
  </w:num>
  <w:num w:numId="4" w16cid:durableId="166520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00C917CA"/>
    <w:rsid w:val="00002A33"/>
    <w:rsid w:val="000146E5"/>
    <w:rsid w:val="0002418C"/>
    <w:rsid w:val="0005014A"/>
    <w:rsid w:val="00050920"/>
    <w:rsid w:val="000540C9"/>
    <w:rsid w:val="00085012"/>
    <w:rsid w:val="000A1261"/>
    <w:rsid w:val="000A1630"/>
    <w:rsid w:val="000A3864"/>
    <w:rsid w:val="000A4CEF"/>
    <w:rsid w:val="000E5EE0"/>
    <w:rsid w:val="000F0F80"/>
    <w:rsid w:val="000F4C0F"/>
    <w:rsid w:val="000F5830"/>
    <w:rsid w:val="001028E4"/>
    <w:rsid w:val="00105AEB"/>
    <w:rsid w:val="00105B9F"/>
    <w:rsid w:val="0011795E"/>
    <w:rsid w:val="00126079"/>
    <w:rsid w:val="00127645"/>
    <w:rsid w:val="00137EA5"/>
    <w:rsid w:val="00154DF2"/>
    <w:rsid w:val="00161EAD"/>
    <w:rsid w:val="00162482"/>
    <w:rsid w:val="00164D44"/>
    <w:rsid w:val="00185B04"/>
    <w:rsid w:val="001932D2"/>
    <w:rsid w:val="001A65E1"/>
    <w:rsid w:val="001B405C"/>
    <w:rsid w:val="001B66AB"/>
    <w:rsid w:val="001C200D"/>
    <w:rsid w:val="001F672E"/>
    <w:rsid w:val="00200B21"/>
    <w:rsid w:val="00203A45"/>
    <w:rsid w:val="002123CB"/>
    <w:rsid w:val="00212A10"/>
    <w:rsid w:val="00226C95"/>
    <w:rsid w:val="002272AC"/>
    <w:rsid w:val="00244B30"/>
    <w:rsid w:val="00245705"/>
    <w:rsid w:val="00265589"/>
    <w:rsid w:val="002668DF"/>
    <w:rsid w:val="00272301"/>
    <w:rsid w:val="00280D45"/>
    <w:rsid w:val="00286775"/>
    <w:rsid w:val="00293FC8"/>
    <w:rsid w:val="002C0239"/>
    <w:rsid w:val="002C2396"/>
    <w:rsid w:val="002C63F0"/>
    <w:rsid w:val="002C6926"/>
    <w:rsid w:val="002D17E8"/>
    <w:rsid w:val="002D22A4"/>
    <w:rsid w:val="002E056C"/>
    <w:rsid w:val="002E7168"/>
    <w:rsid w:val="002F7325"/>
    <w:rsid w:val="002F7C83"/>
    <w:rsid w:val="00301074"/>
    <w:rsid w:val="00311133"/>
    <w:rsid w:val="003111A7"/>
    <w:rsid w:val="0032308F"/>
    <w:rsid w:val="003376C8"/>
    <w:rsid w:val="003528A8"/>
    <w:rsid w:val="00355B9B"/>
    <w:rsid w:val="00367F32"/>
    <w:rsid w:val="0037494C"/>
    <w:rsid w:val="00397F91"/>
    <w:rsid w:val="003A7A8E"/>
    <w:rsid w:val="003C7795"/>
    <w:rsid w:val="003D6C93"/>
    <w:rsid w:val="003E3C23"/>
    <w:rsid w:val="003F4AB8"/>
    <w:rsid w:val="003F5037"/>
    <w:rsid w:val="0040211E"/>
    <w:rsid w:val="004103FA"/>
    <w:rsid w:val="0041316C"/>
    <w:rsid w:val="004131F4"/>
    <w:rsid w:val="00425275"/>
    <w:rsid w:val="00431DC5"/>
    <w:rsid w:val="00461588"/>
    <w:rsid w:val="00464A8E"/>
    <w:rsid w:val="00466B1E"/>
    <w:rsid w:val="00486D53"/>
    <w:rsid w:val="0049138A"/>
    <w:rsid w:val="00493EC2"/>
    <w:rsid w:val="004D0F4C"/>
    <w:rsid w:val="004D1972"/>
    <w:rsid w:val="004E17D2"/>
    <w:rsid w:val="004E702A"/>
    <w:rsid w:val="004F0663"/>
    <w:rsid w:val="004F2304"/>
    <w:rsid w:val="004F4428"/>
    <w:rsid w:val="004F7C6C"/>
    <w:rsid w:val="00562966"/>
    <w:rsid w:val="00564A81"/>
    <w:rsid w:val="005708FD"/>
    <w:rsid w:val="005711BD"/>
    <w:rsid w:val="005802E8"/>
    <w:rsid w:val="005B20FF"/>
    <w:rsid w:val="005B4386"/>
    <w:rsid w:val="005C0EF7"/>
    <w:rsid w:val="005C5BC8"/>
    <w:rsid w:val="005D310D"/>
    <w:rsid w:val="005D3D93"/>
    <w:rsid w:val="005E22CA"/>
    <w:rsid w:val="00606570"/>
    <w:rsid w:val="006074CB"/>
    <w:rsid w:val="00610444"/>
    <w:rsid w:val="00611E67"/>
    <w:rsid w:val="00616611"/>
    <w:rsid w:val="00643613"/>
    <w:rsid w:val="00643B65"/>
    <w:rsid w:val="0065663D"/>
    <w:rsid w:val="006859E2"/>
    <w:rsid w:val="006860C6"/>
    <w:rsid w:val="00697DA0"/>
    <w:rsid w:val="006A35CD"/>
    <w:rsid w:val="006E58A8"/>
    <w:rsid w:val="00713F66"/>
    <w:rsid w:val="00714885"/>
    <w:rsid w:val="00715D43"/>
    <w:rsid w:val="0072098E"/>
    <w:rsid w:val="00723785"/>
    <w:rsid w:val="00755594"/>
    <w:rsid w:val="00767F7A"/>
    <w:rsid w:val="00772AE4"/>
    <w:rsid w:val="00792E47"/>
    <w:rsid w:val="00796657"/>
    <w:rsid w:val="00796C2B"/>
    <w:rsid w:val="007B3F0E"/>
    <w:rsid w:val="007B53F7"/>
    <w:rsid w:val="007C65BB"/>
    <w:rsid w:val="007D5E3F"/>
    <w:rsid w:val="007D7ED7"/>
    <w:rsid w:val="00844B86"/>
    <w:rsid w:val="00845E5F"/>
    <w:rsid w:val="008471EB"/>
    <w:rsid w:val="00851EC3"/>
    <w:rsid w:val="0085670F"/>
    <w:rsid w:val="00864655"/>
    <w:rsid w:val="0087695B"/>
    <w:rsid w:val="00886FEE"/>
    <w:rsid w:val="00892CD1"/>
    <w:rsid w:val="008A04B4"/>
    <w:rsid w:val="008A3EA7"/>
    <w:rsid w:val="008A46C9"/>
    <w:rsid w:val="008A47B0"/>
    <w:rsid w:val="008B0D0C"/>
    <w:rsid w:val="008B52CD"/>
    <w:rsid w:val="008C6786"/>
    <w:rsid w:val="008E02E4"/>
    <w:rsid w:val="008E4B23"/>
    <w:rsid w:val="008F4547"/>
    <w:rsid w:val="00907E2C"/>
    <w:rsid w:val="00913B2C"/>
    <w:rsid w:val="00921CCB"/>
    <w:rsid w:val="00944009"/>
    <w:rsid w:val="009561F4"/>
    <w:rsid w:val="00961D4D"/>
    <w:rsid w:val="009642D8"/>
    <w:rsid w:val="00976A44"/>
    <w:rsid w:val="00991F21"/>
    <w:rsid w:val="009C448C"/>
    <w:rsid w:val="009C59E4"/>
    <w:rsid w:val="009E1D45"/>
    <w:rsid w:val="009E6CFE"/>
    <w:rsid w:val="009F053E"/>
    <w:rsid w:val="009F20E4"/>
    <w:rsid w:val="00A21829"/>
    <w:rsid w:val="00A24AF6"/>
    <w:rsid w:val="00A53347"/>
    <w:rsid w:val="00A559F9"/>
    <w:rsid w:val="00A659AD"/>
    <w:rsid w:val="00A91B55"/>
    <w:rsid w:val="00AB5190"/>
    <w:rsid w:val="00AD2CE7"/>
    <w:rsid w:val="00AD4B0E"/>
    <w:rsid w:val="00B020A5"/>
    <w:rsid w:val="00B11FD3"/>
    <w:rsid w:val="00B138B0"/>
    <w:rsid w:val="00B24D25"/>
    <w:rsid w:val="00B270AD"/>
    <w:rsid w:val="00B43D40"/>
    <w:rsid w:val="00B54600"/>
    <w:rsid w:val="00B6177B"/>
    <w:rsid w:val="00B7364F"/>
    <w:rsid w:val="00B76533"/>
    <w:rsid w:val="00B819E6"/>
    <w:rsid w:val="00BC0804"/>
    <w:rsid w:val="00BD1DF0"/>
    <w:rsid w:val="00BF0CC3"/>
    <w:rsid w:val="00BF12A2"/>
    <w:rsid w:val="00BF3C59"/>
    <w:rsid w:val="00C005DA"/>
    <w:rsid w:val="00C0080E"/>
    <w:rsid w:val="00C071BF"/>
    <w:rsid w:val="00C230E5"/>
    <w:rsid w:val="00C37FFD"/>
    <w:rsid w:val="00C44F0F"/>
    <w:rsid w:val="00C54E5C"/>
    <w:rsid w:val="00C634B6"/>
    <w:rsid w:val="00C65FA1"/>
    <w:rsid w:val="00C8165B"/>
    <w:rsid w:val="00C83DF4"/>
    <w:rsid w:val="00C91771"/>
    <w:rsid w:val="00C917CA"/>
    <w:rsid w:val="00C929F1"/>
    <w:rsid w:val="00CA01AF"/>
    <w:rsid w:val="00CB7A1B"/>
    <w:rsid w:val="00CC2325"/>
    <w:rsid w:val="00CE4D8B"/>
    <w:rsid w:val="00D11E14"/>
    <w:rsid w:val="00D24869"/>
    <w:rsid w:val="00D274F0"/>
    <w:rsid w:val="00D366D3"/>
    <w:rsid w:val="00D37AF2"/>
    <w:rsid w:val="00D443C0"/>
    <w:rsid w:val="00D60679"/>
    <w:rsid w:val="00D67533"/>
    <w:rsid w:val="00D76530"/>
    <w:rsid w:val="00D861B2"/>
    <w:rsid w:val="00D91BF1"/>
    <w:rsid w:val="00DA0334"/>
    <w:rsid w:val="00DA6FB4"/>
    <w:rsid w:val="00DB5473"/>
    <w:rsid w:val="00DC2DCB"/>
    <w:rsid w:val="00DD4A49"/>
    <w:rsid w:val="00DE3BCC"/>
    <w:rsid w:val="00DE3F19"/>
    <w:rsid w:val="00DE49F7"/>
    <w:rsid w:val="00DE4EDB"/>
    <w:rsid w:val="00E13170"/>
    <w:rsid w:val="00E23517"/>
    <w:rsid w:val="00E307B5"/>
    <w:rsid w:val="00E34FB0"/>
    <w:rsid w:val="00E56DB2"/>
    <w:rsid w:val="00E602D5"/>
    <w:rsid w:val="00E65F9D"/>
    <w:rsid w:val="00E77F9E"/>
    <w:rsid w:val="00E82ADE"/>
    <w:rsid w:val="00E86A34"/>
    <w:rsid w:val="00E8782C"/>
    <w:rsid w:val="00E90BE3"/>
    <w:rsid w:val="00E9501E"/>
    <w:rsid w:val="00EA5CED"/>
    <w:rsid w:val="00EB75B3"/>
    <w:rsid w:val="00EC01AA"/>
    <w:rsid w:val="00EC0309"/>
    <w:rsid w:val="00EC73FE"/>
    <w:rsid w:val="00ED53D8"/>
    <w:rsid w:val="00EE1976"/>
    <w:rsid w:val="00EF14C2"/>
    <w:rsid w:val="00F075B7"/>
    <w:rsid w:val="00F42257"/>
    <w:rsid w:val="00F53D05"/>
    <w:rsid w:val="00F5500B"/>
    <w:rsid w:val="00F659AE"/>
    <w:rsid w:val="00F70465"/>
    <w:rsid w:val="00F820B5"/>
    <w:rsid w:val="00F92942"/>
    <w:rsid w:val="00F94330"/>
    <w:rsid w:val="00F959D0"/>
    <w:rsid w:val="00F96979"/>
    <w:rsid w:val="00FA64C6"/>
    <w:rsid w:val="00FB166A"/>
    <w:rsid w:val="00FB26B0"/>
    <w:rsid w:val="00FC2292"/>
    <w:rsid w:val="00FC6801"/>
    <w:rsid w:val="00FE2A34"/>
    <w:rsid w:val="00FE2C40"/>
    <w:rsid w:val="00FF40C1"/>
    <w:rsid w:val="00FF53C2"/>
    <w:rsid w:val="00FF5BDA"/>
    <w:rsid w:val="1194013D"/>
    <w:rsid w:val="13FD64F1"/>
    <w:rsid w:val="14D51C20"/>
    <w:rsid w:val="1D623D91"/>
    <w:rsid w:val="28726A65"/>
    <w:rsid w:val="35134CB4"/>
    <w:rsid w:val="42B743A3"/>
    <w:rsid w:val="44746BAB"/>
    <w:rsid w:val="45BD06F4"/>
    <w:rsid w:val="612B0641"/>
    <w:rsid w:val="70DA743E"/>
    <w:rsid w:val="72203F91"/>
    <w:rsid w:val="7DCE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9BDBCFC"/>
  <w15:docId w15:val="{0CC15828-86AE-4BCF-B2A0-26751D94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qFormat/>
    <w:rPr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3"/>
    <w:next w:val="a3"/>
    <w:link w:val="ab"/>
    <w:qFormat/>
    <w:rPr>
      <w:b/>
      <w:bCs/>
    </w:rPr>
  </w:style>
  <w:style w:type="character" w:styleId="ac">
    <w:name w:val="FollowedHyperlink"/>
    <w:qFormat/>
    <w:rPr>
      <w:color w:val="800080"/>
      <w:u w:val="single"/>
    </w:rPr>
  </w:style>
  <w:style w:type="character" w:styleId="ad">
    <w:name w:val="Hyperlink"/>
    <w:qFormat/>
    <w:rPr>
      <w:color w:val="0000FF"/>
      <w:u w:val="single"/>
    </w:rPr>
  </w:style>
  <w:style w:type="character" w:styleId="ae">
    <w:name w:val="annotation reference"/>
    <w:qFormat/>
    <w:rPr>
      <w:sz w:val="21"/>
      <w:szCs w:val="21"/>
    </w:rPr>
  </w:style>
  <w:style w:type="character" w:customStyle="1" w:styleId="a4">
    <w:name w:val="批注文字 字符"/>
    <w:link w:val="a3"/>
    <w:qFormat/>
    <w:rPr>
      <w:kern w:val="2"/>
      <w:sz w:val="21"/>
      <w:szCs w:val="24"/>
    </w:rPr>
  </w:style>
  <w:style w:type="character" w:customStyle="1" w:styleId="ab">
    <w:name w:val="批注主题 字符"/>
    <w:basedOn w:val="a4"/>
    <w:link w:val="aa"/>
    <w:qFormat/>
    <w:rPr>
      <w:kern w:val="2"/>
      <w:sz w:val="21"/>
      <w:szCs w:val="24"/>
    </w:rPr>
  </w:style>
  <w:style w:type="character" w:customStyle="1" w:styleId="a9">
    <w:name w:val="页眉 字符"/>
    <w:basedOn w:val="a0"/>
    <w:link w:val="a8"/>
    <w:qFormat/>
    <w:rPr>
      <w:kern w:val="2"/>
      <w:sz w:val="18"/>
      <w:szCs w:val="18"/>
    </w:rPr>
  </w:style>
  <w:style w:type="character" w:customStyle="1" w:styleId="a7">
    <w:name w:val="页脚 字符"/>
    <w:basedOn w:val="a0"/>
    <w:link w:val="a6"/>
    <w:qFormat/>
    <w:rPr>
      <w:kern w:val="2"/>
      <w:sz w:val="18"/>
      <w:szCs w:val="18"/>
    </w:rPr>
  </w:style>
  <w:style w:type="paragraph" w:customStyle="1" w:styleId="ResumeAlignRight">
    <w:name w:val="Resume Align Right"/>
    <w:basedOn w:val="a"/>
    <w:qFormat/>
    <w:pPr>
      <w:widowControl/>
      <w:tabs>
        <w:tab w:val="right" w:pos="10080"/>
      </w:tabs>
      <w:jc w:val="left"/>
    </w:pPr>
    <w:rPr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left="720"/>
      <w:contextualSpacing/>
      <w:jc w:val="left"/>
    </w:pPr>
    <w:rPr>
      <w:kern w:val="0"/>
      <w:sz w:val="24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1</Pages>
  <Words>377</Words>
  <Characters>2152</Characters>
  <Application>Microsoft Office Word</Application>
  <DocSecurity>0</DocSecurity>
  <Lines>17</Lines>
  <Paragraphs>5</Paragraphs>
  <ScaleCrop>false</ScaleCrop>
  <Company>BUAA</Company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王 殷</dc:title>
  <dc:creator>wangyin</dc:creator>
  <cp:lastModifiedBy>yun du</cp:lastModifiedBy>
  <cp:revision>78</cp:revision>
  <cp:lastPrinted>2021-05-29T06:28:00Z</cp:lastPrinted>
  <dcterms:created xsi:type="dcterms:W3CDTF">2022-06-16T08:06:00Z</dcterms:created>
  <dcterms:modified xsi:type="dcterms:W3CDTF">2026-01-04T03:55:00Z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af29ea416a4e48cd8364f15f694e9994</vt:lpwstr>
  </property>
  <property fmtid="{D5CDD505-2E9C-101B-9397-08002B2CF9AE}" pid="4" name="KSOTemplateDocerSaveRecord">
    <vt:lpwstr>eyJoZGlkIjoiZmYxOTBhNDFiZjRjY2E0MDU3OWYwOTg0MWZlYzFlZmEiLCJ1c2VySWQiOiIzMDY5NjI2MTQifQ==</vt:lpwstr>
  </property>
</Properties>
</file>