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23EA" w14:textId="217D5503" w:rsidR="00C8165B" w:rsidRPr="00742C5C" w:rsidRDefault="00897512" w:rsidP="001A46C2">
      <w:pPr>
        <w:tabs>
          <w:tab w:val="left" w:pos="5760"/>
        </w:tabs>
        <w:spacing w:beforeLines="60" w:before="187" w:line="320" w:lineRule="exact"/>
        <w:rPr>
          <w:rFonts w:ascii="微软雅黑" w:eastAsia="微软雅黑" w:hAnsi="微软雅黑" w:cstheme="minorHAnsi" w:hint="eastAsia"/>
          <w:szCs w:val="21"/>
          <w:u w:val="thick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DA736" wp14:editId="16D31DB8">
                <wp:simplePos x="0" y="0"/>
                <wp:positionH relativeFrom="column">
                  <wp:posOffset>137270</wp:posOffset>
                </wp:positionH>
                <wp:positionV relativeFrom="paragraph">
                  <wp:posOffset>-84815</wp:posOffset>
                </wp:positionV>
                <wp:extent cx="6082555" cy="360"/>
                <wp:effectExtent l="57150" t="57150" r="52070" b="57150"/>
                <wp:wrapNone/>
                <wp:docPr id="1546815983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8255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type w14:anchorId="128995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" o:spid="_x0000_s1026" type="#_x0000_t75" style="position:absolute;margin-left:10.1pt;margin-top:-7.4pt;width:480.4pt;height:1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BxB93EBAAAHAwAADgAAAAAAAAAA&#10;AAAAAAA8AgAAZHJzL2Uyb0RvYy54bWxQSwECLQAUAAYACAAAACEAx3O6/dABAABFBAAAEAAAAAAA&#10;AAAAAAAAAADZAwAAZHJzL2luay9pbmsxLnhtbFBLAQItABQABgAIAAAAIQBSuEXs3QAAAAoBAAAP&#10;AAAAAAAAAAAAAAAAANc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2A3125">
        <w:rPr>
          <w:rFonts w:ascii="微软雅黑" w:eastAsia="微软雅黑" w:hAnsi="微软雅黑"/>
          <w:noProof/>
          <w:color w:val="000000"/>
          <w:sz w:val="24"/>
          <w:szCs w:val="21"/>
        </w:rPr>
        <w:drawing>
          <wp:anchor distT="0" distB="0" distL="0" distR="0" simplePos="0" relativeHeight="251661312" behindDoc="0" locked="0" layoutInCell="1" allowOverlap="1" wp14:anchorId="54F6D1B6" wp14:editId="339CC148">
            <wp:simplePos x="0" y="0"/>
            <wp:positionH relativeFrom="margin">
              <wp:posOffset>6237507</wp:posOffset>
            </wp:positionH>
            <wp:positionV relativeFrom="paragraph">
              <wp:posOffset>-447453</wp:posOffset>
            </wp:positionV>
            <wp:extent cx="639551" cy="766405"/>
            <wp:effectExtent l="0" t="0" r="8255" b="0"/>
            <wp:wrapNone/>
            <wp:docPr id="1026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39551" cy="766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6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FA310D" wp14:editId="752C1EFA">
                <wp:simplePos x="0" y="0"/>
                <wp:positionH relativeFrom="column">
                  <wp:posOffset>2445</wp:posOffset>
                </wp:positionH>
                <wp:positionV relativeFrom="paragraph">
                  <wp:posOffset>-447419</wp:posOffset>
                </wp:positionV>
                <wp:extent cx="6054725" cy="552552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725" cy="55255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388D7" w14:textId="77777777" w:rsidR="00252AD7" w:rsidRPr="007F0B1F" w:rsidRDefault="00252AD7" w:rsidP="00252AD7">
                            <w:pPr>
                              <w:spacing w:line="573" w:lineRule="exact"/>
                              <w:ind w:left="3746"/>
                              <w:rPr>
                                <w:rFonts w:ascii="微软雅黑" w:eastAsia="微软雅黑" w:hAnsi="微软雅黑" w:hint="eastAsia"/>
                                <w:b/>
                                <w:sz w:val="37"/>
                              </w:rPr>
                            </w:pPr>
                            <w:r w:rsidRPr="007F0B1F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>杜赟</w:t>
                            </w:r>
                            <w:r w:rsidRPr="007F0B1F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 xml:space="preserve"> - 后端开发</w:t>
                            </w:r>
                          </w:p>
                          <w:p w14:paraId="4C09D921" w14:textId="6315930C" w:rsidR="00252AD7" w:rsidRDefault="00252AD7" w:rsidP="00252AD7">
                            <w:pPr>
                              <w:spacing w:line="313" w:lineRule="exact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33333"/>
                                <w:spacing w:val="-2"/>
                              </w:rPr>
                              <w:t xml:space="preserve">       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电话</w:t>
                            </w:r>
                            <w:r>
                              <w:rPr>
                                <w:color w:val="6F6F6F"/>
                                <w:spacing w:val="-2"/>
                              </w:rPr>
                              <w:t>：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>19863015267</w:t>
                            </w:r>
                            <w:r>
                              <w:rPr>
                                <w:color w:val="6F6F6F"/>
                                <w:spacing w:val="-5"/>
                              </w:rPr>
                              <w:t xml:space="preserve"> 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="00C95D36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2"/>
                              </w:rPr>
                              <w:t>个人博客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>：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 xml:space="preserve"> </w:t>
                            </w:r>
                            <w:r w:rsidR="00C95D36" w:rsidRPr="00C95D36">
                              <w:rPr>
                                <w:color w:val="6F6F6F"/>
                                <w:spacing w:val="-4"/>
                              </w:rPr>
                              <w:t>https://yb0os1.github.io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邮箱</w:t>
                            </w:r>
                            <w:r>
                              <w:rPr>
                                <w:color w:val="6F6F6F"/>
                                <w:spacing w:val="-3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3"/>
                              </w:rPr>
                              <w:t>220245583</w:t>
                            </w:r>
                            <w:r w:rsidRPr="009A6C57">
                              <w:rPr>
                                <w:color w:val="6F6F6F"/>
                                <w:spacing w:val="-4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4"/>
                              </w:rPr>
                              <w:t>seu.edu.cn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教育背</w:t>
                            </w:r>
                            <w:r w:rsidR="001A46C2">
                              <w:rPr>
                                <w:b/>
                                <w:color w:val="FFFFFF"/>
                                <w:spacing w:val="-3"/>
                              </w:rPr>
                              <w:br/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A310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.2pt;margin-top:-35.25pt;width:476.7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" filled="f" stroked="f">
                <v:textbox inset="0,0,0,0">
                  <w:txbxContent>
                    <w:p w14:paraId="7E3388D7" w14:textId="77777777" w:rsidR="00252AD7" w:rsidRPr="007F0B1F" w:rsidRDefault="00252AD7" w:rsidP="00252AD7">
                      <w:pPr>
                        <w:spacing w:line="573" w:lineRule="exact"/>
                        <w:ind w:left="3746"/>
                        <w:rPr>
                          <w:rFonts w:ascii="微软雅黑" w:eastAsia="微软雅黑" w:hAnsi="微软雅黑" w:hint="eastAsia"/>
                          <w:b/>
                          <w:sz w:val="37"/>
                        </w:rPr>
                      </w:pPr>
                      <w:r w:rsidRPr="007F0B1F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3"/>
                          <w:sz w:val="37"/>
                        </w:rPr>
                        <w:t>杜赟</w:t>
                      </w:r>
                      <w:r w:rsidRPr="007F0B1F">
                        <w:rPr>
                          <w:rFonts w:ascii="微软雅黑" w:eastAsia="微软雅黑" w:hAnsi="微软雅黑"/>
                          <w:b/>
                          <w:color w:val="333333"/>
                          <w:spacing w:val="-3"/>
                          <w:sz w:val="37"/>
                        </w:rPr>
                        <w:t xml:space="preserve"> - 后端开发</w:t>
                      </w:r>
                    </w:p>
                    <w:p w14:paraId="4C09D921" w14:textId="6315930C" w:rsidR="00252AD7" w:rsidRDefault="00252AD7" w:rsidP="00252AD7">
                      <w:pPr>
                        <w:spacing w:line="313" w:lineRule="exact"/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333333"/>
                          <w:spacing w:val="-2"/>
                        </w:rPr>
                        <w:t xml:space="preserve">       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电话</w:t>
                      </w:r>
                      <w:r>
                        <w:rPr>
                          <w:color w:val="6F6F6F"/>
                          <w:spacing w:val="-2"/>
                        </w:rPr>
                        <w:t>：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>19863015267</w:t>
                      </w:r>
                      <w:r>
                        <w:rPr>
                          <w:color w:val="6F6F6F"/>
                          <w:spacing w:val="-5"/>
                        </w:rPr>
                        <w:t xml:space="preserve"> 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="00C95D36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2"/>
                        </w:rPr>
                        <w:t>个人博客</w:t>
                      </w:r>
                      <w:r>
                        <w:rPr>
                          <w:color w:val="6F6F6F"/>
                          <w:spacing w:val="-4"/>
                        </w:rPr>
                        <w:t>：</w:t>
                      </w:r>
                      <w:r>
                        <w:rPr>
                          <w:color w:val="6F6F6F"/>
                          <w:spacing w:val="-4"/>
                        </w:rPr>
                        <w:t xml:space="preserve"> </w:t>
                      </w:r>
                      <w:r w:rsidR="00C95D36" w:rsidRPr="00C95D36">
                        <w:rPr>
                          <w:color w:val="6F6F6F"/>
                          <w:spacing w:val="-4"/>
                        </w:rPr>
                        <w:t>https://yb0os1.github.io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邮箱</w:t>
                      </w:r>
                      <w:r>
                        <w:rPr>
                          <w:color w:val="6F6F6F"/>
                          <w:spacing w:val="-3"/>
                        </w:rPr>
                        <w:t>：</w:t>
                      </w:r>
                      <w:r>
                        <w:rPr>
                          <w:rFonts w:hint="eastAsia"/>
                          <w:color w:val="6F6F6F"/>
                          <w:spacing w:val="-3"/>
                        </w:rPr>
                        <w:t>220245583</w:t>
                      </w:r>
                      <w:r w:rsidRPr="009A6C57">
                        <w:rPr>
                          <w:color w:val="6F6F6F"/>
                          <w:spacing w:val="-4"/>
                        </w:rPr>
                        <w:t>@</w:t>
                      </w:r>
                      <w:r>
                        <w:rPr>
                          <w:rFonts w:hint="eastAsia"/>
                          <w:color w:val="6F6F6F"/>
                          <w:spacing w:val="-4"/>
                        </w:rPr>
                        <w:t>seu.edu.cn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教育背</w:t>
                      </w:r>
                      <w:r w:rsidR="001A46C2">
                        <w:rPr>
                          <w:b/>
                          <w:color w:val="FFFFFF"/>
                          <w:spacing w:val="-3"/>
                        </w:rPr>
                        <w:br/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景</w:t>
                      </w:r>
                    </w:p>
                  </w:txbxContent>
                </v:textbox>
              </v:shape>
            </w:pict>
          </mc:Fallback>
        </mc:AlternateContent>
      </w:r>
      <w:r w:rsidR="00742C5C"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F574FC" wp14:editId="6BF95B12">
                <wp:simplePos x="0" y="0"/>
                <wp:positionH relativeFrom="column">
                  <wp:posOffset>-20508</wp:posOffset>
                </wp:positionH>
                <wp:positionV relativeFrom="paragraph">
                  <wp:posOffset>318359</wp:posOffset>
                </wp:positionV>
                <wp:extent cx="6662077" cy="9525"/>
                <wp:effectExtent l="0" t="0" r="24765" b="28575"/>
                <wp:wrapNone/>
                <wp:docPr id="187376436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5E3189D0" id="直接连接符 45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25.05pt" to="522.9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fwnTe3QAAAAkBAAAPAAAAAAAAAAAAAAAAAAUEAABkcnMvZG93bnJldi54bWxQ&#10;SwUGAAAAAAQABADzAAAADwUAAAAA&#10;" strokecolor="#4579b8 [3044]"/>
            </w:pict>
          </mc:Fallback>
        </mc:AlternateContent>
      </w:r>
      <w:r w:rsidR="007F0B1F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教育背景</w:t>
      </w:r>
    </w:p>
    <w:p w14:paraId="78A1AC1C" w14:textId="79C5D7EC" w:rsidR="00C8165B" w:rsidRDefault="0000000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0" w:name="OLE_LINK23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09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7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06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东南大学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（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985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）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网络与信息安全</w:t>
      </w:r>
      <w:r>
        <w:rPr>
          <w:rFonts w:ascii="微软雅黑" w:eastAsia="微软雅黑" w:hAnsi="微软雅黑" w:cstheme="minorHAnsi"/>
          <w:b/>
          <w:sz w:val="19"/>
          <w:szCs w:val="19"/>
        </w:rPr>
        <w:t>（硕士）</w:t>
      </w:r>
    </w:p>
    <w:p w14:paraId="42BBEA83" w14:textId="77777777" w:rsidR="004D1972" w:rsidRPr="00154DF2" w:rsidRDefault="004D1972" w:rsidP="00713F66">
      <w:pPr>
        <w:pStyle w:val="af"/>
        <w:numPr>
          <w:ilvl w:val="0"/>
          <w:numId w:val="1"/>
        </w:numPr>
        <w:adjustRightInd w:val="0"/>
        <w:snapToGrid w:val="0"/>
        <w:spacing w:line="264" w:lineRule="auto"/>
        <w:ind w:left="284" w:firstLineChars="0" w:hanging="284"/>
        <w:jc w:val="left"/>
        <w:rPr>
          <w:rFonts w:ascii="微软雅黑" w:eastAsia="微软雅黑" w:hAnsi="微软雅黑" w:cstheme="minorHAnsi" w:hint="eastAsia"/>
          <w:bCs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154DF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154DF2">
        <w:rPr>
          <w:rFonts w:ascii="微软雅黑" w:eastAsia="微软雅黑" w:hAnsi="微软雅黑" w:cstheme="minorHAnsi" w:hint="eastAsia"/>
          <w:bCs/>
          <w:sz w:val="19"/>
          <w:szCs w:val="19"/>
        </w:rPr>
        <w:t>3.32/4（前30%</w:t>
      </w:r>
      <w:proofErr w:type="gramStart"/>
      <w:r w:rsidRPr="00154DF2">
        <w:rPr>
          <w:rFonts w:ascii="微软雅黑" w:eastAsia="微软雅黑" w:hAnsi="微软雅黑" w:cstheme="minorHAnsi" w:hint="eastAsia"/>
          <w:bCs/>
          <w:sz w:val="19"/>
          <w:szCs w:val="19"/>
        </w:rPr>
        <w:t>）  东南大学学业二等奖学金</w:t>
      </w:r>
      <w:proofErr w:type="gramEnd"/>
    </w:p>
    <w:p w14:paraId="4D7BB890" w14:textId="7D413D77" w:rsidR="00C8165B" w:rsidRPr="00FE2C40" w:rsidRDefault="00000000" w:rsidP="00FE2C4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r w:rsidRPr="00FE2C40">
        <w:rPr>
          <w:rFonts w:ascii="微软雅黑" w:eastAsia="微软雅黑" w:hAnsi="微软雅黑" w:cstheme="minorHAnsi"/>
          <w:b/>
          <w:sz w:val="19"/>
          <w:szCs w:val="19"/>
        </w:rPr>
        <w:t>20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20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9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–202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 w:rsidR="00FE2C40" w:rsidRPr="003376C8">
        <w:rPr>
          <w:rFonts w:ascii="微软雅黑" w:eastAsia="微软雅黑" w:hAnsi="微软雅黑" w:cstheme="minorHAnsi"/>
          <w:b/>
          <w:szCs w:val="21"/>
        </w:rPr>
        <w:t>西安邮电大学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信息安全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（本科）</w:t>
      </w:r>
    </w:p>
    <w:p w14:paraId="1E644B2D" w14:textId="51E72A9E" w:rsidR="00C8165B" w:rsidRPr="004D1972" w:rsidRDefault="004D1972" w:rsidP="007F0B1F">
      <w:pPr>
        <w:pStyle w:val="af"/>
        <w:numPr>
          <w:ilvl w:val="0"/>
          <w:numId w:val="1"/>
        </w:numPr>
        <w:adjustRightInd w:val="0"/>
        <w:snapToGrid w:val="0"/>
        <w:spacing w:line="32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4D197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4D1972">
        <w:rPr>
          <w:rFonts w:ascii="微软雅黑" w:eastAsia="微软雅黑" w:hAnsi="微软雅黑" w:cstheme="minorHAnsi" w:hint="eastAsia"/>
          <w:sz w:val="19"/>
          <w:szCs w:val="19"/>
        </w:rPr>
        <w:t>3.87/4（1/162）   CET-4 国家奖学金 数学竞赛决赛二等奖 密码技术竞赛三等奖 优秀毕业生等</w:t>
      </w:r>
    </w:p>
    <w:bookmarkStart w:id="1" w:name="OLE_LINK9"/>
    <w:bookmarkEnd w:id="0"/>
    <w:p w14:paraId="08A4AF2E" w14:textId="27A32B28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13EB13" wp14:editId="49F5BF23">
                <wp:simplePos x="0" y="0"/>
                <wp:positionH relativeFrom="column">
                  <wp:posOffset>-19685</wp:posOffset>
                </wp:positionH>
                <wp:positionV relativeFrom="paragraph">
                  <wp:posOffset>192666</wp:posOffset>
                </wp:positionV>
                <wp:extent cx="6635363" cy="9525"/>
                <wp:effectExtent l="0" t="0" r="32385" b="28575"/>
                <wp:wrapNone/>
                <wp:docPr id="1333686992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363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2840FE52" id="直接连接符 45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5pt,15.15pt" to="520.9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实习经历</w:t>
      </w:r>
    </w:p>
    <w:p w14:paraId="02BD6C71" w14:textId="77777777" w:rsidR="00FB4544" w:rsidRDefault="00FB4544" w:rsidP="00FB4544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2" w:name="OLE_LINK2"/>
      <w:bookmarkStart w:id="3" w:name="OLE_LINK1"/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2026.05-至今                     </w:t>
      </w:r>
      <w:r w:rsidRPr="002A26BF">
        <w:rPr>
          <w:rFonts w:ascii="微软雅黑" w:eastAsia="微软雅黑" w:hAnsi="微软雅黑" w:cstheme="minorHAnsi" w:hint="eastAsia"/>
          <w:b/>
          <w:szCs w:val="21"/>
        </w:rPr>
        <w:t>腾讯-微信事业</w:t>
      </w:r>
      <w:r>
        <w:rPr>
          <w:rFonts w:ascii="微软雅黑" w:eastAsia="微软雅黑" w:hAnsi="微软雅黑" w:cstheme="minorHAnsi" w:hint="eastAsia"/>
          <w:b/>
          <w:szCs w:val="21"/>
        </w:rPr>
        <w:t>群</w:t>
      </w:r>
      <w:r w:rsidRPr="002A26BF">
        <w:rPr>
          <w:rFonts w:ascii="微软雅黑" w:eastAsia="微软雅黑" w:hAnsi="微软雅黑" w:cstheme="minorHAnsi" w:hint="eastAsia"/>
          <w:b/>
          <w:szCs w:val="21"/>
        </w:rPr>
        <w:t>-公众号和小程序组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           C++后端实习生</w:t>
      </w:r>
    </w:p>
    <w:p w14:paraId="37F5E666" w14:textId="6B372DD1" w:rsidR="00FB4544" w:rsidRPr="002B255D" w:rsidRDefault="00FB4544" w:rsidP="002B255D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color w:val="000000" w:themeColor="text1"/>
          <w:sz w:val="20"/>
          <w:szCs w:val="20"/>
        </w:rPr>
        <w:t>推荐策略运营Agent</w:t>
      </w:r>
      <w:r w:rsidRPr="0087600F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：</w:t>
      </w:r>
      <w:r w:rsidR="002B255D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面向公众号推荐池策略运营场景，设计主Agent +子 Agent的协作架构</w:t>
      </w:r>
      <w:r w:rsidR="002B255D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="00DB6148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实现</w:t>
      </w:r>
      <w:proofErr w:type="gramStart"/>
      <w:r w:rsidR="00DB6148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"</w:t>
      </w:r>
      <w:r w:rsidR="002B255D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需求</w:t>
      </w:r>
      <w:proofErr w:type="gramEnd"/>
      <w:r w:rsidR="002B255D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澄清→配置生成→多重校验→Case 测试→人工上线→异常归因→知识</w:t>
      </w:r>
      <w:proofErr w:type="gramStart"/>
      <w:r w:rsidR="002B255D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沉淀</w:t>
      </w:r>
      <w:r w:rsidR="00DB6148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"</w:t>
      </w:r>
      <w:proofErr w:type="gramEnd"/>
      <w:r w:rsidR="002B255D" w:rsidRPr="002B255D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全链路智能化编排</w:t>
      </w:r>
      <w:r w:rsidRPr="002B255D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="00930F18" w:rsidRPr="00930F18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降低人工配置耗时及跨场景漏改、误改风险，实现推荐策略</w:t>
      </w:r>
      <w:r w:rsidR="00930F18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知识库</w:t>
      </w:r>
      <w:r w:rsidR="00930F18" w:rsidRPr="00930F18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结构化沉淀与复用</w:t>
      </w:r>
    </w:p>
    <w:p w14:paraId="6F949C22" w14:textId="66B79EEC" w:rsidR="00FB4544" w:rsidRPr="00E53590" w:rsidRDefault="00E53590" w:rsidP="00573A7D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hint="eastAsia"/>
          <w:color w:val="414141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为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解决</w:t>
      </w:r>
      <w:r w:rsidR="00FB4544" w:rsidRPr="00E53590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单Agent承担全部职责、上下文臃肿易出错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的问题，采用</w:t>
      </w:r>
      <w:r w:rsidR="002B255D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主从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两层架构</w:t>
      </w:r>
      <w:r w:rsidR="00F06D42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。</w:t>
      </w:r>
      <w:r w:rsidR="00FB4544" w:rsidRPr="00E53590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主Agent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负责</w:t>
      </w:r>
      <w:r w:rsidR="00FB4544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需</w:t>
      </w:r>
      <w:r w:rsidR="00547E8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求</w:t>
      </w:r>
      <w:r w:rsidR="00FB4544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预澄清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、</w:t>
      </w:r>
      <w:r w:rsidR="00FB4544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调度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、</w:t>
      </w:r>
      <w:r w:rsidR="00FB4544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维护跨会话状态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等，</w:t>
      </w:r>
      <w:r w:rsidR="00FB4544" w:rsidRPr="00E53590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子Agent</w:t>
      </w:r>
      <w:r w:rsidR="00FB4544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按单一职责拆分</w:t>
      </w:r>
      <w:r w:rsidR="00FB4544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、</w:t>
      </w:r>
      <w:r w:rsidR="00FB4544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独立会话隔离</w:t>
      </w:r>
      <w:r w:rsidR="00FA4EE5" w:rsidRPr="00E5359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</w:t>
      </w:r>
      <w:r w:rsidR="00FA4EE5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配套</w:t>
      </w:r>
      <w:r w:rsidR="00D7486C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r</w:t>
      </w:r>
      <w:r w:rsidR="00FA4EE5" w:rsidRPr="00E53590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untime状态机+写锁+心跳+断点续跑</w:t>
      </w:r>
    </w:p>
    <w:p w14:paraId="3336A8AF" w14:textId="3E5BFE5A" w:rsidR="00FB4544" w:rsidRDefault="00E53590" w:rsidP="00FB4544">
      <w:pPr>
        <w:adjustRightInd w:val="0"/>
        <w:snapToGrid w:val="0"/>
        <w:spacing w:line="340" w:lineRule="exact"/>
        <w:ind w:firstLineChars="50" w:firstLine="105"/>
        <w:jc w:val="left"/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Pr="003D1A97">
        <w:rPr>
          <w:rFonts w:ascii="微软雅黑" w:eastAsia="微软雅黑" w:hAnsi="微软雅黑" w:cstheme="minorHAnsi"/>
          <w:sz w:val="19"/>
          <w:szCs w:val="19"/>
        </w:rPr>
        <w:t>为</w:t>
      </w:r>
      <w:r w:rsidR="00FB4544" w:rsidRPr="00B869A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避免知识全量加载导致</w:t>
      </w:r>
      <w:r w:rsidR="00FB4544" w:rsidRPr="007053BF">
        <w:rPr>
          <w:rFonts w:ascii="微软雅黑" w:eastAsia="微软雅黑" w:hAnsi="微软雅黑" w:cstheme="minorHAnsi"/>
          <w:b/>
          <w:bCs/>
          <w:color w:val="000000" w:themeColor="text1"/>
          <w:sz w:val="19"/>
          <w:szCs w:val="19"/>
        </w:rPr>
        <w:t>关键信息淹没</w:t>
      </w:r>
      <w:r w:rsidR="00FB4544" w:rsidRPr="00B869A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，设计知识分层 + 三种加载方式 + 短长记忆管理的</w:t>
      </w:r>
      <w:r w:rsidR="00FB4544" w:rsidRPr="00B869A1">
        <w:rPr>
          <w:rFonts w:ascii="微软雅黑" w:eastAsia="微软雅黑" w:hAnsi="微软雅黑" w:cstheme="minorHAnsi"/>
          <w:b/>
          <w:bCs/>
          <w:color w:val="000000" w:themeColor="text1"/>
          <w:sz w:val="19"/>
          <w:szCs w:val="19"/>
        </w:rPr>
        <w:t>上下文工程</w:t>
      </w:r>
    </w:p>
    <w:p w14:paraId="30527869" w14:textId="40CBBA69" w:rsidR="004A57D3" w:rsidRPr="003A014E" w:rsidRDefault="003A014E" w:rsidP="003A014E">
      <w:pPr>
        <w:adjustRightInd w:val="0"/>
        <w:snapToGrid w:val="0"/>
        <w:spacing w:line="340" w:lineRule="exact"/>
        <w:ind w:leftChars="150" w:left="315"/>
        <w:jc w:val="left"/>
        <w:rPr>
          <w:rFonts w:ascii="微软雅黑" w:eastAsia="微软雅黑" w:hAnsi="微软雅黑" w:hint="eastAsia"/>
          <w:sz w:val="19"/>
          <w:szCs w:val="19"/>
        </w:rPr>
      </w:pPr>
      <w:r w:rsidRPr="003A014E">
        <w:rPr>
          <w:rFonts w:ascii="微软雅黑" w:eastAsia="微软雅黑" w:hAnsi="微软雅黑" w:hint="eastAsia"/>
          <w:b/>
          <w:bCs/>
          <w:sz w:val="19"/>
          <w:szCs w:val="19"/>
        </w:rPr>
        <w:t>·</w:t>
      </w:r>
      <w:r>
        <w:rPr>
          <w:rFonts w:ascii="微软雅黑" w:eastAsia="微软雅黑" w:hAnsi="微软雅黑" w:hint="eastAsia"/>
          <w:b/>
          <w:bCs/>
          <w:sz w:val="19"/>
          <w:szCs w:val="19"/>
        </w:rPr>
        <w:t xml:space="preserve"> </w:t>
      </w:r>
      <w:r w:rsidRPr="003A014E">
        <w:rPr>
          <w:rFonts w:ascii="微软雅黑" w:eastAsia="微软雅黑" w:hAnsi="微软雅黑" w:hint="eastAsia"/>
          <w:b/>
          <w:bCs/>
          <w:sz w:val="19"/>
          <w:szCs w:val="19"/>
        </w:rPr>
        <w:t>知识分层</w:t>
      </w:r>
      <w:r w:rsidR="004A57D3" w:rsidRPr="003A014E">
        <w:rPr>
          <w:rFonts w:ascii="微软雅黑" w:eastAsia="微软雅黑" w:hAnsi="微软雅黑"/>
          <w:b/>
          <w:bCs/>
          <w:sz w:val="19"/>
          <w:szCs w:val="19"/>
        </w:rPr>
        <w:t>+加载</w:t>
      </w:r>
      <w:r w:rsidRPr="003A014E">
        <w:rPr>
          <w:rFonts w:ascii="微软雅黑" w:eastAsia="微软雅黑" w:hAnsi="微软雅黑" w:hint="eastAsia"/>
          <w:b/>
          <w:bCs/>
          <w:sz w:val="19"/>
          <w:szCs w:val="19"/>
        </w:rPr>
        <w:t>方式</w:t>
      </w:r>
      <w:r w:rsidR="004A57D3" w:rsidRPr="003A014E">
        <w:rPr>
          <w:rFonts w:ascii="微软雅黑" w:eastAsia="微软雅黑" w:hAnsi="微软雅黑"/>
          <w:sz w:val="19"/>
          <w:szCs w:val="19"/>
        </w:rPr>
        <w:t>：知识按</w:t>
      </w:r>
      <w:proofErr w:type="gramStart"/>
      <w:r w:rsidR="004A57D3" w:rsidRPr="003A014E">
        <w:rPr>
          <w:rFonts w:ascii="微软雅黑" w:eastAsia="微软雅黑" w:hAnsi="微软雅黑"/>
          <w:sz w:val="19"/>
          <w:szCs w:val="19"/>
        </w:rPr>
        <w:t>"抽象</w:t>
      </w:r>
      <w:proofErr w:type="gramEnd"/>
      <w:r w:rsidR="004A57D3" w:rsidRPr="003A014E">
        <w:rPr>
          <w:rFonts w:ascii="微软雅黑" w:eastAsia="微软雅黑" w:hAnsi="微软雅黑"/>
          <w:sz w:val="19"/>
          <w:szCs w:val="19"/>
        </w:rPr>
        <w:t>准则到具体</w:t>
      </w:r>
      <w:proofErr w:type="gramStart"/>
      <w:r w:rsidR="004A57D3" w:rsidRPr="003A014E">
        <w:rPr>
          <w:rFonts w:ascii="微软雅黑" w:eastAsia="微软雅黑" w:hAnsi="微软雅黑"/>
          <w:sz w:val="19"/>
          <w:szCs w:val="19"/>
        </w:rPr>
        <w:t>业务"</w:t>
      </w:r>
      <w:proofErr w:type="gramEnd"/>
      <w:r w:rsidR="004A57D3" w:rsidRPr="003A014E">
        <w:rPr>
          <w:rFonts w:ascii="微软雅黑" w:eastAsia="微软雅黑" w:hAnsi="微软雅黑"/>
          <w:sz w:val="19"/>
          <w:szCs w:val="19"/>
        </w:rPr>
        <w:t>分层、同一份知识只存一处；加载方式为顶级宪法</w:t>
      </w:r>
      <w:r w:rsidR="007D7F3F">
        <w:rPr>
          <w:rFonts w:ascii="微软雅黑" w:eastAsia="微软雅黑" w:hAnsi="微软雅黑" w:hint="eastAsia"/>
          <w:sz w:val="19"/>
          <w:szCs w:val="19"/>
        </w:rPr>
        <w:t>约100行</w:t>
      </w:r>
      <w:r w:rsidR="004A57D3" w:rsidRPr="003A014E">
        <w:rPr>
          <w:rFonts w:ascii="微软雅黑" w:eastAsia="微软雅黑" w:hAnsi="微软雅黑"/>
          <w:sz w:val="19"/>
          <w:szCs w:val="19"/>
        </w:rPr>
        <w:t>常驻、领域知识按角色加载、长期经验按需检索</w:t>
      </w:r>
    </w:p>
    <w:p w14:paraId="12E60D42" w14:textId="5606C081" w:rsidR="003A014E" w:rsidRPr="0091391D" w:rsidRDefault="003A014E" w:rsidP="003A014E">
      <w:pPr>
        <w:adjustRightInd w:val="0"/>
        <w:snapToGrid w:val="0"/>
        <w:spacing w:line="340" w:lineRule="exact"/>
        <w:ind w:leftChars="150" w:left="315"/>
        <w:jc w:val="left"/>
        <w:rPr>
          <w:rFonts w:ascii="微软雅黑" w:eastAsia="微软雅黑" w:hAnsi="微软雅黑" w:hint="eastAsia"/>
          <w:sz w:val="19"/>
          <w:szCs w:val="19"/>
        </w:rPr>
      </w:pPr>
      <w:r w:rsidRPr="003A014E">
        <w:rPr>
          <w:rFonts w:ascii="微软雅黑" w:eastAsia="微软雅黑" w:hAnsi="微软雅黑" w:hint="eastAsia"/>
          <w:b/>
          <w:bCs/>
          <w:sz w:val="19"/>
          <w:szCs w:val="19"/>
        </w:rPr>
        <w:t xml:space="preserve">· </w:t>
      </w:r>
      <w:r w:rsidR="00C56402" w:rsidRPr="003A014E">
        <w:rPr>
          <w:rFonts w:ascii="微软雅黑" w:eastAsia="微软雅黑" w:hAnsi="微软雅黑"/>
          <w:b/>
          <w:bCs/>
          <w:sz w:val="19"/>
          <w:szCs w:val="19"/>
        </w:rPr>
        <w:t>短期记忆</w:t>
      </w:r>
      <w:r w:rsidRPr="003A014E">
        <w:rPr>
          <w:rFonts w:ascii="微软雅黑" w:eastAsia="微软雅黑" w:hAnsi="微软雅黑"/>
          <w:sz w:val="19"/>
          <w:szCs w:val="19"/>
        </w:rPr>
        <w:t>：</w:t>
      </w:r>
      <w:r w:rsidR="00A574BD">
        <w:rPr>
          <w:rFonts w:ascii="微软雅黑" w:eastAsia="微软雅黑" w:hAnsi="微软雅黑" w:hint="eastAsia"/>
          <w:sz w:val="19"/>
          <w:szCs w:val="19"/>
        </w:rPr>
        <w:t>当前变更工作状态</w:t>
      </w:r>
      <w:r w:rsidR="0091391D">
        <w:rPr>
          <w:rFonts w:ascii="微软雅黑" w:eastAsia="微软雅黑" w:hAnsi="微软雅黑" w:hint="eastAsia"/>
          <w:sz w:val="19"/>
          <w:szCs w:val="19"/>
        </w:rPr>
        <w:t>使用</w:t>
      </w:r>
      <w:r w:rsidRPr="003A014E">
        <w:rPr>
          <w:rFonts w:ascii="微软雅黑" w:eastAsia="微软雅黑" w:hAnsi="微软雅黑"/>
          <w:b/>
          <w:bCs/>
          <w:sz w:val="19"/>
          <w:szCs w:val="19"/>
        </w:rPr>
        <w:t>结构化文档</w:t>
      </w:r>
      <w:r w:rsidR="0091391D">
        <w:rPr>
          <w:rFonts w:ascii="微软雅黑" w:eastAsia="微软雅黑" w:hAnsi="微软雅黑" w:hint="eastAsia"/>
          <w:sz w:val="19"/>
          <w:szCs w:val="19"/>
        </w:rPr>
        <w:t>存储，</w:t>
      </w:r>
      <w:r w:rsidRPr="003A014E">
        <w:rPr>
          <w:rFonts w:ascii="微软雅黑" w:eastAsia="微软雅黑" w:hAnsi="微软雅黑"/>
          <w:sz w:val="19"/>
          <w:szCs w:val="19"/>
        </w:rPr>
        <w:t>避免长会话丢状态、跨</w:t>
      </w:r>
      <w:r w:rsidR="009421A6">
        <w:rPr>
          <w:rFonts w:ascii="微软雅黑" w:eastAsia="微软雅黑" w:hAnsi="微软雅黑" w:hint="eastAsia"/>
          <w:sz w:val="19"/>
          <w:szCs w:val="19"/>
        </w:rPr>
        <w:t>Session</w:t>
      </w:r>
      <w:r>
        <w:rPr>
          <w:rFonts w:ascii="微软雅黑" w:eastAsia="微软雅黑" w:hAnsi="微软雅黑" w:hint="eastAsia"/>
          <w:sz w:val="19"/>
          <w:szCs w:val="19"/>
        </w:rPr>
        <w:t>无法</w:t>
      </w:r>
      <w:r w:rsidRPr="003A014E">
        <w:rPr>
          <w:rFonts w:ascii="微软雅黑" w:eastAsia="微软雅黑" w:hAnsi="微软雅黑"/>
          <w:sz w:val="19"/>
          <w:szCs w:val="19"/>
        </w:rPr>
        <w:t>接续</w:t>
      </w:r>
      <w:r w:rsidR="0091391D">
        <w:rPr>
          <w:rFonts w:ascii="微软雅黑" w:eastAsia="微软雅黑" w:hAnsi="微软雅黑" w:hint="eastAsia"/>
          <w:sz w:val="19"/>
          <w:szCs w:val="19"/>
        </w:rPr>
        <w:t>，</w:t>
      </w:r>
      <w:r w:rsidR="0091391D" w:rsidRPr="0091391D">
        <w:rPr>
          <w:rFonts w:ascii="微软雅黑" w:eastAsia="微软雅黑" w:hAnsi="微软雅黑" w:hint="eastAsia"/>
          <w:b/>
          <w:bCs/>
          <w:sz w:val="19"/>
          <w:szCs w:val="19"/>
        </w:rPr>
        <w:t>上下文窗口</w:t>
      </w:r>
      <w:r w:rsidR="0091391D" w:rsidRPr="0091391D">
        <w:rPr>
          <w:rFonts w:ascii="微软雅黑" w:eastAsia="微软雅黑" w:hAnsi="微软雅黑"/>
          <w:sz w:val="19"/>
          <w:szCs w:val="19"/>
        </w:rPr>
        <w:t>超</w:t>
      </w:r>
      <w:r w:rsidR="0091391D">
        <w:rPr>
          <w:rFonts w:ascii="微软雅黑" w:eastAsia="微软雅黑" w:hAnsi="微软雅黑" w:hint="eastAsia"/>
          <w:sz w:val="19"/>
          <w:szCs w:val="19"/>
        </w:rPr>
        <w:t>出</w:t>
      </w:r>
      <w:r w:rsidR="0091391D" w:rsidRPr="0091391D">
        <w:rPr>
          <w:rFonts w:ascii="微软雅黑" w:eastAsia="微软雅黑" w:hAnsi="微软雅黑"/>
          <w:sz w:val="19"/>
          <w:szCs w:val="19"/>
        </w:rPr>
        <w:t>阈值先</w:t>
      </w:r>
      <w:r w:rsidR="009421A6">
        <w:rPr>
          <w:rFonts w:ascii="微软雅黑" w:eastAsia="微软雅黑" w:hAnsi="微软雅黑" w:hint="eastAsia"/>
          <w:sz w:val="19"/>
          <w:szCs w:val="19"/>
        </w:rPr>
        <w:t>提炼关键状态</w:t>
      </w:r>
      <w:r w:rsidR="0091391D" w:rsidRPr="0091391D">
        <w:rPr>
          <w:rFonts w:ascii="微软雅黑" w:eastAsia="微软雅黑" w:hAnsi="微软雅黑"/>
          <w:sz w:val="19"/>
          <w:szCs w:val="19"/>
        </w:rPr>
        <w:t>落盘</w:t>
      </w:r>
      <w:r w:rsidR="0091391D">
        <w:rPr>
          <w:rFonts w:ascii="微软雅黑" w:eastAsia="微软雅黑" w:hAnsi="微软雅黑" w:hint="eastAsia"/>
          <w:sz w:val="19"/>
          <w:szCs w:val="19"/>
        </w:rPr>
        <w:t>后</w:t>
      </w:r>
      <w:r w:rsidR="0091391D" w:rsidRPr="0091391D">
        <w:rPr>
          <w:rFonts w:ascii="微软雅黑" w:eastAsia="微软雅黑" w:hAnsi="微软雅黑"/>
          <w:sz w:val="19"/>
          <w:szCs w:val="19"/>
        </w:rPr>
        <w:t>压缩、仍臃肿则整窗重启从交接文档接力</w:t>
      </w:r>
    </w:p>
    <w:p w14:paraId="7254455B" w14:textId="467177F5" w:rsidR="00E16F70" w:rsidRPr="00E16F70" w:rsidRDefault="00C56402" w:rsidP="002000F4">
      <w:pPr>
        <w:adjustRightInd w:val="0"/>
        <w:snapToGrid w:val="0"/>
        <w:spacing w:line="340" w:lineRule="exact"/>
        <w:ind w:leftChars="150" w:left="315"/>
        <w:jc w:val="left"/>
        <w:rPr>
          <w:rFonts w:ascii="微软雅黑" w:eastAsia="微软雅黑" w:hAnsi="微软雅黑" w:hint="eastAsia"/>
          <w:b/>
          <w:bCs/>
          <w:sz w:val="19"/>
          <w:szCs w:val="19"/>
        </w:rPr>
      </w:pPr>
      <w:r w:rsidRPr="003A014E">
        <w:rPr>
          <w:rFonts w:ascii="微软雅黑" w:eastAsia="微软雅黑" w:hAnsi="微软雅黑" w:hint="eastAsia"/>
          <w:b/>
          <w:bCs/>
          <w:sz w:val="19"/>
          <w:szCs w:val="19"/>
        </w:rPr>
        <w:t xml:space="preserve">· </w:t>
      </w:r>
      <w:r>
        <w:rPr>
          <w:rFonts w:ascii="微软雅黑" w:eastAsia="微软雅黑" w:hAnsi="微软雅黑" w:hint="eastAsia"/>
          <w:b/>
          <w:bCs/>
          <w:sz w:val="19"/>
          <w:szCs w:val="19"/>
        </w:rPr>
        <w:t>长期</w:t>
      </w:r>
      <w:r w:rsidRPr="003A014E">
        <w:rPr>
          <w:rFonts w:ascii="微软雅黑" w:eastAsia="微软雅黑" w:hAnsi="微软雅黑"/>
          <w:b/>
          <w:bCs/>
          <w:sz w:val="19"/>
          <w:szCs w:val="19"/>
        </w:rPr>
        <w:t>记忆</w:t>
      </w:r>
      <w:r w:rsidRPr="003A014E">
        <w:rPr>
          <w:rFonts w:ascii="微软雅黑" w:eastAsia="微软雅黑" w:hAnsi="微软雅黑"/>
          <w:sz w:val="19"/>
          <w:szCs w:val="19"/>
        </w:rPr>
        <w:t>：</w:t>
      </w:r>
      <w:r w:rsidR="001159A4" w:rsidRPr="001159A4">
        <w:rPr>
          <w:rFonts w:ascii="微软雅黑" w:eastAsia="微软雅黑" w:hAnsi="微软雅黑" w:hint="eastAsia"/>
          <w:sz w:val="19"/>
          <w:szCs w:val="19"/>
        </w:rPr>
        <w:t>使用</w:t>
      </w:r>
      <w:r w:rsidRPr="003A014E">
        <w:rPr>
          <w:rFonts w:ascii="微软雅黑" w:eastAsia="微软雅黑" w:hAnsi="微软雅黑"/>
          <w:b/>
          <w:bCs/>
          <w:sz w:val="19"/>
          <w:szCs w:val="19"/>
        </w:rPr>
        <w:t>知识-记忆</w:t>
      </w:r>
      <w:r w:rsidR="006A1438">
        <w:rPr>
          <w:rFonts w:ascii="微软雅黑" w:eastAsia="微软雅黑" w:hAnsi="微软雅黑" w:hint="eastAsia"/>
          <w:sz w:val="19"/>
          <w:szCs w:val="19"/>
        </w:rPr>
        <w:t>隔离积累，避免污染；</w:t>
      </w:r>
      <w:r w:rsidR="006A1438" w:rsidRPr="002000F4">
        <w:rPr>
          <w:rFonts w:ascii="微软雅黑" w:eastAsia="微软雅黑" w:hAnsi="微软雅黑" w:hint="eastAsia"/>
          <w:b/>
          <w:bCs/>
          <w:sz w:val="19"/>
          <w:szCs w:val="19"/>
        </w:rPr>
        <w:t>知识</w:t>
      </w:r>
      <w:r w:rsidR="006A1438">
        <w:rPr>
          <w:rFonts w:ascii="微软雅黑" w:eastAsia="微软雅黑" w:hAnsi="微软雅黑" w:hint="eastAsia"/>
          <w:sz w:val="19"/>
          <w:szCs w:val="19"/>
        </w:rPr>
        <w:t>由</w:t>
      </w:r>
      <w:r w:rsidR="006A1438" w:rsidRPr="001159A4">
        <w:rPr>
          <w:rFonts w:ascii="微软雅黑" w:eastAsia="微软雅黑" w:hAnsi="微软雅黑"/>
          <w:sz w:val="19"/>
          <w:szCs w:val="19"/>
        </w:rPr>
        <w:t>Agent提议、人工</w:t>
      </w:r>
      <w:r w:rsidR="006A1438">
        <w:rPr>
          <w:rFonts w:ascii="微软雅黑" w:eastAsia="微软雅黑" w:hAnsi="微软雅黑" w:hint="eastAsia"/>
          <w:sz w:val="19"/>
          <w:szCs w:val="19"/>
        </w:rPr>
        <w:t>review</w:t>
      </w:r>
      <w:r w:rsidR="006A1438" w:rsidRPr="001159A4">
        <w:rPr>
          <w:rFonts w:ascii="微软雅黑" w:eastAsia="微软雅黑" w:hAnsi="微软雅黑"/>
          <w:sz w:val="19"/>
          <w:szCs w:val="19"/>
        </w:rPr>
        <w:t>合入</w:t>
      </w:r>
      <w:r w:rsidR="006A1438">
        <w:rPr>
          <w:rFonts w:ascii="微软雅黑" w:eastAsia="微软雅黑" w:hAnsi="微软雅黑" w:hint="eastAsia"/>
          <w:sz w:val="19"/>
          <w:szCs w:val="19"/>
        </w:rPr>
        <w:t>更新；</w:t>
      </w:r>
      <w:r w:rsidR="0070192C" w:rsidRPr="002000F4">
        <w:rPr>
          <w:rFonts w:ascii="微软雅黑" w:eastAsia="微软雅黑" w:hAnsi="微软雅黑" w:hint="eastAsia"/>
          <w:b/>
          <w:bCs/>
          <w:sz w:val="19"/>
          <w:szCs w:val="19"/>
        </w:rPr>
        <w:t>记忆</w:t>
      </w:r>
      <w:r w:rsidR="008D5EE5">
        <w:rPr>
          <w:rFonts w:ascii="微软雅黑" w:eastAsia="微软雅黑" w:hAnsi="微软雅黑" w:hint="eastAsia"/>
          <w:sz w:val="19"/>
          <w:szCs w:val="19"/>
        </w:rPr>
        <w:t>在</w:t>
      </w:r>
      <w:r w:rsidR="001159A4" w:rsidRPr="001159A4">
        <w:rPr>
          <w:rFonts w:ascii="微软雅黑" w:eastAsia="微软雅黑" w:hAnsi="微软雅黑" w:hint="eastAsia"/>
          <w:sz w:val="19"/>
          <w:szCs w:val="19"/>
        </w:rPr>
        <w:t>任</w:t>
      </w:r>
      <w:r w:rsidR="001159A4" w:rsidRPr="001159A4">
        <w:rPr>
          <w:rFonts w:ascii="微软雅黑" w:eastAsia="微软雅黑" w:hAnsi="微软雅黑"/>
          <w:sz w:val="19"/>
          <w:szCs w:val="19"/>
        </w:rPr>
        <w:t>务结束时从会话历史提炼、经强模板过滤后沉淀</w:t>
      </w:r>
      <w:r w:rsidR="006A1438">
        <w:rPr>
          <w:rFonts w:ascii="微软雅黑" w:eastAsia="微软雅黑" w:hAnsi="微软雅黑" w:hint="eastAsia"/>
          <w:sz w:val="19"/>
          <w:szCs w:val="19"/>
        </w:rPr>
        <w:t>；</w:t>
      </w:r>
      <w:r w:rsidR="006A1438" w:rsidRPr="006A1438">
        <w:rPr>
          <w:rFonts w:ascii="微软雅黑" w:eastAsia="微软雅黑" w:hAnsi="微软雅黑"/>
          <w:sz w:val="19"/>
          <w:szCs w:val="19"/>
        </w:rPr>
        <w:t>重复触发3次以上提议升级为常驻硬约束</w:t>
      </w:r>
      <w:r w:rsidR="006A1438">
        <w:rPr>
          <w:rFonts w:ascii="微软雅黑" w:eastAsia="微软雅黑" w:hAnsi="微软雅黑" w:hint="eastAsia"/>
          <w:sz w:val="19"/>
          <w:szCs w:val="19"/>
        </w:rPr>
        <w:t>，</w:t>
      </w:r>
      <w:r w:rsidR="006A1438" w:rsidRPr="006A1438">
        <w:rPr>
          <w:rFonts w:ascii="微软雅黑" w:eastAsia="微软雅黑" w:hAnsi="微软雅黑"/>
          <w:sz w:val="19"/>
          <w:szCs w:val="19"/>
        </w:rPr>
        <w:t>三个月未触发则降级</w:t>
      </w:r>
      <w:r w:rsidR="002000F4">
        <w:rPr>
          <w:rFonts w:ascii="微软雅黑" w:eastAsia="微软雅黑" w:hAnsi="微软雅黑" w:hint="eastAsia"/>
          <w:sz w:val="19"/>
          <w:szCs w:val="19"/>
        </w:rPr>
        <w:t>；</w:t>
      </w:r>
      <w:r w:rsidR="00E16F70" w:rsidRPr="00E16F70">
        <w:rPr>
          <w:rFonts w:ascii="微软雅黑" w:eastAsia="微软雅黑" w:hAnsi="微软雅黑"/>
          <w:sz w:val="19"/>
          <w:szCs w:val="19"/>
        </w:rPr>
        <w:t>检索侧构建稀疏召回与稠密向量召回</w:t>
      </w:r>
      <w:r w:rsidR="00E16F70">
        <w:rPr>
          <w:rFonts w:ascii="微软雅黑" w:eastAsia="微软雅黑" w:hAnsi="微软雅黑" w:hint="eastAsia"/>
          <w:sz w:val="19"/>
          <w:szCs w:val="19"/>
        </w:rPr>
        <w:t>的</w:t>
      </w:r>
      <w:r w:rsidR="00E16F70" w:rsidRPr="00E16F70">
        <w:rPr>
          <w:rFonts w:ascii="微软雅黑" w:eastAsia="微软雅黑" w:hAnsi="微软雅黑" w:hint="eastAsia"/>
          <w:b/>
          <w:bCs/>
          <w:sz w:val="19"/>
          <w:szCs w:val="19"/>
        </w:rPr>
        <w:t>双通道混合检索</w:t>
      </w:r>
      <w:r w:rsidR="00E16F70">
        <w:rPr>
          <w:rFonts w:ascii="微软雅黑" w:eastAsia="微软雅黑" w:hAnsi="微软雅黑" w:hint="eastAsia"/>
          <w:sz w:val="19"/>
          <w:szCs w:val="19"/>
        </w:rPr>
        <w:t>，</w:t>
      </w:r>
      <w:r w:rsidR="00E16F70" w:rsidRPr="00E16F70">
        <w:rPr>
          <w:rFonts w:ascii="微软雅黑" w:eastAsia="微软雅黑" w:hAnsi="微软雅黑"/>
          <w:sz w:val="19"/>
          <w:szCs w:val="19"/>
        </w:rPr>
        <w:t>通过RRF融合兼顾标识符</w:t>
      </w:r>
      <w:r w:rsidR="00E16F70" w:rsidRPr="00E16F70">
        <w:rPr>
          <w:rFonts w:ascii="微软雅黑" w:eastAsia="微软雅黑" w:hAnsi="微软雅黑"/>
          <w:b/>
          <w:bCs/>
          <w:sz w:val="19"/>
          <w:szCs w:val="19"/>
        </w:rPr>
        <w:t>精确匹配</w:t>
      </w:r>
      <w:r w:rsidR="00E16F70" w:rsidRPr="00E16F70">
        <w:rPr>
          <w:rFonts w:ascii="微软雅黑" w:eastAsia="微软雅黑" w:hAnsi="微软雅黑"/>
          <w:sz w:val="19"/>
          <w:szCs w:val="19"/>
        </w:rPr>
        <w:t>与自然语言</w:t>
      </w:r>
      <w:r w:rsidR="00E16F70" w:rsidRPr="00E16F70">
        <w:rPr>
          <w:rFonts w:ascii="微软雅黑" w:eastAsia="微软雅黑" w:hAnsi="微软雅黑"/>
          <w:b/>
          <w:bCs/>
          <w:sz w:val="19"/>
          <w:szCs w:val="19"/>
        </w:rPr>
        <w:t>语义召回</w:t>
      </w:r>
    </w:p>
    <w:p w14:paraId="1FCEBFFD" w14:textId="77777777" w:rsidR="005B1337" w:rsidRDefault="00E53590" w:rsidP="005B1337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为</w:t>
      </w:r>
      <w:r w:rsidR="003D1A97" w:rsidRPr="003D1A97">
        <w:rPr>
          <w:rFonts w:ascii="微软雅黑" w:eastAsia="微软雅黑" w:hAnsi="微软雅黑" w:cstheme="minorHAnsi"/>
          <w:b/>
          <w:bCs/>
          <w:sz w:val="19"/>
          <w:szCs w:val="19"/>
        </w:rPr>
        <w:t>避免 AI 说改完不等于改对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、上线出错回滚</w:t>
      </w:r>
      <w:r w:rsidR="003D1A97" w:rsidRPr="00151BE4">
        <w:rPr>
          <w:rFonts w:ascii="微软雅黑" w:eastAsia="微软雅黑" w:hAnsi="微软雅黑" w:cstheme="minorHAnsi"/>
          <w:sz w:val="19"/>
          <w:szCs w:val="19"/>
        </w:rPr>
        <w:t>成本高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，采用</w:t>
      </w:r>
      <w:r w:rsidR="003D1A97" w:rsidRPr="00151BE4">
        <w:rPr>
          <w:rFonts w:ascii="微软雅黑" w:eastAsia="微软雅黑" w:hAnsi="微软雅黑" w:cstheme="minorHAnsi"/>
          <w:b/>
          <w:bCs/>
          <w:sz w:val="19"/>
          <w:szCs w:val="19"/>
        </w:rPr>
        <w:t>六重校验</w:t>
      </w:r>
      <w:r w:rsidR="00CD6957">
        <w:rPr>
          <w:rFonts w:ascii="微软雅黑" w:eastAsia="微软雅黑" w:hAnsi="微软雅黑" w:cstheme="minorHAnsi" w:hint="eastAsia"/>
          <w:sz w:val="19"/>
          <w:szCs w:val="19"/>
        </w:rPr>
        <w:t>、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Phase Gate</w:t>
      </w:r>
      <w:r w:rsidR="003D1A97" w:rsidRPr="00151BE4">
        <w:rPr>
          <w:rFonts w:ascii="微软雅黑" w:eastAsia="微软雅黑" w:hAnsi="微软雅黑" w:cstheme="minorHAnsi"/>
          <w:b/>
          <w:bCs/>
          <w:sz w:val="19"/>
          <w:szCs w:val="19"/>
        </w:rPr>
        <w:t>三层拦截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和</w:t>
      </w:r>
      <w:r w:rsidR="003D1A97" w:rsidRPr="00151BE4">
        <w:rPr>
          <w:rFonts w:ascii="微软雅黑" w:eastAsia="微软雅黑" w:hAnsi="微软雅黑" w:cstheme="minorHAnsi"/>
          <w:b/>
          <w:bCs/>
          <w:sz w:val="19"/>
          <w:szCs w:val="19"/>
        </w:rPr>
        <w:t>上线权限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工具层收口</w:t>
      </w:r>
    </w:p>
    <w:p w14:paraId="65B96434" w14:textId="4C27415F" w:rsidR="009F4DEB" w:rsidRDefault="00E53590" w:rsidP="009F4DEB">
      <w:pPr>
        <w:adjustRightInd w:val="0"/>
        <w:snapToGrid w:val="0"/>
        <w:spacing w:line="340" w:lineRule="exact"/>
        <w:ind w:firstLineChars="50" w:firstLine="105"/>
        <w:jc w:val="left"/>
        <w:rPr>
          <w:rFonts w:ascii="微软雅黑" w:eastAsia="微软雅黑" w:hAnsi="微软雅黑" w:cstheme="minorHAnsi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FB4544" w:rsidRPr="00E91D24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归因效</w:t>
      </w:r>
      <w:r w:rsidR="003D1A97" w:rsidRPr="004F0EBF">
        <w:rPr>
          <w:rFonts w:ascii="微软雅黑" w:eastAsia="微软雅黑" w:hAnsi="微软雅黑" w:cstheme="minorHAnsi"/>
          <w:sz w:val="19"/>
          <w:szCs w:val="19"/>
        </w:rPr>
        <w:t>率提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升</w:t>
      </w:r>
      <w:r w:rsidR="003D1A97" w:rsidRPr="003D1A97">
        <w:rPr>
          <w:rFonts w:ascii="微软雅黑" w:eastAsia="微软雅黑" w:hAnsi="微软雅黑" w:cstheme="minorHAnsi"/>
          <w:b/>
          <w:bCs/>
          <w:sz w:val="19"/>
          <w:szCs w:val="19"/>
        </w:rPr>
        <w:t>80~90%</w:t>
      </w:r>
      <w:r w:rsidR="003D1A97" w:rsidRPr="003D1A97">
        <w:rPr>
          <w:rFonts w:ascii="微软雅黑" w:eastAsia="微软雅黑" w:hAnsi="微软雅黑" w:cstheme="minorHAnsi"/>
          <w:sz w:val="19"/>
          <w:szCs w:val="19"/>
        </w:rPr>
        <w:t>，</w:t>
      </w:r>
      <w:r w:rsidR="009F4DEB" w:rsidRPr="009F4DEB">
        <w:rPr>
          <w:rFonts w:ascii="微软雅黑" w:eastAsia="微软雅黑" w:hAnsi="微软雅黑" w:cstheme="minorHAnsi" w:hint="eastAsia"/>
          <w:sz w:val="19"/>
          <w:szCs w:val="19"/>
        </w:rPr>
        <w:t>降低人工重复操作和漏改风险，实现人类把关</w:t>
      </w:r>
      <w:r w:rsidR="009F4DEB">
        <w:rPr>
          <w:rFonts w:ascii="微软雅黑" w:eastAsia="微软雅黑" w:hAnsi="微软雅黑" w:cstheme="minorHAnsi" w:hint="eastAsia"/>
          <w:sz w:val="19"/>
          <w:szCs w:val="19"/>
        </w:rPr>
        <w:t>、</w:t>
      </w:r>
      <w:r w:rsidR="009F4DEB" w:rsidRPr="009F4DEB">
        <w:rPr>
          <w:rFonts w:ascii="微软雅黑" w:eastAsia="微软雅黑" w:hAnsi="微软雅黑" w:cstheme="minorHAnsi" w:hint="eastAsia"/>
          <w:sz w:val="19"/>
          <w:szCs w:val="19"/>
        </w:rPr>
        <w:t>Agent 执行</w:t>
      </w:r>
      <w:r w:rsidR="009F4DEB">
        <w:rPr>
          <w:rFonts w:ascii="微软雅黑" w:eastAsia="微软雅黑" w:hAnsi="微软雅黑" w:cstheme="minorHAnsi" w:hint="eastAsia"/>
          <w:sz w:val="19"/>
          <w:szCs w:val="19"/>
        </w:rPr>
        <w:t>、知识</w:t>
      </w:r>
      <w:r w:rsidR="009F4DEB" w:rsidRPr="009F4DEB">
        <w:rPr>
          <w:rFonts w:ascii="微软雅黑" w:eastAsia="微软雅黑" w:hAnsi="微软雅黑" w:cstheme="minorHAnsi" w:hint="eastAsia"/>
          <w:sz w:val="19"/>
          <w:szCs w:val="19"/>
        </w:rPr>
        <w:t>沉淀的</w:t>
      </w:r>
      <w:r w:rsidR="009F4DEB" w:rsidRPr="000D165C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闭环</w:t>
      </w:r>
    </w:p>
    <w:p w14:paraId="02B540DE" w14:textId="03FFAD4F" w:rsidR="00354633" w:rsidRPr="00755841" w:rsidRDefault="00354633" w:rsidP="00755841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firstLineChars="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公众号关系对过滤性能优化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755841" w:rsidRPr="00755841">
        <w:rPr>
          <w:rFonts w:ascii="微软雅黑" w:eastAsia="微软雅黑" w:hAnsi="微软雅黑" w:cstheme="minorHAnsi" w:hint="eastAsia"/>
          <w:sz w:val="19"/>
          <w:szCs w:val="19"/>
        </w:rPr>
        <w:t>参与公众号推荐召回后、下发前关系对过滤模块的性能优化。模块根据用户与文章之间的已读、负反馈、关注和频控等关系进行个性化过滤，高峰承载约 6000 万次/分钟请求和 26 亿次/分钟特征访问</w:t>
      </w:r>
    </w:p>
    <w:p w14:paraId="78D00E46" w14:textId="704EC7DA" w:rsidR="003D44C3" w:rsidRPr="003D44C3" w:rsidRDefault="003D44C3" w:rsidP="003D44C3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hint="eastAsia"/>
          <w:b/>
          <w:bCs/>
          <w:color w:val="414141"/>
        </w:rPr>
      </w:pPr>
      <w:r w:rsidRPr="003D44C3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proofErr w:type="spellStart"/>
      <w:r w:rsidR="0075584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xxxxxxxxxxxxxxxxxxx</w:t>
      </w:r>
      <w:proofErr w:type="spellEnd"/>
    </w:p>
    <w:p w14:paraId="72A32320" w14:textId="577E0B60" w:rsidR="002B3A51" w:rsidRPr="003D44C3" w:rsidRDefault="002B3A51" w:rsidP="002B3A51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hint="eastAsia"/>
          <w:b/>
          <w:bCs/>
          <w:color w:val="414141"/>
        </w:rPr>
      </w:pPr>
      <w:r w:rsidRPr="003D44C3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proofErr w:type="spellStart"/>
      <w:r w:rsidR="0075584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xxxxxxxxxxxxxxxxxxx</w:t>
      </w:r>
      <w:proofErr w:type="spellEnd"/>
    </w:p>
    <w:p w14:paraId="77876E12" w14:textId="1B526947" w:rsidR="002B3A51" w:rsidRPr="003D44C3" w:rsidRDefault="002B3A51" w:rsidP="002B3A51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hint="eastAsia"/>
          <w:b/>
          <w:bCs/>
          <w:color w:val="414141"/>
        </w:rPr>
      </w:pPr>
      <w:r w:rsidRPr="003D44C3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proofErr w:type="spellStart"/>
      <w:r w:rsidR="0075584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xxxxxx</w:t>
      </w:r>
      <w:proofErr w:type="spellEnd"/>
    </w:p>
    <w:p w14:paraId="219694AA" w14:textId="744E1BC8" w:rsidR="002B3A51" w:rsidRPr="00755841" w:rsidRDefault="002B3A51" w:rsidP="002B3A51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hint="eastAsia"/>
          <w:color w:val="414141"/>
        </w:rPr>
      </w:pPr>
      <w:r w:rsidRPr="003D44C3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755841" w:rsidRPr="0075584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成果产出</w:t>
      </w:r>
      <w:r w:rsidR="00755841" w:rsidRPr="0075584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：</w:t>
      </w:r>
      <w:proofErr w:type="spellStart"/>
      <w:r w:rsidR="00755841" w:rsidRPr="0075584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xxxxx</w:t>
      </w:r>
      <w:proofErr w:type="spellEnd"/>
    </w:p>
    <w:p w14:paraId="6665B375" w14:textId="4E9F3ABB" w:rsidR="00021930" w:rsidRDefault="00021930" w:rsidP="0002193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11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3B3D76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03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</w:t>
      </w:r>
      <w:r>
        <w:rPr>
          <w:rFonts w:ascii="微软雅黑" w:eastAsia="微软雅黑" w:hAnsi="微软雅黑" w:cstheme="minorHAnsi" w:hint="eastAsia"/>
          <w:b/>
          <w:szCs w:val="21"/>
        </w:rPr>
        <w:t>携程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-</w:t>
      </w:r>
      <w:r>
        <w:rPr>
          <w:rFonts w:ascii="微软雅黑" w:eastAsia="微软雅黑" w:hAnsi="微软雅黑" w:cstheme="minorHAnsi" w:hint="eastAsia"/>
          <w:b/>
          <w:szCs w:val="21"/>
        </w:rPr>
        <w:t>旅游研发部-AI工程搜推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组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Java后端实习生</w:t>
      </w:r>
    </w:p>
    <w:p w14:paraId="66A2836A" w14:textId="3E103A16" w:rsidR="00021930" w:rsidRPr="006D5ECD" w:rsidRDefault="002F6F63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5642C2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Rule-sentinel</w:t>
      </w:r>
      <w:r w:rsidR="0050208B" w:rsidRPr="005642C2">
        <w:rPr>
          <w:rFonts w:ascii="微软雅黑" w:eastAsia="微软雅黑" w:hAnsi="微软雅黑" w:cstheme="minorHAnsi"/>
          <w:b/>
          <w:bCs/>
          <w:sz w:val="20"/>
          <w:szCs w:val="20"/>
        </w:rPr>
        <w:t>规则测试平台</w:t>
      </w:r>
      <w:r w:rsidR="00021930"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AB6144">
        <w:rPr>
          <w:rFonts w:ascii="微软雅黑" w:eastAsia="微软雅黑" w:hAnsi="微软雅黑" w:cstheme="minorHAnsi" w:hint="eastAsia"/>
          <w:sz w:val="19"/>
          <w:szCs w:val="19"/>
        </w:rPr>
        <w:t>负责前后端整体开发联调，参与用例生成与执行模块优化与设计</w:t>
      </w:r>
      <w:r w:rsidR="00AB6144" w:rsidRPr="006D5ECD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</w:p>
    <w:p w14:paraId="039879A4" w14:textId="0285E209" w:rsidR="00021930" w:rsidRDefault="00021930" w:rsidP="00CC3123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7C5E6F">
        <w:rPr>
          <w:rFonts w:ascii="微软雅黑" w:eastAsia="微软雅黑" w:hAnsi="微软雅黑" w:cstheme="minorHAnsi" w:hint="eastAsia"/>
          <w:sz w:val="19"/>
          <w:szCs w:val="19"/>
        </w:rPr>
        <w:t>负责</w:t>
      </w:r>
      <w:r w:rsidR="00165C38" w:rsidRPr="008E32D4">
        <w:rPr>
          <w:rFonts w:ascii="微软雅黑" w:eastAsia="微软雅黑" w:hAnsi="微软雅黑" w:cstheme="minorHAnsi" w:hint="eastAsia"/>
          <w:sz w:val="19"/>
          <w:szCs w:val="19"/>
        </w:rPr>
        <w:t>用例</w:t>
      </w:r>
      <w:r w:rsidR="00D25D07" w:rsidRPr="008E32D4">
        <w:rPr>
          <w:rFonts w:ascii="微软雅黑" w:eastAsia="微软雅黑" w:hAnsi="微软雅黑" w:cstheme="minorHAnsi" w:hint="eastAsia"/>
          <w:sz w:val="19"/>
          <w:szCs w:val="19"/>
        </w:rPr>
        <w:t>生成</w:t>
      </w:r>
      <w:r w:rsidR="00165C38" w:rsidRPr="008E32D4">
        <w:rPr>
          <w:rFonts w:ascii="微软雅黑" w:eastAsia="微软雅黑" w:hAnsi="微软雅黑" w:cstheme="minorHAnsi" w:hint="eastAsia"/>
          <w:sz w:val="19"/>
          <w:szCs w:val="19"/>
        </w:rPr>
        <w:t>链路</w:t>
      </w:r>
      <w:r w:rsidR="008E32D4">
        <w:rPr>
          <w:rFonts w:ascii="微软雅黑" w:eastAsia="微软雅黑" w:hAnsi="微软雅黑" w:cstheme="minorHAnsi" w:hint="eastAsia"/>
          <w:sz w:val="19"/>
          <w:szCs w:val="19"/>
        </w:rPr>
        <w:t>实现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772AF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755841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LLM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将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自然语言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规则转化为脚本并通过</w:t>
      </w:r>
      <w:r w:rsidR="002772A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笛卡尔积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实现多维参数组合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支持单场景分钟级产出千级用例</w:t>
      </w:r>
      <w:r w:rsidR="00165C38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9548EF" w:rsidRPr="009548EF">
        <w:rPr>
          <w:rFonts w:ascii="微软雅黑" w:eastAsia="微软雅黑" w:hAnsi="微软雅黑" w:cstheme="minorHAnsi"/>
          <w:sz w:val="19"/>
          <w:szCs w:val="19"/>
        </w:rPr>
        <w:t>引入</w:t>
      </w:r>
      <w:r w:rsidR="009548EF" w:rsidRPr="009548E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虚拟线程</w:t>
      </w:r>
      <w:r w:rsidR="009548EF">
        <w:rPr>
          <w:rFonts w:ascii="微软雅黑" w:eastAsia="微软雅黑" w:hAnsi="微软雅黑" w:cstheme="minorHAnsi" w:hint="eastAsia"/>
          <w:sz w:val="19"/>
          <w:szCs w:val="19"/>
        </w:rPr>
        <w:t>处理Agent轮询等IO密集型任务，</w:t>
      </w:r>
      <w:r w:rsidR="007C5E6F" w:rsidRPr="007C5E6F">
        <w:rPr>
          <w:rFonts w:ascii="微软雅黑" w:eastAsia="微软雅黑" w:hAnsi="微软雅黑" w:cstheme="minorHAnsi"/>
          <w:sz w:val="19"/>
          <w:szCs w:val="19"/>
        </w:rPr>
        <w:t>相比传统线程池内存占用降低约</w:t>
      </w:r>
      <w:r w:rsidR="007C5E6F" w:rsidRPr="00347F47">
        <w:rPr>
          <w:rFonts w:ascii="微软雅黑" w:eastAsia="微软雅黑" w:hAnsi="微软雅黑" w:cstheme="minorHAnsi"/>
          <w:b/>
          <w:bCs/>
          <w:sz w:val="19"/>
          <w:szCs w:val="19"/>
        </w:rPr>
        <w:t>1000倍</w:t>
      </w:r>
    </w:p>
    <w:p w14:paraId="1C83ECAB" w14:textId="731FC875" w:rsidR="00D25D07" w:rsidRPr="009548EF" w:rsidRDefault="00D25D07" w:rsidP="00E53590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采用NOT EXISTS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原子SQL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解决千级用例并发结束时竞态问题，保障场景状态一致性</w:t>
      </w:r>
      <w:r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优化</w:t>
      </w:r>
      <w:r w:rsidR="0074290D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74290D" w:rsidRPr="00CC0917">
        <w:rPr>
          <w:rFonts w:ascii="微软雅黑" w:eastAsia="微软雅黑" w:hAnsi="微软雅黑" w:cstheme="minorHAnsi"/>
          <w:sz w:val="19"/>
          <w:szCs w:val="19"/>
        </w:rPr>
        <w:t>MQ的</w:t>
      </w:r>
      <w:r w:rsidR="0074290D">
        <w:rPr>
          <w:rFonts w:ascii="微软雅黑" w:eastAsia="微软雅黑" w:hAnsi="微软雅黑" w:cstheme="minorHAnsi" w:hint="eastAsia"/>
          <w:sz w:val="19"/>
          <w:szCs w:val="19"/>
        </w:rPr>
        <w:t>场景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异步执行链路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解耦消费者线程并引入线程池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+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手动ACK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整体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吞吐提升3–5倍</w:t>
      </w:r>
      <w:r w:rsidR="00CC0917" w:rsidRPr="00CC0917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构建</w:t>
      </w:r>
      <w:r w:rsidR="008C6831" w:rsidRPr="008C6831">
        <w:rPr>
          <w:rFonts w:ascii="微软雅黑" w:eastAsia="微软雅黑" w:hAnsi="微软雅黑" w:cstheme="minorHAnsi"/>
          <w:b/>
          <w:bCs/>
          <w:sz w:val="19"/>
          <w:szCs w:val="19"/>
        </w:rPr>
        <w:t>多级动态限流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机制，支持细粒度流量控制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、配置中心动态</w:t>
      </w:r>
      <w:r w:rsidR="007C5E6F" w:rsidRPr="007C5E6F">
        <w:rPr>
          <w:rFonts w:ascii="微软雅黑" w:eastAsia="微软雅黑" w:hAnsi="微软雅黑" w:cstheme="minorHAnsi"/>
          <w:sz w:val="19"/>
          <w:szCs w:val="19"/>
        </w:rPr>
        <w:t>调整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与指数退避重试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，保障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下游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系统稳定性</w:t>
      </w:r>
    </w:p>
    <w:p w14:paraId="32341917" w14:textId="1C673234" w:rsidR="00D25D07" w:rsidRPr="00D25D07" w:rsidRDefault="00D25D07" w:rsidP="00CC3123">
      <w:pPr>
        <w:adjustRightInd w:val="0"/>
        <w:snapToGrid w:val="0"/>
        <w:spacing w:line="340" w:lineRule="exact"/>
        <w:ind w:firstLineChars="50" w:firstLine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800CCF" w:rsidRPr="00CC3123">
        <w:rPr>
          <w:rFonts w:ascii="微软雅黑" w:eastAsia="微软雅黑" w:hAnsi="微软雅黑" w:cstheme="minorHAnsi" w:hint="eastAsia"/>
          <w:sz w:val="19"/>
          <w:szCs w:val="19"/>
        </w:rPr>
        <w:t>实现</w:t>
      </w:r>
      <w:r w:rsidR="00EA6EA9" w:rsidRPr="00EA6EA9">
        <w:rPr>
          <w:rFonts w:ascii="微软雅黑" w:eastAsia="微软雅黑" w:hAnsi="微软雅黑" w:cstheme="minorHAnsi"/>
          <w:b/>
          <w:bCs/>
          <w:sz w:val="19"/>
          <w:szCs w:val="19"/>
        </w:rPr>
        <w:t>分层存储方案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，</w:t>
      </w:r>
      <w:r w:rsidR="00800CCF">
        <w:rPr>
          <w:rFonts w:ascii="微软雅黑" w:eastAsia="微软雅黑" w:hAnsi="微软雅黑" w:cstheme="minorHAnsi" w:hint="eastAsia"/>
          <w:sz w:val="19"/>
          <w:szCs w:val="19"/>
        </w:rPr>
        <w:t>业务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状态存于MySQL</w:t>
      </w:r>
      <w:r w:rsidR="00EA6EA9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执行快照写入</w:t>
      </w:r>
      <w:proofErr w:type="spellStart"/>
      <w:r w:rsidR="00EA6EA9">
        <w:rPr>
          <w:rFonts w:ascii="微软雅黑" w:eastAsia="微软雅黑" w:hAnsi="微软雅黑" w:cstheme="minorHAnsi" w:hint="eastAsia"/>
          <w:sz w:val="19"/>
          <w:szCs w:val="19"/>
        </w:rPr>
        <w:t>ClickHouse</w:t>
      </w:r>
      <w:proofErr w:type="spellEnd"/>
      <w:r w:rsidR="00EA6EA9" w:rsidRPr="00EA6EA9">
        <w:rPr>
          <w:rFonts w:ascii="微软雅黑" w:eastAsia="微软雅黑" w:hAnsi="微软雅黑" w:cstheme="minorHAnsi"/>
          <w:sz w:val="19"/>
          <w:szCs w:val="19"/>
        </w:rPr>
        <w:t>，支撑千万级数据</w:t>
      </w:r>
      <w:r w:rsidR="00EA6EA9" w:rsidRPr="00EA6EA9">
        <w:rPr>
          <w:rFonts w:ascii="微软雅黑" w:eastAsia="微软雅黑" w:hAnsi="微软雅黑" w:cstheme="minorHAnsi"/>
          <w:b/>
          <w:bCs/>
          <w:sz w:val="19"/>
          <w:szCs w:val="19"/>
        </w:rPr>
        <w:t>秒级检索</w:t>
      </w:r>
      <w:r w:rsidR="0074290D" w:rsidRPr="0074290D">
        <w:rPr>
          <w:rFonts w:ascii="微软雅黑" w:eastAsia="微软雅黑" w:hAnsi="微软雅黑" w:cstheme="minorHAnsi"/>
          <w:sz w:val="19"/>
          <w:szCs w:val="19"/>
        </w:rPr>
        <w:t>并缓解主库存储压力</w:t>
      </w:r>
    </w:p>
    <w:p w14:paraId="0B7F2CEC" w14:textId="7B833AE1" w:rsidR="00021930" w:rsidRPr="00BB0E17" w:rsidRDefault="00021930" w:rsidP="00CC3123">
      <w:pPr>
        <w:adjustRightInd w:val="0"/>
        <w:snapToGrid w:val="0"/>
        <w:spacing w:line="340" w:lineRule="exact"/>
        <w:ind w:firstLineChars="50" w:firstLine="105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hint="eastAsia"/>
          <w:color w:val="414141"/>
        </w:rPr>
        <w:t xml:space="preserve"> </w:t>
      </w:r>
      <w:r w:rsidRPr="00F53D0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已在多个旅游业务线落地</w:t>
      </w:r>
      <w:r w:rsidR="00BB0E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用例生成与单场景执行耗时缩短至</w:t>
      </w:r>
      <w:r w:rsidR="00BB0E17" w:rsidRPr="00BB0E17">
        <w:rPr>
          <w:rFonts w:ascii="微软雅黑" w:eastAsia="微软雅黑" w:hAnsi="微软雅黑" w:cstheme="minorHAnsi"/>
          <w:b/>
          <w:bCs/>
          <w:sz w:val="19"/>
          <w:szCs w:val="19"/>
        </w:rPr>
        <w:t>分钟级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，测试效率</w:t>
      </w:r>
      <w:r w:rsidR="00BB0E17" w:rsidRPr="00BB0E17">
        <w:rPr>
          <w:rFonts w:ascii="微软雅黑" w:eastAsia="微软雅黑" w:hAnsi="微软雅黑" w:cstheme="minorHAnsi"/>
          <w:b/>
          <w:bCs/>
          <w:sz w:val="19"/>
          <w:szCs w:val="19"/>
        </w:rPr>
        <w:t>显著提升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（约5–6倍）</w:t>
      </w:r>
    </w:p>
    <w:p w14:paraId="28EB10E2" w14:textId="3AB0FA59" w:rsidR="00021930" w:rsidRPr="006257C4" w:rsidRDefault="001D1DFF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D1DFF">
        <w:rPr>
          <w:rFonts w:ascii="微软雅黑" w:eastAsia="微软雅黑" w:hAnsi="微软雅黑" w:cstheme="minorHAnsi"/>
          <w:b/>
          <w:bCs/>
          <w:sz w:val="20"/>
          <w:szCs w:val="20"/>
        </w:rPr>
        <w:t>详情页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-</w:t>
      </w:r>
      <w:r w:rsidRPr="001D1DFF">
        <w:rPr>
          <w:rFonts w:ascii="微软雅黑" w:eastAsia="微软雅黑" w:hAnsi="微软雅黑" w:cstheme="minorHAnsi"/>
          <w:b/>
          <w:bCs/>
          <w:sz w:val="20"/>
          <w:szCs w:val="20"/>
        </w:rPr>
        <w:t>更多推荐接入CPC广告</w:t>
      </w:r>
      <w:r w:rsidR="005642C2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参与</w:t>
      </w:r>
      <w:r w:rsidR="00CD1234" w:rsidRPr="00CD1234">
        <w:rPr>
          <w:rFonts w:ascii="微软雅黑" w:eastAsia="微软雅黑" w:hAnsi="微软雅黑" w:cstheme="minorHAnsi"/>
          <w:sz w:val="19"/>
          <w:szCs w:val="19"/>
        </w:rPr>
        <w:t>搜索及广告链路改造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，新增详情页场景参数透传，支持排序策略场景差异化调用</w:t>
      </w:r>
    </w:p>
    <w:p w14:paraId="5379D2B4" w14:textId="073CA27A" w:rsidR="00742C5C" w:rsidRPr="002E015F" w:rsidRDefault="00021930" w:rsidP="00CC3123">
      <w:pPr>
        <w:adjustRightInd w:val="0"/>
        <w:snapToGrid w:val="0"/>
        <w:spacing w:line="340" w:lineRule="exact"/>
        <w:ind w:firstLineChars="50" w:firstLine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2E015F" w:rsidRPr="006D4F56">
        <w:rPr>
          <w:rFonts w:ascii="微软雅黑" w:eastAsia="微软雅黑" w:hAnsi="微软雅黑" w:cstheme="minorHAnsi"/>
          <w:sz w:val="19"/>
          <w:szCs w:val="19"/>
        </w:rPr>
        <w:t>参与</w:t>
      </w:r>
      <w:r w:rsidR="002E015F" w:rsidRPr="0092426F">
        <w:rPr>
          <w:rFonts w:ascii="微软雅黑" w:eastAsia="微软雅黑" w:hAnsi="微软雅黑" w:cstheme="minorHAnsi"/>
          <w:b/>
          <w:bCs/>
          <w:sz w:val="19"/>
          <w:szCs w:val="19"/>
        </w:rPr>
        <w:t>多目标收益排序策略</w:t>
      </w:r>
      <w:r w:rsidR="002E015F" w:rsidRPr="0092426F">
        <w:rPr>
          <w:rFonts w:ascii="微软雅黑" w:eastAsia="微软雅黑" w:hAnsi="微软雅黑" w:cstheme="minorHAnsi"/>
          <w:sz w:val="19"/>
          <w:szCs w:val="19"/>
        </w:rPr>
        <w:t>接入，结合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CTR、CVR等</w:t>
      </w:r>
      <w:r w:rsidR="002E015F" w:rsidRPr="0092426F">
        <w:rPr>
          <w:rFonts w:ascii="微软雅黑" w:eastAsia="微软雅黑" w:hAnsi="微软雅黑" w:cstheme="minorHAnsi"/>
          <w:sz w:val="19"/>
          <w:szCs w:val="19"/>
        </w:rPr>
        <w:t>综合排序，平衡用户体验与广告收入</w:t>
      </w:r>
    </w:p>
    <w:p w14:paraId="5CF37BF3" w14:textId="7FE4AC67" w:rsidR="00021930" w:rsidRPr="00E8782C" w:rsidRDefault="00742C5C" w:rsidP="00CC3123">
      <w:pPr>
        <w:adjustRightInd w:val="0"/>
        <w:snapToGrid w:val="0"/>
        <w:spacing w:line="340" w:lineRule="exact"/>
        <w:ind w:firstLineChars="50" w:firstLine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使用</w:t>
      </w:r>
      <w:r w:rsidR="0092426F" w:rsidRPr="0092426F">
        <w:rPr>
          <w:rFonts w:ascii="微软雅黑" w:eastAsia="微软雅黑" w:hAnsi="微软雅黑" w:cstheme="minorHAnsi"/>
          <w:b/>
          <w:bCs/>
          <w:sz w:val="19"/>
          <w:szCs w:val="19"/>
        </w:rPr>
        <w:t>DAG工作流引擎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编排排序逻辑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E015F" w:rsidRPr="006257C4">
        <w:rPr>
          <w:rFonts w:ascii="微软雅黑" w:eastAsia="微软雅黑" w:hAnsi="微软雅黑" w:cstheme="minorHAnsi"/>
          <w:sz w:val="19"/>
          <w:szCs w:val="19"/>
        </w:rPr>
        <w:t>改造搜索服务接口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，避免侵入原列表页逻辑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；</w:t>
      </w:r>
    </w:p>
    <w:p w14:paraId="03E70EEB" w14:textId="3DCE8921" w:rsidR="00021930" w:rsidRPr="006D4F56" w:rsidRDefault="00021930" w:rsidP="00CC3123">
      <w:pPr>
        <w:adjustRightInd w:val="0"/>
        <w:snapToGrid w:val="0"/>
        <w:spacing w:line="340" w:lineRule="exact"/>
        <w:ind w:firstLineChars="50" w:firstLine="105"/>
        <w:rPr>
          <w:rFonts w:ascii="微软雅黑" w:eastAsia="微软雅黑" w:hAnsi="微软雅黑" w:hint="eastAsia"/>
          <w:color w:val="414141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成功上线详情页CPC广告能力，扩展搜索流量商业化场景，支撑新增年化</w:t>
      </w:r>
      <w:r w:rsidR="006D4F56" w:rsidRPr="006D4F56">
        <w:rPr>
          <w:rFonts w:ascii="微软雅黑" w:eastAsia="微软雅黑" w:hAnsi="微软雅黑" w:cstheme="minorHAnsi"/>
          <w:b/>
          <w:bCs/>
          <w:sz w:val="19"/>
          <w:szCs w:val="19"/>
        </w:rPr>
        <w:t>收益约120万</w:t>
      </w:r>
    </w:p>
    <w:p w14:paraId="30E1232C" w14:textId="415B7DC8" w:rsidR="00C8165B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.1</w:t>
      </w:r>
      <w:bookmarkStart w:id="4" w:name="OLE_LINK6"/>
      <w:bookmarkStart w:id="5" w:name="OLE_LINK7"/>
      <w:bookmarkEnd w:id="2"/>
      <w:bookmarkEnd w:id="3"/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0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 </w:t>
      </w:r>
      <w:bookmarkEnd w:id="4"/>
      <w:bookmarkEnd w:id="5"/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美团-重决策及履约组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   </w:t>
      </w:r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Java后端实习生</w:t>
      </w:r>
    </w:p>
    <w:p w14:paraId="32B782E5" w14:textId="656815DF" w:rsidR="004F0663" w:rsidRPr="00101CF0" w:rsidRDefault="004F0663" w:rsidP="00101CF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开锁行业客诉判责</w:t>
      </w:r>
      <w:r w:rsidR="0064746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试点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CF14AC" w:rsidRPr="00101CF0">
        <w:rPr>
          <w:rFonts w:ascii="微软雅黑" w:eastAsia="微软雅黑" w:hAnsi="微软雅黑" w:cstheme="minorHAnsi"/>
          <w:sz w:val="19"/>
          <w:szCs w:val="19"/>
        </w:rPr>
        <w:t>负责判责系统架构设计与开发</w:t>
      </w:r>
      <w:r w:rsidRPr="00101CF0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构建</w:t>
      </w:r>
      <w:r w:rsidR="00B55156" w:rsidRPr="00B55156">
        <w:rPr>
          <w:rFonts w:ascii="微软雅黑" w:eastAsia="微软雅黑" w:hAnsi="微软雅黑" w:cstheme="minorHAnsi"/>
          <w:b/>
          <w:bCs/>
          <w:sz w:val="19"/>
          <w:szCs w:val="19"/>
        </w:rPr>
        <w:t>状态机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驱动</w:t>
      </w:r>
      <w:r w:rsidR="00B55156">
        <w:rPr>
          <w:rFonts w:ascii="微软雅黑" w:eastAsia="微软雅黑" w:hAnsi="微软雅黑" w:cstheme="minorHAnsi" w:hint="eastAsia"/>
          <w:sz w:val="19"/>
          <w:szCs w:val="19"/>
        </w:rPr>
        <w:t>的</w:t>
      </w:r>
      <w:r w:rsidRPr="00101CF0">
        <w:rPr>
          <w:rFonts w:ascii="微软雅黑" w:eastAsia="微软雅黑" w:hAnsi="微软雅黑" w:cstheme="minorHAnsi" w:hint="eastAsia"/>
          <w:sz w:val="19"/>
          <w:szCs w:val="19"/>
        </w:rPr>
        <w:t>进件、初判、申诉、复判、</w:t>
      </w:r>
      <w:r w:rsidR="00CF14AC" w:rsidRPr="00101CF0">
        <w:rPr>
          <w:rFonts w:ascii="微软雅黑" w:eastAsia="微软雅黑" w:hAnsi="微软雅黑" w:cstheme="minorHAnsi" w:hint="eastAsia"/>
          <w:sz w:val="19"/>
          <w:szCs w:val="19"/>
        </w:rPr>
        <w:t>结单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全流程闭环</w:t>
      </w:r>
    </w:p>
    <w:p w14:paraId="17F6EEF0" w14:textId="6131D4F4" w:rsidR="006D4F56" w:rsidRDefault="004F0663" w:rsidP="00E53590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通过</w:t>
      </w:r>
      <w:r w:rsidR="00B55156" w:rsidRPr="003376C8">
        <w:rPr>
          <w:rFonts w:ascii="微软雅黑" w:eastAsia="微软雅黑" w:hAnsi="微软雅黑" w:cstheme="minorHAnsi"/>
          <w:b/>
          <w:bCs/>
          <w:sz w:val="19"/>
          <w:szCs w:val="19"/>
        </w:rPr>
        <w:t>策略模式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抽象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多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业务判责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规则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（保洁、开锁等），实现新业务分钟级接入</w:t>
      </w:r>
      <w:r w:rsidR="00B55156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Pr="003376C8">
        <w:rPr>
          <w:rFonts w:ascii="微软雅黑" w:eastAsia="微软雅黑" w:hAnsi="微软雅黑" w:cstheme="minorHAnsi"/>
          <w:sz w:val="19"/>
          <w:szCs w:val="19"/>
        </w:rPr>
        <w:t>基于</w:t>
      </w:r>
      <w:r w:rsidR="003B0744">
        <w:rPr>
          <w:rFonts w:ascii="微软雅黑" w:eastAsia="微软雅黑" w:hAnsi="微软雅黑" w:cstheme="minorHAnsi" w:hint="eastAsia"/>
          <w:sz w:val="19"/>
          <w:szCs w:val="19"/>
        </w:rPr>
        <w:t>“订单+</w:t>
      </w:r>
      <w:r w:rsidR="003B0744" w:rsidRPr="003376C8">
        <w:rPr>
          <w:rFonts w:ascii="微软雅黑" w:eastAsia="微软雅黑" w:hAnsi="微软雅黑" w:cstheme="minorHAnsi"/>
          <w:sz w:val="19"/>
          <w:szCs w:val="19"/>
        </w:rPr>
        <w:t>场景</w:t>
      </w:r>
      <w:r w:rsidR="003B0744">
        <w:rPr>
          <w:rFonts w:ascii="微软雅黑" w:eastAsia="微软雅黑" w:hAnsi="微软雅黑" w:cstheme="minorHAnsi" w:hint="eastAsia"/>
          <w:sz w:val="19"/>
          <w:szCs w:val="19"/>
        </w:rPr>
        <w:t>ID”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设计</w:t>
      </w:r>
      <w:r w:rsidR="007658C1" w:rsidRPr="007658C1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幂等</w:t>
      </w:r>
      <w:r w:rsidRPr="007658C1">
        <w:rPr>
          <w:rFonts w:ascii="微软雅黑" w:eastAsia="微软雅黑" w:hAnsi="微软雅黑" w:cstheme="minorHAnsi"/>
          <w:b/>
          <w:bCs/>
          <w:sz w:val="19"/>
          <w:szCs w:val="19"/>
        </w:rPr>
        <w:t>唯一键</w:t>
      </w:r>
      <w:r w:rsidR="003B0744" w:rsidRPr="003B0744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7658C1" w:rsidRPr="007658C1">
        <w:rPr>
          <w:rFonts w:ascii="微软雅黑" w:eastAsia="微软雅黑" w:hAnsi="微软雅黑" w:cstheme="minorHAnsi"/>
          <w:sz w:val="19"/>
          <w:szCs w:val="19"/>
        </w:rPr>
        <w:t>结合Redis SETNX</w:t>
      </w:r>
      <w:r w:rsidR="00F10026">
        <w:rPr>
          <w:rFonts w:ascii="微软雅黑" w:eastAsia="微软雅黑" w:hAnsi="微软雅黑" w:cstheme="minorHAnsi" w:hint="eastAsia"/>
          <w:sz w:val="19"/>
          <w:szCs w:val="19"/>
        </w:rPr>
        <w:t>和MySQL唯一</w:t>
      </w:r>
      <w:r w:rsidR="00764DD9">
        <w:rPr>
          <w:rFonts w:ascii="微软雅黑" w:eastAsia="微软雅黑" w:hAnsi="微软雅黑" w:cstheme="minorHAnsi" w:hint="eastAsia"/>
          <w:sz w:val="19"/>
          <w:szCs w:val="19"/>
        </w:rPr>
        <w:t>索引解决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极端场景下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重复</w:t>
      </w:r>
      <w:r w:rsidR="00DA6FB4">
        <w:rPr>
          <w:rFonts w:ascii="微软雅黑" w:eastAsia="微软雅黑" w:hAnsi="微软雅黑" w:cstheme="minorHAnsi" w:hint="eastAsia"/>
          <w:sz w:val="19"/>
          <w:szCs w:val="19"/>
        </w:rPr>
        <w:t>进件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和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数据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写入冲突</w:t>
      </w:r>
      <w:r w:rsidR="00764DD9">
        <w:rPr>
          <w:rFonts w:ascii="微软雅黑" w:eastAsia="微软雅黑" w:hAnsi="微软雅黑" w:cstheme="minorHAnsi" w:hint="eastAsia"/>
          <w:sz w:val="19"/>
          <w:szCs w:val="19"/>
        </w:rPr>
        <w:t>问题</w:t>
      </w:r>
      <w:r w:rsidR="00647463">
        <w:rPr>
          <w:rFonts w:ascii="微软雅黑" w:eastAsia="微软雅黑" w:hAnsi="微软雅黑" w:cstheme="minorHAnsi" w:hint="eastAsia"/>
          <w:sz w:val="19"/>
          <w:szCs w:val="19"/>
        </w:rPr>
        <w:t>；</w:t>
      </w:r>
    </w:p>
    <w:p w14:paraId="5167426F" w14:textId="784E1854" w:rsidR="004F0663" w:rsidRPr="00E77F9E" w:rsidRDefault="006D4F56" w:rsidP="00E53590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引入</w:t>
      </w:r>
      <w:r w:rsidR="0092426F" w:rsidRPr="00C44F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消息队列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异步接入</w:t>
      </w:r>
      <w:r w:rsidR="0092426F" w:rsidRPr="00C44F0F">
        <w:rPr>
          <w:rFonts w:ascii="微软雅黑" w:eastAsia="微软雅黑" w:hAnsi="微软雅黑" w:cstheme="minorHAnsi"/>
          <w:sz w:val="19"/>
          <w:szCs w:val="19"/>
        </w:rPr>
        <w:t>尾款支付和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客诉工单</w:t>
      </w:r>
      <w:r w:rsidR="0092426F" w:rsidRPr="00C44F0F">
        <w:rPr>
          <w:rFonts w:ascii="微软雅黑" w:eastAsia="微软雅黑" w:hAnsi="微软雅黑" w:cstheme="minorHAnsi"/>
          <w:sz w:val="19"/>
          <w:szCs w:val="19"/>
        </w:rPr>
        <w:t>消息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实现多来源事件驱动创建判责单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并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解耦核心链路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工作时间</w:t>
      </w:r>
      <w:r w:rsidR="00EF7267"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实时</w:t>
      </w:r>
      <w:r w:rsidR="00EF7267" w:rsidRPr="003376C8">
        <w:rPr>
          <w:rFonts w:ascii="微软雅黑" w:eastAsia="微软雅黑" w:hAnsi="微软雅黑" w:cstheme="minorHAnsi" w:hint="eastAsia"/>
          <w:sz w:val="19"/>
          <w:szCs w:val="19"/>
        </w:rPr>
        <w:t>分单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与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lastRenderedPageBreak/>
        <w:t>非工作时间</w:t>
      </w:r>
      <w:r w:rsidR="00EF7267"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定时任务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分单实现派单逻辑</w:t>
      </w:r>
    </w:p>
    <w:p w14:paraId="17F93170" w14:textId="4619F7B1" w:rsidR="004F0663" w:rsidRPr="004F0663" w:rsidRDefault="004F0663" w:rsidP="00CC3123">
      <w:pPr>
        <w:adjustRightInd w:val="0"/>
        <w:snapToGrid w:val="0"/>
        <w:spacing w:line="340" w:lineRule="exact"/>
        <w:ind w:firstLineChars="50" w:firstLine="105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hint="eastAsia"/>
          <w:color w:val="414141"/>
        </w:rPr>
        <w:t xml:space="preserve"> </w:t>
      </w:r>
      <w:r w:rsidRPr="00F53D0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Pr="000A1630">
        <w:rPr>
          <w:rFonts w:ascii="微软雅黑" w:eastAsia="微软雅黑" w:hAnsi="微软雅黑" w:cstheme="minorHAnsi"/>
          <w:sz w:val="19"/>
          <w:szCs w:val="19"/>
        </w:rPr>
        <w:t>试点</w:t>
      </w:r>
      <w:r w:rsidR="00647463">
        <w:rPr>
          <w:rFonts w:ascii="微软雅黑" w:eastAsia="微软雅黑" w:hAnsi="微软雅黑" w:cstheme="minorHAnsi" w:hint="eastAsia"/>
          <w:sz w:val="19"/>
          <w:szCs w:val="19"/>
        </w:rPr>
        <w:t>城市</w:t>
      </w:r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客诉率下降</w:t>
      </w:r>
      <w:r w:rsidRPr="000A1630">
        <w:rPr>
          <w:rFonts w:ascii="微软雅黑" w:eastAsia="微软雅黑" w:hAnsi="微软雅黑" w:cstheme="minorHAnsi"/>
          <w:sz w:val="19"/>
          <w:szCs w:val="19"/>
        </w:rPr>
        <w:t>50%，</w:t>
      </w:r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单均赔付降</w:t>
      </w:r>
      <w:r w:rsidRPr="000A1630">
        <w:rPr>
          <w:rFonts w:ascii="微软雅黑" w:eastAsia="微软雅黑" w:hAnsi="微软雅黑" w:cstheme="minorHAnsi"/>
          <w:sz w:val="19"/>
          <w:szCs w:val="19"/>
        </w:rPr>
        <w:t>至行业平均1.3元，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搭建通用</w:t>
      </w:r>
      <w:r w:rsidR="00EF7267" w:rsidRPr="00EF7267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判责框架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Pr="000A1630">
        <w:rPr>
          <w:rFonts w:ascii="微软雅黑" w:eastAsia="微软雅黑" w:hAnsi="微软雅黑" w:cstheme="minorHAnsi"/>
          <w:sz w:val="19"/>
          <w:szCs w:val="19"/>
        </w:rPr>
        <w:t>可拓展管道疏通</w:t>
      </w:r>
      <w:r>
        <w:rPr>
          <w:rFonts w:ascii="微软雅黑" w:eastAsia="微软雅黑" w:hAnsi="微软雅黑" w:cstheme="minorHAnsi" w:hint="eastAsia"/>
          <w:sz w:val="19"/>
          <w:szCs w:val="19"/>
        </w:rPr>
        <w:t>、无忧通</w:t>
      </w:r>
      <w:r w:rsidRPr="000A1630">
        <w:rPr>
          <w:rFonts w:ascii="微软雅黑" w:eastAsia="微软雅黑" w:hAnsi="微软雅黑" w:cstheme="minorHAnsi"/>
          <w:sz w:val="19"/>
          <w:szCs w:val="19"/>
        </w:rPr>
        <w:t>等</w:t>
      </w:r>
    </w:p>
    <w:p w14:paraId="77585C09" w14:textId="7D70321C" w:rsidR="00FE2A34" w:rsidRPr="004A47F3" w:rsidRDefault="00713F66" w:rsidP="004A47F3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自营保洁加时线上化建设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重构自营保洁加时链路，实现加时请求→库存预占→支付→</w:t>
      </w:r>
      <w:r w:rsidR="00176A09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履约自动流转</w:t>
      </w:r>
    </w:p>
    <w:p w14:paraId="4874CB3D" w14:textId="3624D231" w:rsidR="00DB5473" w:rsidRPr="00E8782C" w:rsidRDefault="00FE2A34" w:rsidP="00E53590">
      <w:pPr>
        <w:adjustRightInd w:val="0"/>
        <w:snapToGrid w:val="0"/>
        <w:spacing w:line="340" w:lineRule="exact"/>
        <w:ind w:leftChars="50" w:left="210" w:hangingChars="50" w:hanging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采用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事务消息+幂等校验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保障多系统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（履约/交易/保险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/派单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）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数据最终一致性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引入</w:t>
      </w:r>
      <w:r w:rsidR="00DB5473" w:rsidRPr="00E8782C">
        <w:rPr>
          <w:rFonts w:ascii="微软雅黑" w:eastAsia="微软雅黑" w:hAnsi="微软雅黑" w:cstheme="minorHAnsi"/>
          <w:b/>
          <w:bCs/>
          <w:sz w:val="19"/>
          <w:szCs w:val="19"/>
        </w:rPr>
        <w:t>延迟队列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实现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支付超时自动补偿机制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，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完成库存释放与状态回滚，降低库存锁死风险</w:t>
      </w:r>
    </w:p>
    <w:p w14:paraId="368C31F8" w14:textId="5B440E85" w:rsidR="00713F66" w:rsidRDefault="00FE2A34" w:rsidP="00CC3123">
      <w:pPr>
        <w:adjustRightInd w:val="0"/>
        <w:snapToGrid w:val="0"/>
        <w:spacing w:line="340" w:lineRule="exact"/>
        <w:ind w:firstLineChars="50" w:firstLine="105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 w:rsidR="005629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 w:rsid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DB5473">
        <w:rPr>
          <w:rFonts w:ascii="微软雅黑" w:eastAsia="微软雅黑" w:hAnsi="微软雅黑" w:cstheme="minorHAnsi" w:hint="eastAsia"/>
          <w:sz w:val="19"/>
          <w:szCs w:val="19"/>
        </w:rPr>
        <w:t>加时流程</w:t>
      </w:r>
      <w:r w:rsidR="00EF7267" w:rsidRPr="00EF7267">
        <w:rPr>
          <w:rFonts w:ascii="微软雅黑" w:eastAsia="微软雅黑" w:hAnsi="微软雅黑" w:cstheme="minorHAnsi"/>
          <w:b/>
          <w:bCs/>
          <w:sz w:val="19"/>
          <w:szCs w:val="19"/>
        </w:rPr>
        <w:t>效率提升 85%</w:t>
      </w:r>
      <w:r w:rsidR="00562966">
        <w:rPr>
          <w:rFonts w:ascii="微软雅黑" w:eastAsia="微软雅黑" w:hAnsi="微软雅黑" w:cstheme="minorHAnsi" w:hint="eastAsia"/>
          <w:sz w:val="19"/>
          <w:szCs w:val="19"/>
        </w:rPr>
        <w:t>（20min-&gt;3min）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成功率</w:t>
      </w:r>
      <w:r w:rsidR="00DB5473" w:rsidRPr="00EF7267">
        <w:rPr>
          <w:rFonts w:ascii="微软雅黑" w:eastAsia="微软雅黑" w:hAnsi="微软雅黑" w:cstheme="minorHAnsi"/>
          <w:sz w:val="19"/>
          <w:szCs w:val="19"/>
        </w:rPr>
        <w:t>提升至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95%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，年</w:t>
      </w:r>
      <w:r w:rsidR="00DB5473" w:rsidRPr="00FF5BDA">
        <w:rPr>
          <w:rFonts w:ascii="微软雅黑" w:eastAsia="微软雅黑" w:hAnsi="微软雅黑" w:cstheme="minorHAnsi"/>
          <w:sz w:val="19"/>
          <w:szCs w:val="19"/>
        </w:rPr>
        <w:t>减少资损约913万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元</w:t>
      </w:r>
    </w:p>
    <w:p w14:paraId="31B43E2D" w14:textId="77777777" w:rsidR="00281D00" w:rsidRPr="004A47F3" w:rsidRDefault="00281D00" w:rsidP="00281D0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海星平台数据权限隔离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Pr="004A47F3">
        <w:rPr>
          <w:rFonts w:ascii="微软雅黑" w:eastAsia="微软雅黑" w:hAnsi="微软雅黑" w:cstheme="minorHAnsi"/>
          <w:sz w:val="19"/>
          <w:szCs w:val="19"/>
        </w:rPr>
        <w:t>重构履约侧数据权限模型，</w:t>
      </w:r>
      <w:r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Pr="004A47F3">
        <w:rPr>
          <w:rFonts w:ascii="微软雅黑" w:eastAsia="微软雅黑" w:hAnsi="微软雅黑" w:cstheme="minorHAnsi"/>
          <w:sz w:val="19"/>
          <w:szCs w:val="19"/>
        </w:rPr>
        <w:t>用户-角色-数据域三层结构实现行业/城市/网格三级数据隔离</w:t>
      </w:r>
    </w:p>
    <w:p w14:paraId="61E18FA6" w14:textId="0D48EBDD" w:rsidR="00281D00" w:rsidRPr="00281D00" w:rsidRDefault="00281D00" w:rsidP="00CC3123">
      <w:pPr>
        <w:adjustRightInd w:val="0"/>
        <w:snapToGrid w:val="0"/>
        <w:spacing w:line="340" w:lineRule="exact"/>
        <w:ind w:firstLineChars="50" w:firstLine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932D2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4A47F3">
        <w:rPr>
          <w:rFonts w:ascii="微软雅黑" w:eastAsia="微软雅黑" w:hAnsi="微软雅黑" w:cstheme="minorHAnsi"/>
          <w:sz w:val="19"/>
          <w:szCs w:val="19"/>
        </w:rPr>
        <w:t>接入UAC统一权限中心，基于</w:t>
      </w:r>
      <w:r w:rsidRPr="007703AF">
        <w:rPr>
          <w:rFonts w:ascii="微软雅黑" w:eastAsia="微软雅黑" w:hAnsi="微软雅黑" w:cstheme="minorHAnsi"/>
          <w:b/>
          <w:bCs/>
          <w:sz w:val="19"/>
          <w:szCs w:val="19"/>
        </w:rPr>
        <w:t>动态配置</w:t>
      </w:r>
      <w:r w:rsidRPr="004A47F3">
        <w:rPr>
          <w:rFonts w:ascii="微软雅黑" w:eastAsia="微软雅黑" w:hAnsi="微软雅黑" w:cstheme="minorHAnsi"/>
          <w:sz w:val="19"/>
          <w:szCs w:val="19"/>
        </w:rPr>
        <w:t>实现运行期权限变更</w:t>
      </w:r>
      <w:r w:rsidRPr="004A47F3">
        <w:rPr>
          <w:rFonts w:ascii="微软雅黑" w:eastAsia="微软雅黑" w:hAnsi="微软雅黑" w:hint="eastAsia"/>
          <w:color w:val="414141"/>
        </w:rPr>
        <w:t>；</w:t>
      </w:r>
      <w:r w:rsidRPr="00F53D05">
        <w:rPr>
          <w:rFonts w:ascii="微软雅黑" w:eastAsia="微软雅黑" w:hAnsi="微软雅黑" w:cstheme="minorHAnsi"/>
          <w:sz w:val="19"/>
          <w:szCs w:val="19"/>
        </w:rPr>
        <w:t>实现</w:t>
      </w:r>
      <w:r>
        <w:rPr>
          <w:rFonts w:ascii="微软雅黑" w:eastAsia="微软雅黑" w:hAnsi="微软雅黑" w:cstheme="minorHAnsi" w:hint="eastAsia"/>
          <w:sz w:val="19"/>
          <w:szCs w:val="19"/>
        </w:rPr>
        <w:t>了</w:t>
      </w:r>
      <w:r w:rsidRPr="00F53D05">
        <w:rPr>
          <w:rFonts w:ascii="微软雅黑" w:eastAsia="微软雅黑" w:hAnsi="微软雅黑" w:cstheme="minorHAnsi"/>
          <w:sz w:val="19"/>
          <w:szCs w:val="19"/>
        </w:rPr>
        <w:t>平台数据的精细化权限管控</w:t>
      </w:r>
      <w:r>
        <w:rPr>
          <w:rFonts w:ascii="微软雅黑" w:eastAsia="微软雅黑" w:hAnsi="微软雅黑" w:cstheme="minorHAnsi" w:hint="eastAsia"/>
          <w:sz w:val="19"/>
          <w:szCs w:val="19"/>
        </w:rPr>
        <w:t>、</w:t>
      </w:r>
      <w:r w:rsidRPr="004F066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零</w:t>
      </w:r>
      <w:r w:rsidRPr="004F0663">
        <w:rPr>
          <w:rFonts w:ascii="微软雅黑" w:eastAsia="微软雅黑" w:hAnsi="微软雅黑" w:cstheme="minorHAnsi"/>
          <w:b/>
          <w:bCs/>
          <w:sz w:val="19"/>
          <w:szCs w:val="19"/>
        </w:rPr>
        <w:t>越权</w:t>
      </w:r>
      <w:r w:rsidRPr="00F53D05">
        <w:rPr>
          <w:rFonts w:ascii="微软雅黑" w:eastAsia="微软雅黑" w:hAnsi="微软雅黑" w:cstheme="minorHAnsi"/>
          <w:sz w:val="19"/>
          <w:szCs w:val="19"/>
        </w:rPr>
        <w:t>访问问题</w:t>
      </w:r>
    </w:p>
    <w:bookmarkEnd w:id="1"/>
    <w:p w14:paraId="594EDC67" w14:textId="503B5FD0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3848E" wp14:editId="20A82EDB">
                <wp:simplePos x="0" y="0"/>
                <wp:positionH relativeFrom="column">
                  <wp:posOffset>-20997</wp:posOffset>
                </wp:positionH>
                <wp:positionV relativeFrom="paragraph">
                  <wp:posOffset>191598</wp:posOffset>
                </wp:positionV>
                <wp:extent cx="6662077" cy="9525"/>
                <wp:effectExtent l="0" t="0" r="24765" b="28575"/>
                <wp:wrapNone/>
                <wp:docPr id="418089701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362A96BC" id="直接连接符 45" o:spid="_x0000_s1026" style="position:absolute;flip: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5pt,15.1pt" to="522.9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项目经历</w:t>
      </w:r>
    </w:p>
    <w:p w14:paraId="416A3974" w14:textId="300E78E8" w:rsidR="00C8165B" w:rsidRPr="00F46F9B" w:rsidRDefault="00000000" w:rsidP="00F46F9B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Cs w:val="21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951003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1B0D63">
        <w:rPr>
          <w:rFonts w:ascii="微软雅黑" w:eastAsia="微软雅黑" w:hAnsi="微软雅黑" w:cstheme="minorHAnsi" w:hint="eastAsia"/>
          <w:b/>
          <w:sz w:val="19"/>
          <w:szCs w:val="19"/>
        </w:rPr>
        <w:t>1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951003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1B0D63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 w:rsidR="00F46F9B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</w:t>
      </w:r>
      <w:r w:rsidR="008D54D5">
        <w:rPr>
          <w:rFonts w:ascii="微软雅黑" w:eastAsia="微软雅黑" w:hAnsi="微软雅黑" w:cstheme="minorHAnsi" w:hint="eastAsia"/>
          <w:b/>
          <w:szCs w:val="21"/>
        </w:rPr>
        <w:t>SEU</w:t>
      </w:r>
      <w:r w:rsidR="00F46F9B">
        <w:rPr>
          <w:rFonts w:ascii="微软雅黑" w:eastAsia="微软雅黑" w:hAnsi="微软雅黑" w:cstheme="minorHAnsi" w:hint="eastAsia"/>
          <w:b/>
          <w:szCs w:val="21"/>
        </w:rPr>
        <w:t>-6310实验室</w:t>
      </w:r>
      <w:r w:rsidR="00F46F9B" w:rsidRPr="00F46F9B">
        <w:rPr>
          <w:rFonts w:ascii="微软雅黑" w:eastAsia="微软雅黑" w:hAnsi="微软雅黑" w:cstheme="minorHAnsi"/>
          <w:b/>
          <w:szCs w:val="21"/>
        </w:rPr>
        <w:t xml:space="preserve">Al 中心 </w:t>
      </w:r>
      <w:r w:rsidR="00F46F9B">
        <w:rPr>
          <w:rFonts w:ascii="微软雅黑" w:eastAsia="微软雅黑" w:hAnsi="微软雅黑" w:cstheme="minorHAnsi" w:hint="eastAsia"/>
          <w:b/>
          <w:szCs w:val="21"/>
        </w:rPr>
        <w:t xml:space="preserve">                             </w:t>
      </w:r>
      <w:r w:rsidR="00DE677F">
        <w:rPr>
          <w:rFonts w:ascii="微软雅黑" w:eastAsia="微软雅黑" w:hAnsi="微软雅黑" w:cstheme="minorHAnsi" w:hint="eastAsia"/>
          <w:b/>
          <w:sz w:val="19"/>
          <w:szCs w:val="19"/>
        </w:rPr>
        <w:t>实验室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项目</w:t>
      </w:r>
    </w:p>
    <w:p w14:paraId="2145E2DA" w14:textId="0F0A220C" w:rsidR="000A3864" w:rsidRPr="000A3864" w:rsidRDefault="000A3864" w:rsidP="00713F66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b/>
          <w:bCs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项目简介：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作为实验室核心开发人员，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将</w:t>
      </w:r>
      <w:r w:rsidR="002E015F">
        <w:rPr>
          <w:rFonts w:ascii="微软雅黑" w:eastAsia="微软雅黑" w:hAnsi="微软雅黑" w:cstheme="minorHAnsi" w:hint="eastAsia"/>
          <w:sz w:val="19"/>
          <w:szCs w:val="19"/>
        </w:rPr>
        <w:t>A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I纳入后量子密码</w:t>
      </w:r>
      <w:r w:rsidR="00A2709E">
        <w:rPr>
          <w:rFonts w:ascii="微软雅黑" w:eastAsia="微软雅黑" w:hAnsi="微软雅黑" w:cstheme="minorHAnsi" w:hint="eastAsia"/>
          <w:sz w:val="19"/>
          <w:szCs w:val="19"/>
        </w:rPr>
        <w:t>复现和实验</w:t>
      </w:r>
      <w:r w:rsidR="002E015F" w:rsidRPr="002E015F">
        <w:rPr>
          <w:rFonts w:ascii="微软雅黑" w:eastAsia="微软雅黑" w:hAnsi="微软雅黑" w:cstheme="minorHAnsi"/>
          <w:sz w:val="19"/>
          <w:szCs w:val="19"/>
        </w:rPr>
        <w:t>，设计密码学AI代码审查提示词体系，搭建实验室智能问答知识库，</w:t>
      </w:r>
      <w:r w:rsidR="00AD09C0" w:rsidRPr="00AD09C0">
        <w:rPr>
          <w:rFonts w:ascii="微软雅黑" w:eastAsia="微软雅黑" w:hAnsi="微软雅黑" w:cstheme="minorHAnsi"/>
          <w:sz w:val="19"/>
          <w:szCs w:val="19"/>
        </w:rPr>
        <w:t>显著提升团队论文复现、算法实现与新人培训效率。</w:t>
      </w:r>
    </w:p>
    <w:p w14:paraId="2A7CB858" w14:textId="7112B1D6" w:rsidR="000A3864" w:rsidRPr="00EC11AB" w:rsidRDefault="000A3864" w:rsidP="00CC3123">
      <w:pPr>
        <w:adjustRightInd w:val="0"/>
        <w:snapToGrid w:val="0"/>
        <w:spacing w:line="320" w:lineRule="exact"/>
        <w:ind w:firstLineChars="50" w:firstLine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论文复现及实验接入AI把控</w:t>
      </w:r>
      <w:r w:rsidR="00B758A3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>
        <w:rPr>
          <w:rFonts w:ascii="微软雅黑" w:eastAsia="微软雅黑" w:hAnsi="微软雅黑" w:cstheme="minorHAnsi" w:hint="eastAsia"/>
          <w:sz w:val="19"/>
          <w:szCs w:val="19"/>
        </w:rPr>
        <w:t>AI生成针对后量子密码单元测试、AI CR等，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识别代码缺陷，提升效率和质量</w:t>
      </w:r>
    </w:p>
    <w:p w14:paraId="1FCDEDE5" w14:textId="58A0FD09" w:rsidR="00B758A3" w:rsidRPr="00B758A3" w:rsidRDefault="00B758A3" w:rsidP="00CC3123">
      <w:pPr>
        <w:adjustRightInd w:val="0"/>
        <w:snapToGrid w:val="0"/>
        <w:spacing w:line="320" w:lineRule="exact"/>
        <w:ind w:firstLineChars="50" w:firstLine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设计密码学Prompt</w:t>
      </w:r>
      <w:r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设计</w:t>
      </w:r>
      <w:r w:rsidR="00EC11AB">
        <w:rPr>
          <w:rFonts w:ascii="微软雅黑" w:eastAsia="微软雅黑" w:hAnsi="微软雅黑" w:cstheme="minorHAnsi" w:hint="eastAsia"/>
          <w:sz w:val="19"/>
          <w:szCs w:val="19"/>
        </w:rPr>
        <w:t>针对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后量子密码Al CR提示词，解决推导错误、密码知识不准确、易产生幻觉的问题</w:t>
      </w:r>
    </w:p>
    <w:p w14:paraId="07E2449D" w14:textId="53A7B860" w:rsidR="004F4428" w:rsidRPr="004F4428" w:rsidRDefault="000A3864" w:rsidP="00CC3123">
      <w:pPr>
        <w:adjustRightInd w:val="0"/>
        <w:snapToGrid w:val="0"/>
        <w:spacing w:line="320" w:lineRule="exact"/>
        <w:ind w:firstLineChars="50" w:firstLine="105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后量子密码</w:t>
      </w:r>
      <w:r w:rsidR="00B758A3" w:rsidRPr="00B758A3">
        <w:rPr>
          <w:rFonts w:ascii="微软雅黑" w:eastAsia="微软雅黑" w:hAnsi="微软雅黑" w:cstheme="minorHAnsi"/>
          <w:b/>
          <w:bCs/>
          <w:sz w:val="19"/>
          <w:szCs w:val="19"/>
        </w:rPr>
        <w:t>智能</w:t>
      </w:r>
      <w:r w:rsidR="00B758A3" w:rsidRPr="00B758A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问答</w:t>
      </w:r>
      <w:r w:rsidR="00B758A3" w:rsidRPr="00B758A3">
        <w:rPr>
          <w:rFonts w:ascii="微软雅黑" w:eastAsia="微软雅黑" w:hAnsi="微软雅黑" w:cstheme="minorHAnsi"/>
          <w:b/>
          <w:bCs/>
          <w:sz w:val="19"/>
          <w:szCs w:val="19"/>
        </w:rPr>
        <w:t>知识库系统</w:t>
      </w:r>
    </w:p>
    <w:p w14:paraId="56302423" w14:textId="341DFCFA" w:rsidR="00EC11AB" w:rsidRPr="00EC11AB" w:rsidRDefault="000A3864" w:rsidP="00CC3123">
      <w:pPr>
        <w:adjustRightInd w:val="0"/>
        <w:snapToGrid w:val="0"/>
        <w:spacing w:line="32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>·</w:t>
      </w:r>
      <w:r w:rsidR="00EC11AB" w:rsidRPr="00B10055"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EC11AB"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短期记忆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="00EC11AB" w:rsidRPr="00EC11AB">
        <w:rPr>
          <w:rFonts w:ascii="微软雅黑" w:eastAsia="微软雅黑" w:hAnsi="微软雅黑" w:cstheme="minorHAnsi"/>
          <w:sz w:val="19"/>
          <w:szCs w:val="19"/>
        </w:rPr>
        <w:t>设计并构建滑动窗口+摘要+Redis存储的高效短期记忆机制，保障算法推导、协议分析对话的上下文连贯性</w:t>
      </w:r>
      <w:r w:rsidR="00EC11AB" w:rsidRPr="00EC11AB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</w:p>
    <w:p w14:paraId="2A1819C2" w14:textId="32CE1B8D" w:rsidR="00EC11AB" w:rsidRPr="00EC11AB" w:rsidRDefault="00EC11AB" w:rsidP="00CC3123">
      <w:pPr>
        <w:adjustRightInd w:val="0"/>
        <w:snapToGrid w:val="0"/>
        <w:spacing w:line="32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长期记忆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Pr="00EC11AB">
        <w:rPr>
          <w:rFonts w:ascii="微软雅黑" w:eastAsia="微软雅黑" w:hAnsi="微软雅黑" w:cstheme="minorHAnsi"/>
          <w:sz w:val="19"/>
          <w:szCs w:val="19"/>
        </w:rPr>
        <w:t>设计并构建主动录入+向量化存储+语义相似度召回策略的精准可控长期记忆机制，支撑个性化对话体验</w:t>
      </w:r>
    </w:p>
    <w:p w14:paraId="5CD859B4" w14:textId="2BD4A6E3" w:rsidR="00EC11AB" w:rsidRPr="00EC11AB" w:rsidRDefault="00EC11AB" w:rsidP="00CC3123">
      <w:pPr>
        <w:adjustRightInd w:val="0"/>
        <w:snapToGrid w:val="0"/>
        <w:spacing w:line="32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B10055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B1005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R</w:t>
      </w:r>
      <w:r w:rsidRPr="00B10055">
        <w:rPr>
          <w:rFonts w:ascii="微软雅黑" w:eastAsia="微软雅黑" w:hAnsi="微软雅黑" w:cstheme="minorHAnsi"/>
          <w:b/>
          <w:bCs/>
          <w:sz w:val="19"/>
          <w:szCs w:val="19"/>
        </w:rPr>
        <w:t>AG 召回</w:t>
      </w:r>
      <w:r w:rsidR="00B10055">
        <w:rPr>
          <w:rFonts w:ascii="微软雅黑" w:eastAsia="微软雅黑" w:hAnsi="微软雅黑" w:cstheme="minorHAnsi" w:hint="eastAsia"/>
          <w:sz w:val="19"/>
          <w:szCs w:val="19"/>
        </w:rPr>
        <w:t>：</w:t>
      </w:r>
      <w:r w:rsidRPr="00EC11AB">
        <w:rPr>
          <w:rFonts w:ascii="微软雅黑" w:eastAsia="微软雅黑" w:hAnsi="微软雅黑" w:cstheme="minorHAnsi"/>
          <w:sz w:val="19"/>
          <w:szCs w:val="19"/>
        </w:rPr>
        <w:t xml:space="preserve">通过查询重写策略+语义分块策略+混合检索 </w:t>
      </w:r>
      <w:proofErr w:type="gramStart"/>
      <w:r w:rsidRPr="00EC11AB">
        <w:rPr>
          <w:rFonts w:ascii="微软雅黑" w:eastAsia="微软雅黑" w:hAnsi="微软雅黑" w:cstheme="minorHAnsi"/>
          <w:sz w:val="19"/>
          <w:szCs w:val="19"/>
        </w:rPr>
        <w:t>(BM25和向量检索)</w:t>
      </w:r>
      <w:proofErr w:type="gramEnd"/>
      <w:r w:rsidRPr="00EC11AB">
        <w:rPr>
          <w:rFonts w:ascii="微软雅黑" w:eastAsia="微软雅黑" w:hAnsi="微软雅黑" w:cstheme="minorHAnsi"/>
          <w:sz w:val="19"/>
          <w:szCs w:val="19"/>
        </w:rPr>
        <w:t xml:space="preserve"> 优化提升检索准确性</w:t>
      </w:r>
    </w:p>
    <w:p w14:paraId="07DE8CD7" w14:textId="0EDABBF7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760552" wp14:editId="5F097AE7">
                <wp:simplePos x="0" y="0"/>
                <wp:positionH relativeFrom="column">
                  <wp:posOffset>-20024</wp:posOffset>
                </wp:positionH>
                <wp:positionV relativeFrom="paragraph">
                  <wp:posOffset>192957</wp:posOffset>
                </wp:positionV>
                <wp:extent cx="6662077" cy="9525"/>
                <wp:effectExtent l="0" t="0" r="24765" b="28575"/>
                <wp:wrapNone/>
                <wp:docPr id="27869670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6D9724C2" id="直接连接符 45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15.2pt" to="522.9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ALzL53QAAAAkBAAAPAAAAAAAAAAAAAAAAAAUEAABkcnMvZG93bnJldi54bWxQ&#10;SwUGAAAAAAQABADzAAAADwUAAAAA&#10;" strokecolor="#4579b8 [3044]"/>
            </w:pict>
          </mc:Fallback>
        </mc:AlternateContent>
      </w:r>
      <w:r w:rsidR="00FE2C40" w:rsidRPr="00742C5C">
        <w:rPr>
          <w:rFonts w:ascii="微软雅黑" w:eastAsia="微软雅黑" w:hAnsi="微软雅黑" w:cstheme="minorBidi" w:hint="eastAsia"/>
          <w:b/>
          <w:bCs/>
          <w:color w:val="2F5597"/>
          <w:kern w:val="24"/>
          <w:szCs w:val="21"/>
        </w:rPr>
        <w:t>专业</w:t>
      </w:r>
      <w:r w:rsidR="00FE2C40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技能</w:t>
      </w:r>
    </w:p>
    <w:p w14:paraId="2D6B77A3" w14:textId="7D523B5F" w:rsid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Java基础：熟悉Java基础知识，如面向对象、集合、异常、多线程、反射、stream流等</w:t>
      </w:r>
    </w:p>
    <w:p w14:paraId="2C8D13E1" w14:textId="17EE467D" w:rsidR="009F4DEB" w:rsidRPr="009F4DEB" w:rsidRDefault="009F4DEB" w:rsidP="009F4DEB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>
        <w:rPr>
          <w:rFonts w:ascii="微软雅黑" w:eastAsia="微软雅黑" w:hAnsi="微软雅黑" w:cstheme="minorHAnsi" w:hint="eastAsia"/>
          <w:sz w:val="19"/>
          <w:szCs w:val="19"/>
        </w:rPr>
        <w:t>C++基础：</w:t>
      </w:r>
      <w:r w:rsidR="000E3F62" w:rsidRPr="000E3F62">
        <w:rPr>
          <w:rFonts w:ascii="微软雅黑" w:eastAsia="微软雅黑" w:hAnsi="微软雅黑" w:cstheme="minorHAnsi"/>
          <w:sz w:val="19"/>
          <w:szCs w:val="19"/>
        </w:rPr>
        <w:t>熟悉C++语言基础、面向对象编程</w:t>
      </w:r>
      <w:r w:rsidR="000E3F62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0E3F62" w:rsidRPr="000E3F62">
        <w:rPr>
          <w:rFonts w:ascii="微软雅黑" w:eastAsia="微软雅黑" w:hAnsi="微软雅黑" w:cstheme="minorHAnsi"/>
          <w:sz w:val="19"/>
          <w:szCs w:val="19"/>
        </w:rPr>
        <w:t>掌握C++11常用特性，了解Linux系统编程</w:t>
      </w:r>
      <w:r w:rsidR="000E3F62">
        <w:rPr>
          <w:rFonts w:ascii="微软雅黑" w:eastAsia="微软雅黑" w:hAnsi="微软雅黑" w:cstheme="minorHAnsi" w:hint="eastAsia"/>
          <w:sz w:val="19"/>
          <w:szCs w:val="19"/>
        </w:rPr>
        <w:t>和</w:t>
      </w:r>
      <w:r w:rsidR="000E3F62" w:rsidRPr="000E3F62">
        <w:rPr>
          <w:rFonts w:ascii="微软雅黑" w:eastAsia="微软雅黑" w:hAnsi="微软雅黑" w:cstheme="minorHAnsi"/>
          <w:sz w:val="19"/>
          <w:szCs w:val="19"/>
        </w:rPr>
        <w:t>Socket网络编程</w:t>
      </w:r>
    </w:p>
    <w:p w14:paraId="17B17C12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MySQL：熟悉MySQL数据库，了解数据库表库设计，了解事务、索引、锁机制、日志记录、MVCC等。</w:t>
      </w:r>
    </w:p>
    <w:p w14:paraId="3D8A40AB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Redis：熟悉 Redis 的使用，理解其基本数据结构、持久化机制，熟悉缓存穿透、击穿、雪崩解决方案。</w:t>
      </w:r>
    </w:p>
    <w:p w14:paraId="0D8A1D88" w14:textId="65E9BA90" w:rsidR="001A46C2" w:rsidRDefault="000A3864" w:rsidP="00281D00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开发框架：熟悉Spring Boot、Spring Cloud 、SSM等框架，了解Spring AOP、IOC等</w:t>
      </w:r>
    </w:p>
    <w:p w14:paraId="1D8D8800" w14:textId="48787527" w:rsidR="00AF6EF8" w:rsidRPr="00AF6EF8" w:rsidRDefault="00AF6EF8" w:rsidP="00AF6EF8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>
        <w:rPr>
          <w:rFonts w:ascii="微软雅黑" w:eastAsia="微软雅黑" w:hAnsi="微软雅黑" w:cstheme="minorHAnsi" w:hint="eastAsia"/>
          <w:sz w:val="19"/>
          <w:szCs w:val="19"/>
        </w:rPr>
        <w:t>AI工程：</w:t>
      </w:r>
      <w:r w:rsidRPr="00AF6EF8">
        <w:rPr>
          <w:rFonts w:ascii="微软雅黑" w:eastAsia="微软雅黑" w:hAnsi="微软雅黑" w:cstheme="minorHAnsi"/>
          <w:sz w:val="19"/>
          <w:szCs w:val="19"/>
        </w:rPr>
        <w:t>熟悉大模型 Agent 应用开发，具备多Agent编排、上下文与短长期记忆管理、RAG 混合检索</w:t>
      </w:r>
      <w:r>
        <w:rPr>
          <w:rFonts w:ascii="微软雅黑" w:eastAsia="微软雅黑" w:hAnsi="微软雅黑" w:cstheme="minorHAnsi" w:hint="eastAsia"/>
          <w:sz w:val="19"/>
          <w:szCs w:val="19"/>
        </w:rPr>
        <w:t>等</w:t>
      </w:r>
      <w:r w:rsidRPr="00AF6EF8">
        <w:rPr>
          <w:rFonts w:ascii="微软雅黑" w:eastAsia="微软雅黑" w:hAnsi="微软雅黑" w:cstheme="minorHAnsi"/>
          <w:sz w:val="19"/>
          <w:szCs w:val="19"/>
        </w:rPr>
        <w:t>实践</w:t>
      </w:r>
      <w:r>
        <w:rPr>
          <w:rFonts w:ascii="微软雅黑" w:eastAsia="微软雅黑" w:hAnsi="微软雅黑" w:cstheme="minorHAnsi" w:hint="eastAsia"/>
          <w:sz w:val="19"/>
          <w:szCs w:val="19"/>
        </w:rPr>
        <w:t>经验</w:t>
      </w:r>
    </w:p>
    <w:sectPr w:rsidR="00AF6EF8" w:rsidRPr="00AF6EF8" w:rsidSect="003F7568">
      <w:pgSz w:w="11907" w:h="17010" w:code="9"/>
      <w:pgMar w:top="720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E0B17" w14:textId="77777777" w:rsidR="007E1E20" w:rsidRDefault="007E1E20" w:rsidP="00A91B55">
      <w:r>
        <w:separator/>
      </w:r>
    </w:p>
  </w:endnote>
  <w:endnote w:type="continuationSeparator" w:id="0">
    <w:p w14:paraId="27E6B53B" w14:textId="77777777" w:rsidR="007E1E20" w:rsidRDefault="007E1E20" w:rsidP="00A9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9373" w14:textId="77777777" w:rsidR="007E1E20" w:rsidRDefault="007E1E20" w:rsidP="00A91B55">
      <w:r>
        <w:separator/>
      </w:r>
    </w:p>
  </w:footnote>
  <w:footnote w:type="continuationSeparator" w:id="0">
    <w:p w14:paraId="61A36C08" w14:textId="77777777" w:rsidR="007E1E20" w:rsidRDefault="007E1E20" w:rsidP="00A91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BD4"/>
    <w:multiLevelType w:val="hybridMultilevel"/>
    <w:tmpl w:val="1BD88954"/>
    <w:lvl w:ilvl="0" w:tplc="03320640">
      <w:start w:val="2025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D054BBE"/>
    <w:multiLevelType w:val="multilevel"/>
    <w:tmpl w:val="2D054B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9F84BCD"/>
    <w:multiLevelType w:val="multilevel"/>
    <w:tmpl w:val="77D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A4EB0"/>
    <w:multiLevelType w:val="multilevel"/>
    <w:tmpl w:val="682A4E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BF90FEB"/>
    <w:multiLevelType w:val="hybridMultilevel"/>
    <w:tmpl w:val="921EFD48"/>
    <w:lvl w:ilvl="0" w:tplc="518CC7C6">
      <w:start w:val="2025"/>
      <w:numFmt w:val="bullet"/>
      <w:lvlText w:val="·"/>
      <w:lvlJc w:val="left"/>
      <w:pPr>
        <w:ind w:left="57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49318006">
    <w:abstractNumId w:val="1"/>
  </w:num>
  <w:num w:numId="2" w16cid:durableId="1252810863">
    <w:abstractNumId w:val="3"/>
  </w:num>
  <w:num w:numId="3" w16cid:durableId="16080833">
    <w:abstractNumId w:val="4"/>
  </w:num>
  <w:num w:numId="4" w16cid:durableId="1665208060">
    <w:abstractNumId w:val="0"/>
  </w:num>
  <w:num w:numId="5" w16cid:durableId="546988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04BAA"/>
    <w:rsid w:val="00012CAB"/>
    <w:rsid w:val="000146E5"/>
    <w:rsid w:val="00021930"/>
    <w:rsid w:val="0002418C"/>
    <w:rsid w:val="00045C57"/>
    <w:rsid w:val="0005014A"/>
    <w:rsid w:val="00050920"/>
    <w:rsid w:val="000540C9"/>
    <w:rsid w:val="000835A8"/>
    <w:rsid w:val="00085012"/>
    <w:rsid w:val="000A1261"/>
    <w:rsid w:val="000A1630"/>
    <w:rsid w:val="000A3864"/>
    <w:rsid w:val="000A4CEF"/>
    <w:rsid w:val="000A6E7C"/>
    <w:rsid w:val="000C7B87"/>
    <w:rsid w:val="000D165C"/>
    <w:rsid w:val="000D66B0"/>
    <w:rsid w:val="000E3188"/>
    <w:rsid w:val="000E3F62"/>
    <w:rsid w:val="000E5EE0"/>
    <w:rsid w:val="000F0F80"/>
    <w:rsid w:val="000F4C0F"/>
    <w:rsid w:val="000F5830"/>
    <w:rsid w:val="00101CF0"/>
    <w:rsid w:val="00101F68"/>
    <w:rsid w:val="001028E4"/>
    <w:rsid w:val="00105AEB"/>
    <w:rsid w:val="00105B9F"/>
    <w:rsid w:val="001159A4"/>
    <w:rsid w:val="0011795E"/>
    <w:rsid w:val="00126079"/>
    <w:rsid w:val="00126ECA"/>
    <w:rsid w:val="00127645"/>
    <w:rsid w:val="00131DFE"/>
    <w:rsid w:val="00137EA5"/>
    <w:rsid w:val="00151BE4"/>
    <w:rsid w:val="00154DF2"/>
    <w:rsid w:val="00161EAD"/>
    <w:rsid w:val="00162482"/>
    <w:rsid w:val="001648ED"/>
    <w:rsid w:val="00164D44"/>
    <w:rsid w:val="00165C38"/>
    <w:rsid w:val="00176A09"/>
    <w:rsid w:val="001844A5"/>
    <w:rsid w:val="00185B04"/>
    <w:rsid w:val="001932D2"/>
    <w:rsid w:val="001937A0"/>
    <w:rsid w:val="001A46C2"/>
    <w:rsid w:val="001A56E6"/>
    <w:rsid w:val="001A5ADD"/>
    <w:rsid w:val="001A5DEB"/>
    <w:rsid w:val="001A61B2"/>
    <w:rsid w:val="001A65E1"/>
    <w:rsid w:val="001A6830"/>
    <w:rsid w:val="001B019C"/>
    <w:rsid w:val="001B0D63"/>
    <w:rsid w:val="001B405C"/>
    <w:rsid w:val="001B66AB"/>
    <w:rsid w:val="001C200D"/>
    <w:rsid w:val="001D1DFF"/>
    <w:rsid w:val="001D4494"/>
    <w:rsid w:val="001F672E"/>
    <w:rsid w:val="002000F4"/>
    <w:rsid w:val="00200B21"/>
    <w:rsid w:val="00203A45"/>
    <w:rsid w:val="002103A6"/>
    <w:rsid w:val="002123CB"/>
    <w:rsid w:val="00212A10"/>
    <w:rsid w:val="00226C95"/>
    <w:rsid w:val="002272AC"/>
    <w:rsid w:val="00244B30"/>
    <w:rsid w:val="00245705"/>
    <w:rsid w:val="00252AD7"/>
    <w:rsid w:val="00262AAB"/>
    <w:rsid w:val="00265589"/>
    <w:rsid w:val="002668DF"/>
    <w:rsid w:val="00270802"/>
    <w:rsid w:val="00272301"/>
    <w:rsid w:val="002772AF"/>
    <w:rsid w:val="00280D45"/>
    <w:rsid w:val="00281D00"/>
    <w:rsid w:val="00286775"/>
    <w:rsid w:val="00293FC8"/>
    <w:rsid w:val="002A3125"/>
    <w:rsid w:val="002A5678"/>
    <w:rsid w:val="002B255D"/>
    <w:rsid w:val="002B3A51"/>
    <w:rsid w:val="002C0239"/>
    <w:rsid w:val="002C2396"/>
    <w:rsid w:val="002C3FC3"/>
    <w:rsid w:val="002C63F0"/>
    <w:rsid w:val="002C6926"/>
    <w:rsid w:val="002D17E8"/>
    <w:rsid w:val="002D22A4"/>
    <w:rsid w:val="002E015F"/>
    <w:rsid w:val="002E056C"/>
    <w:rsid w:val="002E5415"/>
    <w:rsid w:val="002E699D"/>
    <w:rsid w:val="002E7168"/>
    <w:rsid w:val="002F6F63"/>
    <w:rsid w:val="002F7325"/>
    <w:rsid w:val="002F7C83"/>
    <w:rsid w:val="00301074"/>
    <w:rsid w:val="00311133"/>
    <w:rsid w:val="003111A7"/>
    <w:rsid w:val="00314F95"/>
    <w:rsid w:val="0032308F"/>
    <w:rsid w:val="003376C8"/>
    <w:rsid w:val="00347F47"/>
    <w:rsid w:val="003528A8"/>
    <w:rsid w:val="00354633"/>
    <w:rsid w:val="00354A6F"/>
    <w:rsid w:val="00355B9B"/>
    <w:rsid w:val="00367F32"/>
    <w:rsid w:val="0037494C"/>
    <w:rsid w:val="003804A9"/>
    <w:rsid w:val="00397F91"/>
    <w:rsid w:val="003A014E"/>
    <w:rsid w:val="003A7A8E"/>
    <w:rsid w:val="003B0744"/>
    <w:rsid w:val="003B3D76"/>
    <w:rsid w:val="003C41CA"/>
    <w:rsid w:val="003C7795"/>
    <w:rsid w:val="003D1A97"/>
    <w:rsid w:val="003D44C3"/>
    <w:rsid w:val="003D64E8"/>
    <w:rsid w:val="003D6C93"/>
    <w:rsid w:val="003E3C23"/>
    <w:rsid w:val="003F4AB8"/>
    <w:rsid w:val="003F5037"/>
    <w:rsid w:val="003F7568"/>
    <w:rsid w:val="0040211E"/>
    <w:rsid w:val="004103FA"/>
    <w:rsid w:val="0041316C"/>
    <w:rsid w:val="004131F4"/>
    <w:rsid w:val="0042063F"/>
    <w:rsid w:val="00425275"/>
    <w:rsid w:val="004318D3"/>
    <w:rsid w:val="00431DC5"/>
    <w:rsid w:val="00461588"/>
    <w:rsid w:val="00464A8E"/>
    <w:rsid w:val="00466B1E"/>
    <w:rsid w:val="0047268F"/>
    <w:rsid w:val="00486D53"/>
    <w:rsid w:val="00490A92"/>
    <w:rsid w:val="0049138A"/>
    <w:rsid w:val="00492D11"/>
    <w:rsid w:val="00493EC2"/>
    <w:rsid w:val="004A35CF"/>
    <w:rsid w:val="004A36E6"/>
    <w:rsid w:val="004A47F3"/>
    <w:rsid w:val="004A57D3"/>
    <w:rsid w:val="004C11EE"/>
    <w:rsid w:val="004D0F4C"/>
    <w:rsid w:val="004D1972"/>
    <w:rsid w:val="004E17D2"/>
    <w:rsid w:val="004E702A"/>
    <w:rsid w:val="004F0663"/>
    <w:rsid w:val="004F0EBF"/>
    <w:rsid w:val="004F2304"/>
    <w:rsid w:val="004F4428"/>
    <w:rsid w:val="004F7C6C"/>
    <w:rsid w:val="0050208B"/>
    <w:rsid w:val="00547E81"/>
    <w:rsid w:val="00554654"/>
    <w:rsid w:val="00562966"/>
    <w:rsid w:val="005642C2"/>
    <w:rsid w:val="00564A81"/>
    <w:rsid w:val="00566EA0"/>
    <w:rsid w:val="005708FD"/>
    <w:rsid w:val="005711BD"/>
    <w:rsid w:val="00573A7D"/>
    <w:rsid w:val="005802E8"/>
    <w:rsid w:val="005A255D"/>
    <w:rsid w:val="005B1337"/>
    <w:rsid w:val="005B20FF"/>
    <w:rsid w:val="005B4386"/>
    <w:rsid w:val="005C0EF7"/>
    <w:rsid w:val="005C5BC8"/>
    <w:rsid w:val="005C777F"/>
    <w:rsid w:val="005D310D"/>
    <w:rsid w:val="005D3D93"/>
    <w:rsid w:val="005E22CA"/>
    <w:rsid w:val="005F2683"/>
    <w:rsid w:val="005F32B6"/>
    <w:rsid w:val="00606570"/>
    <w:rsid w:val="006074CB"/>
    <w:rsid w:val="00610444"/>
    <w:rsid w:val="00611E67"/>
    <w:rsid w:val="00612B85"/>
    <w:rsid w:val="00616611"/>
    <w:rsid w:val="00621CA4"/>
    <w:rsid w:val="006257C4"/>
    <w:rsid w:val="00643613"/>
    <w:rsid w:val="00643B65"/>
    <w:rsid w:val="00647463"/>
    <w:rsid w:val="0065663D"/>
    <w:rsid w:val="00662EF3"/>
    <w:rsid w:val="006815AB"/>
    <w:rsid w:val="006859E2"/>
    <w:rsid w:val="006860C6"/>
    <w:rsid w:val="00697DA0"/>
    <w:rsid w:val="006A1438"/>
    <w:rsid w:val="006A35CD"/>
    <w:rsid w:val="006A5A21"/>
    <w:rsid w:val="006B416D"/>
    <w:rsid w:val="006C535F"/>
    <w:rsid w:val="006D4F56"/>
    <w:rsid w:val="006D5ECD"/>
    <w:rsid w:val="006E58A8"/>
    <w:rsid w:val="006E769B"/>
    <w:rsid w:val="0070192C"/>
    <w:rsid w:val="007053BF"/>
    <w:rsid w:val="00713F66"/>
    <w:rsid w:val="00714885"/>
    <w:rsid w:val="00715D43"/>
    <w:rsid w:val="0072098E"/>
    <w:rsid w:val="00723785"/>
    <w:rsid w:val="0074290D"/>
    <w:rsid w:val="00742C5C"/>
    <w:rsid w:val="00755594"/>
    <w:rsid w:val="00755841"/>
    <w:rsid w:val="00764DD9"/>
    <w:rsid w:val="007658C1"/>
    <w:rsid w:val="00767F7A"/>
    <w:rsid w:val="007703AF"/>
    <w:rsid w:val="00772AE4"/>
    <w:rsid w:val="00780225"/>
    <w:rsid w:val="0078494C"/>
    <w:rsid w:val="00792E47"/>
    <w:rsid w:val="00794B0D"/>
    <w:rsid w:val="00796657"/>
    <w:rsid w:val="00796C2B"/>
    <w:rsid w:val="007A143C"/>
    <w:rsid w:val="007A348C"/>
    <w:rsid w:val="007B1435"/>
    <w:rsid w:val="007B3F0E"/>
    <w:rsid w:val="007B53F7"/>
    <w:rsid w:val="007C5E6F"/>
    <w:rsid w:val="007C65BB"/>
    <w:rsid w:val="007D5E3F"/>
    <w:rsid w:val="007D7ED7"/>
    <w:rsid w:val="007D7F3F"/>
    <w:rsid w:val="007E0B3E"/>
    <w:rsid w:val="007E1E20"/>
    <w:rsid w:val="007E626A"/>
    <w:rsid w:val="007F0B1F"/>
    <w:rsid w:val="007F10F7"/>
    <w:rsid w:val="00800CCF"/>
    <w:rsid w:val="0080662B"/>
    <w:rsid w:val="008411D6"/>
    <w:rsid w:val="008411F1"/>
    <w:rsid w:val="008425D8"/>
    <w:rsid w:val="00844B86"/>
    <w:rsid w:val="00845E5F"/>
    <w:rsid w:val="008471EB"/>
    <w:rsid w:val="00847D5E"/>
    <w:rsid w:val="00851BBC"/>
    <w:rsid w:val="00851EC3"/>
    <w:rsid w:val="0085670F"/>
    <w:rsid w:val="00864655"/>
    <w:rsid w:val="0087695B"/>
    <w:rsid w:val="00886FEE"/>
    <w:rsid w:val="00892CD1"/>
    <w:rsid w:val="00897512"/>
    <w:rsid w:val="008A04B4"/>
    <w:rsid w:val="008A3EA7"/>
    <w:rsid w:val="008A46C9"/>
    <w:rsid w:val="008A47B0"/>
    <w:rsid w:val="008B0D0C"/>
    <w:rsid w:val="008B52CD"/>
    <w:rsid w:val="008C6786"/>
    <w:rsid w:val="008C6831"/>
    <w:rsid w:val="008D055C"/>
    <w:rsid w:val="008D54D5"/>
    <w:rsid w:val="008D5EE5"/>
    <w:rsid w:val="008E02E4"/>
    <w:rsid w:val="008E32D4"/>
    <w:rsid w:val="008E4B23"/>
    <w:rsid w:val="008F4547"/>
    <w:rsid w:val="00901D4C"/>
    <w:rsid w:val="00903534"/>
    <w:rsid w:val="00907E2C"/>
    <w:rsid w:val="0091391D"/>
    <w:rsid w:val="00913947"/>
    <w:rsid w:val="00913B2C"/>
    <w:rsid w:val="009168E6"/>
    <w:rsid w:val="00921CCB"/>
    <w:rsid w:val="0092426F"/>
    <w:rsid w:val="00930F18"/>
    <w:rsid w:val="00931EC5"/>
    <w:rsid w:val="009421A6"/>
    <w:rsid w:val="00944009"/>
    <w:rsid w:val="00951003"/>
    <w:rsid w:val="009528D0"/>
    <w:rsid w:val="009545B3"/>
    <w:rsid w:val="009548EF"/>
    <w:rsid w:val="009561F4"/>
    <w:rsid w:val="00961D4D"/>
    <w:rsid w:val="00961E03"/>
    <w:rsid w:val="00962D5B"/>
    <w:rsid w:val="009642D8"/>
    <w:rsid w:val="00970AA8"/>
    <w:rsid w:val="00971E51"/>
    <w:rsid w:val="00976A44"/>
    <w:rsid w:val="00991F21"/>
    <w:rsid w:val="0099557D"/>
    <w:rsid w:val="009978CD"/>
    <w:rsid w:val="009A107F"/>
    <w:rsid w:val="009B152F"/>
    <w:rsid w:val="009C448C"/>
    <w:rsid w:val="009C59E4"/>
    <w:rsid w:val="009E1D45"/>
    <w:rsid w:val="009E6CFE"/>
    <w:rsid w:val="009F053E"/>
    <w:rsid w:val="009F20E4"/>
    <w:rsid w:val="009F4A04"/>
    <w:rsid w:val="009F4DEB"/>
    <w:rsid w:val="00A146D7"/>
    <w:rsid w:val="00A14BDD"/>
    <w:rsid w:val="00A21829"/>
    <w:rsid w:val="00A24AF6"/>
    <w:rsid w:val="00A2709E"/>
    <w:rsid w:val="00A44CFC"/>
    <w:rsid w:val="00A53347"/>
    <w:rsid w:val="00A559F9"/>
    <w:rsid w:val="00A574BD"/>
    <w:rsid w:val="00A62C87"/>
    <w:rsid w:val="00A659AD"/>
    <w:rsid w:val="00A91B55"/>
    <w:rsid w:val="00AA420F"/>
    <w:rsid w:val="00AB5190"/>
    <w:rsid w:val="00AB6144"/>
    <w:rsid w:val="00AD09C0"/>
    <w:rsid w:val="00AD256C"/>
    <w:rsid w:val="00AD2CE7"/>
    <w:rsid w:val="00AD4B0E"/>
    <w:rsid w:val="00AF6A4F"/>
    <w:rsid w:val="00AF6EF8"/>
    <w:rsid w:val="00B020A5"/>
    <w:rsid w:val="00B051F5"/>
    <w:rsid w:val="00B10055"/>
    <w:rsid w:val="00B11FD3"/>
    <w:rsid w:val="00B138B0"/>
    <w:rsid w:val="00B24D25"/>
    <w:rsid w:val="00B270AD"/>
    <w:rsid w:val="00B43D40"/>
    <w:rsid w:val="00B46824"/>
    <w:rsid w:val="00B54600"/>
    <w:rsid w:val="00B55156"/>
    <w:rsid w:val="00B57AA2"/>
    <w:rsid w:val="00B6177B"/>
    <w:rsid w:val="00B7364F"/>
    <w:rsid w:val="00B758A3"/>
    <w:rsid w:val="00B76533"/>
    <w:rsid w:val="00B819E6"/>
    <w:rsid w:val="00B91691"/>
    <w:rsid w:val="00B935C9"/>
    <w:rsid w:val="00B947F7"/>
    <w:rsid w:val="00BB0E17"/>
    <w:rsid w:val="00BC0804"/>
    <w:rsid w:val="00BC74D7"/>
    <w:rsid w:val="00BD1DF0"/>
    <w:rsid w:val="00BD6214"/>
    <w:rsid w:val="00BF0CC3"/>
    <w:rsid w:val="00BF12A2"/>
    <w:rsid w:val="00BF3C59"/>
    <w:rsid w:val="00C005DA"/>
    <w:rsid w:val="00C0080E"/>
    <w:rsid w:val="00C071BF"/>
    <w:rsid w:val="00C1358F"/>
    <w:rsid w:val="00C230E5"/>
    <w:rsid w:val="00C2333F"/>
    <w:rsid w:val="00C37FFD"/>
    <w:rsid w:val="00C44F0F"/>
    <w:rsid w:val="00C54E5C"/>
    <w:rsid w:val="00C56402"/>
    <w:rsid w:val="00C633A4"/>
    <w:rsid w:val="00C634B6"/>
    <w:rsid w:val="00C65FA1"/>
    <w:rsid w:val="00C8165B"/>
    <w:rsid w:val="00C83DF4"/>
    <w:rsid w:val="00C91771"/>
    <w:rsid w:val="00C917CA"/>
    <w:rsid w:val="00C929F1"/>
    <w:rsid w:val="00C95D36"/>
    <w:rsid w:val="00CA01AF"/>
    <w:rsid w:val="00CB7A1B"/>
    <w:rsid w:val="00CC0917"/>
    <w:rsid w:val="00CC2325"/>
    <w:rsid w:val="00CC3123"/>
    <w:rsid w:val="00CC416A"/>
    <w:rsid w:val="00CD1234"/>
    <w:rsid w:val="00CD6957"/>
    <w:rsid w:val="00CD7BF6"/>
    <w:rsid w:val="00CE4D8B"/>
    <w:rsid w:val="00CF14AC"/>
    <w:rsid w:val="00D11E14"/>
    <w:rsid w:val="00D156DD"/>
    <w:rsid w:val="00D21E4A"/>
    <w:rsid w:val="00D24869"/>
    <w:rsid w:val="00D25D07"/>
    <w:rsid w:val="00D267B5"/>
    <w:rsid w:val="00D274F0"/>
    <w:rsid w:val="00D366D3"/>
    <w:rsid w:val="00D37AF2"/>
    <w:rsid w:val="00D43F7E"/>
    <w:rsid w:val="00D443C0"/>
    <w:rsid w:val="00D60679"/>
    <w:rsid w:val="00D62AFA"/>
    <w:rsid w:val="00D67533"/>
    <w:rsid w:val="00D7486C"/>
    <w:rsid w:val="00D74F69"/>
    <w:rsid w:val="00D76530"/>
    <w:rsid w:val="00D861B2"/>
    <w:rsid w:val="00D91BF1"/>
    <w:rsid w:val="00D91FBA"/>
    <w:rsid w:val="00D92943"/>
    <w:rsid w:val="00D971E9"/>
    <w:rsid w:val="00DA0334"/>
    <w:rsid w:val="00DA2520"/>
    <w:rsid w:val="00DA6FB4"/>
    <w:rsid w:val="00DA709F"/>
    <w:rsid w:val="00DB5473"/>
    <w:rsid w:val="00DB6148"/>
    <w:rsid w:val="00DC2DCB"/>
    <w:rsid w:val="00DD4A49"/>
    <w:rsid w:val="00DE3BCC"/>
    <w:rsid w:val="00DE3F19"/>
    <w:rsid w:val="00DE49F7"/>
    <w:rsid w:val="00DE4EDB"/>
    <w:rsid w:val="00DE677F"/>
    <w:rsid w:val="00DF23A6"/>
    <w:rsid w:val="00E1301A"/>
    <w:rsid w:val="00E13170"/>
    <w:rsid w:val="00E16F70"/>
    <w:rsid w:val="00E23517"/>
    <w:rsid w:val="00E27091"/>
    <w:rsid w:val="00E307B5"/>
    <w:rsid w:val="00E34FB0"/>
    <w:rsid w:val="00E53590"/>
    <w:rsid w:val="00E56DB2"/>
    <w:rsid w:val="00E602D5"/>
    <w:rsid w:val="00E64B0B"/>
    <w:rsid w:val="00E65F9D"/>
    <w:rsid w:val="00E75BD3"/>
    <w:rsid w:val="00E77F9E"/>
    <w:rsid w:val="00E82ADE"/>
    <w:rsid w:val="00E86A34"/>
    <w:rsid w:val="00E8782C"/>
    <w:rsid w:val="00E90BE3"/>
    <w:rsid w:val="00E94DDB"/>
    <w:rsid w:val="00E9501E"/>
    <w:rsid w:val="00EA109D"/>
    <w:rsid w:val="00EA5CED"/>
    <w:rsid w:val="00EA6EA9"/>
    <w:rsid w:val="00EB75B3"/>
    <w:rsid w:val="00EC01AA"/>
    <w:rsid w:val="00EC0309"/>
    <w:rsid w:val="00EC11AB"/>
    <w:rsid w:val="00EC3241"/>
    <w:rsid w:val="00EC73FE"/>
    <w:rsid w:val="00ED53D8"/>
    <w:rsid w:val="00EE1976"/>
    <w:rsid w:val="00EF14C2"/>
    <w:rsid w:val="00EF7267"/>
    <w:rsid w:val="00F06D42"/>
    <w:rsid w:val="00F075B7"/>
    <w:rsid w:val="00F10026"/>
    <w:rsid w:val="00F136DC"/>
    <w:rsid w:val="00F20300"/>
    <w:rsid w:val="00F42257"/>
    <w:rsid w:val="00F46F9B"/>
    <w:rsid w:val="00F53D05"/>
    <w:rsid w:val="00F5500B"/>
    <w:rsid w:val="00F659AE"/>
    <w:rsid w:val="00F70277"/>
    <w:rsid w:val="00F70465"/>
    <w:rsid w:val="00F820B5"/>
    <w:rsid w:val="00F92942"/>
    <w:rsid w:val="00F94330"/>
    <w:rsid w:val="00F959D0"/>
    <w:rsid w:val="00F96979"/>
    <w:rsid w:val="00FA0969"/>
    <w:rsid w:val="00FA4EE5"/>
    <w:rsid w:val="00FA64C6"/>
    <w:rsid w:val="00FB166A"/>
    <w:rsid w:val="00FB26B0"/>
    <w:rsid w:val="00FB4544"/>
    <w:rsid w:val="00FC2292"/>
    <w:rsid w:val="00FC6801"/>
    <w:rsid w:val="00FE169D"/>
    <w:rsid w:val="00FE2339"/>
    <w:rsid w:val="00FE2A34"/>
    <w:rsid w:val="00FE2C40"/>
    <w:rsid w:val="00FF40C1"/>
    <w:rsid w:val="00FF53C2"/>
    <w:rsid w:val="00FF5BDA"/>
    <w:rsid w:val="1194013D"/>
    <w:rsid w:val="13FD64F1"/>
    <w:rsid w:val="14D51C20"/>
    <w:rsid w:val="1D623D91"/>
    <w:rsid w:val="28726A65"/>
    <w:rsid w:val="35134CB4"/>
    <w:rsid w:val="42B743A3"/>
    <w:rsid w:val="44746BAB"/>
    <w:rsid w:val="45BD06F4"/>
    <w:rsid w:val="612B0641"/>
    <w:rsid w:val="70DA743E"/>
    <w:rsid w:val="72203F91"/>
    <w:rsid w:val="7DC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BDBCFC"/>
  <w15:docId w15:val="{0CC15828-86AE-4BCF-B2A0-26751D94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E75BD3"/>
    <w:rPr>
      <w:b/>
      <w:bCs/>
    </w:rPr>
  </w:style>
  <w:style w:type="paragraph" w:styleId="af1">
    <w:name w:val="Normal (Web)"/>
    <w:basedOn w:val="a"/>
    <w:uiPriority w:val="99"/>
    <w:semiHidden/>
    <w:unhideWhenUsed/>
    <w:rsid w:val="008425D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06:41:05.85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1,'16881'0,"-16867"0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12938-D936-44ED-9BEE-889E64BC6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3581</TotalTime>
  <Pages>2</Pages>
  <Words>509</Words>
  <Characters>2906</Characters>
  <Application>Microsoft Office Word</Application>
  <DocSecurity>0</DocSecurity>
  <Lines>24</Lines>
  <Paragraphs>6</Paragraphs>
  <ScaleCrop>false</ScaleCrop>
  <Company>BUAA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yun du</cp:lastModifiedBy>
  <cp:revision>48</cp:revision>
  <cp:lastPrinted>2026-08-19T00:45:00Z</cp:lastPrinted>
  <dcterms:created xsi:type="dcterms:W3CDTF">2026-08-19T00:45:00Z</dcterms:created>
  <dcterms:modified xsi:type="dcterms:W3CDTF">2026-09-20T08:58:00Z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af29ea416a4e48cd8364f15f694e9994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