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</w:pPr>
      <w:bookmarkStart w:name="IN2033: Peer review of Requirements and " w:id="1"/>
      <w:bookmarkEnd w:id="1"/>
      <w:r>
        <w:rPr/>
      </w:r>
      <w:r>
        <w:rPr>
          <w:color w:val="0E4660"/>
        </w:rPr>
        <w:t>IN2033:</w:t>
      </w:r>
      <w:r>
        <w:rPr>
          <w:color w:val="0E4660"/>
          <w:spacing w:val="-23"/>
        </w:rPr>
        <w:t> </w:t>
      </w:r>
      <w:r>
        <w:rPr>
          <w:color w:val="0E4660"/>
        </w:rPr>
        <w:t>Peer</w:t>
      </w:r>
      <w:r>
        <w:rPr>
          <w:color w:val="0E4660"/>
          <w:spacing w:val="-23"/>
        </w:rPr>
        <w:t> </w:t>
      </w:r>
      <w:r>
        <w:rPr>
          <w:color w:val="0E4660"/>
        </w:rPr>
        <w:t>review</w:t>
      </w:r>
      <w:r>
        <w:rPr>
          <w:color w:val="0E4660"/>
          <w:spacing w:val="-22"/>
        </w:rPr>
        <w:t> </w:t>
      </w:r>
      <w:r>
        <w:rPr>
          <w:color w:val="0E4660"/>
        </w:rPr>
        <w:t>of</w:t>
      </w:r>
      <w:r>
        <w:rPr>
          <w:color w:val="0E4660"/>
          <w:spacing w:val="-23"/>
        </w:rPr>
        <w:t> </w:t>
      </w:r>
      <w:r>
        <w:rPr>
          <w:color w:val="0E4660"/>
        </w:rPr>
        <w:t>Requirements</w:t>
      </w:r>
      <w:r>
        <w:rPr>
          <w:color w:val="0E4660"/>
          <w:spacing w:val="-23"/>
        </w:rPr>
        <w:t> </w:t>
      </w:r>
      <w:r>
        <w:rPr>
          <w:color w:val="0E4660"/>
        </w:rPr>
        <w:t>and</w:t>
      </w:r>
      <w:r>
        <w:rPr>
          <w:color w:val="0E4660"/>
          <w:spacing w:val="-22"/>
        </w:rPr>
        <w:t> </w:t>
      </w:r>
      <w:r>
        <w:rPr>
          <w:color w:val="0E4660"/>
        </w:rPr>
        <w:t>High-Level Design Document</w:t>
      </w:r>
    </w:p>
    <w:p>
      <w:pPr>
        <w:pStyle w:val="BodyText"/>
        <w:spacing w:before="88"/>
        <w:ind w:left="23"/>
      </w:pPr>
      <w:r>
        <w:rPr>
          <w:w w:val="105"/>
        </w:rPr>
        <w:t>Review</w:t>
      </w:r>
      <w:r>
        <w:rPr>
          <w:spacing w:val="-10"/>
          <w:w w:val="105"/>
        </w:rPr>
        <w:t> </w:t>
      </w:r>
      <w:r>
        <w:rPr>
          <w:w w:val="105"/>
        </w:rPr>
        <w:t>conducted</w:t>
      </w:r>
      <w:r>
        <w:rPr>
          <w:spacing w:val="-9"/>
          <w:w w:val="105"/>
        </w:rPr>
        <w:t> </w:t>
      </w:r>
      <w:r>
        <w:rPr>
          <w:w w:val="105"/>
        </w:rPr>
        <w:t>by</w:t>
      </w:r>
      <w:r>
        <w:rPr>
          <w:spacing w:val="-13"/>
          <w:w w:val="105"/>
        </w:rPr>
        <w:t> </w:t>
      </w:r>
      <w:r>
        <w:rPr>
          <w:w w:val="105"/>
        </w:rPr>
        <w:t>Team:</w:t>
      </w:r>
      <w:r>
        <w:rPr>
          <w:spacing w:val="-10"/>
          <w:w w:val="105"/>
        </w:rPr>
        <w:t> </w:t>
      </w:r>
      <w:r>
        <w:rPr>
          <w:spacing w:val="-5"/>
          <w:w w:val="105"/>
        </w:rPr>
        <w:t>32</w:t>
      </w:r>
    </w:p>
    <w:p>
      <w:pPr>
        <w:pStyle w:val="BodyText"/>
        <w:spacing w:line="403" w:lineRule="auto" w:before="181"/>
        <w:ind w:left="23" w:right="3548"/>
      </w:pPr>
      <w:r>
        <w:rPr>
          <w:w w:val="105"/>
        </w:rPr>
        <w:t>Review</w:t>
      </w:r>
      <w:r>
        <w:rPr>
          <w:spacing w:val="-7"/>
          <w:w w:val="105"/>
        </w:rPr>
        <w:t> </w:t>
      </w:r>
      <w:r>
        <w:rPr>
          <w:w w:val="105"/>
        </w:rPr>
        <w:t>conducted</w:t>
      </w:r>
      <w:r>
        <w:rPr>
          <w:spacing w:val="-7"/>
          <w:w w:val="105"/>
        </w:rPr>
        <w:t> </w:t>
      </w:r>
      <w:r>
        <w:rPr>
          <w:w w:val="105"/>
        </w:rPr>
        <w:t>on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9"/>
          <w:w w:val="105"/>
        </w:rPr>
        <w:t> </w:t>
      </w:r>
      <w:r>
        <w:rPr>
          <w:w w:val="105"/>
        </w:rPr>
        <w:t>document</w:t>
      </w:r>
      <w:r>
        <w:rPr>
          <w:spacing w:val="-10"/>
          <w:w w:val="105"/>
        </w:rPr>
        <w:t> </w:t>
      </w:r>
      <w:r>
        <w:rPr>
          <w:w w:val="105"/>
        </w:rPr>
        <w:t>submitted</w:t>
      </w:r>
      <w:r>
        <w:rPr>
          <w:spacing w:val="-7"/>
          <w:w w:val="105"/>
        </w:rPr>
        <w:t> </w:t>
      </w:r>
      <w:r>
        <w:rPr>
          <w:w w:val="105"/>
        </w:rPr>
        <w:t>by</w:t>
      </w:r>
      <w:r>
        <w:rPr>
          <w:spacing w:val="-8"/>
          <w:w w:val="105"/>
        </w:rPr>
        <w:t> </w:t>
      </w:r>
      <w:r>
        <w:rPr>
          <w:w w:val="105"/>
        </w:rPr>
        <w:t>Team:</w:t>
      </w:r>
      <w:r>
        <w:rPr>
          <w:spacing w:val="-3"/>
          <w:w w:val="105"/>
        </w:rPr>
        <w:t> </w:t>
      </w:r>
      <w:r>
        <w:rPr>
          <w:w w:val="105"/>
        </w:rPr>
        <w:t>33 Review Completed on: /03/2026</w:t>
      </w:r>
    </w:p>
    <w:p>
      <w:pPr>
        <w:pStyle w:val="BodyText"/>
        <w:spacing w:line="267" w:lineRule="exact"/>
        <w:ind w:left="23"/>
      </w:pPr>
      <w:r>
        <w:rPr>
          <w:w w:val="105"/>
        </w:rPr>
        <w:t>Review</w:t>
      </w:r>
      <w:r>
        <w:rPr>
          <w:spacing w:val="-2"/>
          <w:w w:val="105"/>
        </w:rPr>
        <w:t> </w:t>
      </w:r>
      <w:r>
        <w:rPr>
          <w:w w:val="105"/>
        </w:rPr>
        <w:t>submitted for</w:t>
      </w:r>
      <w:r>
        <w:rPr>
          <w:spacing w:val="-2"/>
          <w:w w:val="105"/>
        </w:rPr>
        <w:t> </w:t>
      </w:r>
      <w:r>
        <w:rPr>
          <w:w w:val="105"/>
        </w:rPr>
        <w:t>assessment</w:t>
      </w:r>
      <w:r>
        <w:rPr>
          <w:spacing w:val="-6"/>
          <w:w w:val="105"/>
        </w:rPr>
        <w:t> </w:t>
      </w:r>
      <w:r>
        <w:rPr>
          <w:w w:val="105"/>
        </w:rPr>
        <w:t>on: </w:t>
      </w:r>
      <w:r>
        <w:rPr>
          <w:spacing w:val="-2"/>
          <w:w w:val="105"/>
        </w:rPr>
        <w:t>/03/2026</w:t>
      </w:r>
    </w:p>
    <w:p>
      <w:pPr>
        <w:pStyle w:val="Heading1"/>
      </w:pPr>
      <w:bookmarkStart w:name="Review goals:" w:id="2"/>
      <w:bookmarkEnd w:id="2"/>
      <w:r>
        <w:rPr/>
      </w:r>
      <w:r>
        <w:rPr>
          <w:color w:val="0E4660"/>
        </w:rPr>
        <w:t>Review</w:t>
      </w:r>
      <w:r>
        <w:rPr>
          <w:color w:val="0E4660"/>
          <w:spacing w:val="-15"/>
        </w:rPr>
        <w:t> </w:t>
      </w:r>
      <w:r>
        <w:rPr>
          <w:color w:val="0E4660"/>
          <w:spacing w:val="-2"/>
        </w:rPr>
        <w:t>goals: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115" w:after="0"/>
        <w:ind w:left="743" w:right="0" w:hanging="359"/>
        <w:jc w:val="left"/>
        <w:rPr>
          <w:sz w:val="22"/>
        </w:rPr>
      </w:pPr>
      <w:r>
        <w:rPr>
          <w:w w:val="105"/>
          <w:sz w:val="22"/>
        </w:rPr>
        <w:t>G1:</w:t>
      </w:r>
      <w:r>
        <w:rPr>
          <w:spacing w:val="2"/>
          <w:w w:val="110"/>
          <w:sz w:val="22"/>
        </w:rPr>
        <w:t> </w:t>
      </w:r>
      <w:r>
        <w:rPr>
          <w:spacing w:val="-2"/>
          <w:w w:val="110"/>
          <w:sz w:val="22"/>
        </w:rPr>
        <w:t>Completeness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21" w:after="0"/>
        <w:ind w:left="1463" w:right="0" w:hanging="359"/>
        <w:jc w:val="left"/>
        <w:rPr>
          <w:sz w:val="22"/>
        </w:rPr>
      </w:pPr>
      <w:r>
        <w:rPr>
          <w:w w:val="105"/>
          <w:sz w:val="22"/>
        </w:rPr>
        <w:t>G1.1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Completeness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8"/>
          <w:w w:val="105"/>
          <w:sz w:val="22"/>
        </w:rPr>
        <w:t> </w:t>
      </w:r>
      <w:r>
        <w:rPr>
          <w:spacing w:val="-2"/>
          <w:w w:val="105"/>
          <w:sz w:val="22"/>
        </w:rPr>
        <w:t>Requirements</w:t>
      </w:r>
    </w:p>
    <w:p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22" w:after="0"/>
        <w:ind w:left="1463" w:right="0" w:hanging="359"/>
        <w:jc w:val="left"/>
        <w:rPr>
          <w:sz w:val="22"/>
        </w:rPr>
      </w:pPr>
      <w:r>
        <w:rPr>
          <w:spacing w:val="2"/>
          <w:sz w:val="22"/>
        </w:rPr>
        <w:t>G1.2:</w:t>
      </w:r>
      <w:r>
        <w:rPr>
          <w:spacing w:val="37"/>
          <w:sz w:val="22"/>
        </w:rPr>
        <w:t> </w:t>
      </w:r>
      <w:r>
        <w:rPr>
          <w:spacing w:val="2"/>
          <w:sz w:val="22"/>
        </w:rPr>
        <w:t>Completeness</w:t>
      </w:r>
      <w:r>
        <w:rPr>
          <w:spacing w:val="29"/>
          <w:sz w:val="22"/>
        </w:rPr>
        <w:t> </w:t>
      </w:r>
      <w:r>
        <w:rPr>
          <w:spacing w:val="2"/>
          <w:sz w:val="22"/>
        </w:rPr>
        <w:t>of</w:t>
      </w:r>
      <w:r>
        <w:rPr>
          <w:spacing w:val="32"/>
          <w:sz w:val="22"/>
        </w:rPr>
        <w:t> </w:t>
      </w:r>
      <w:r>
        <w:rPr>
          <w:spacing w:val="2"/>
          <w:sz w:val="22"/>
        </w:rPr>
        <w:t>High-Level</w:t>
      </w:r>
      <w:r>
        <w:rPr>
          <w:spacing w:val="30"/>
          <w:sz w:val="22"/>
        </w:rPr>
        <w:t> </w:t>
      </w:r>
      <w:r>
        <w:rPr>
          <w:spacing w:val="-2"/>
          <w:sz w:val="22"/>
        </w:rPr>
        <w:t>Design</w:t>
      </w:r>
    </w:p>
    <w:p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21" w:after="0"/>
        <w:ind w:left="1463" w:right="0" w:hanging="359"/>
        <w:jc w:val="left"/>
        <w:rPr>
          <w:sz w:val="22"/>
        </w:rPr>
      </w:pPr>
      <w:r>
        <w:rPr>
          <w:sz w:val="22"/>
        </w:rPr>
        <w:t>G1.3:</w:t>
      </w:r>
      <w:r>
        <w:rPr>
          <w:spacing w:val="37"/>
          <w:sz w:val="22"/>
        </w:rPr>
        <w:t> </w:t>
      </w:r>
      <w:r>
        <w:rPr>
          <w:sz w:val="22"/>
        </w:rPr>
        <w:t>Completeness</w:t>
      </w:r>
      <w:r>
        <w:rPr>
          <w:spacing w:val="30"/>
          <w:sz w:val="22"/>
        </w:rPr>
        <w:t> </w:t>
      </w:r>
      <w:r>
        <w:rPr>
          <w:sz w:val="22"/>
        </w:rPr>
        <w:t>of</w:t>
      </w:r>
      <w:r>
        <w:rPr>
          <w:spacing w:val="31"/>
          <w:sz w:val="22"/>
        </w:rPr>
        <w:t> </w:t>
      </w:r>
      <w:r>
        <w:rPr>
          <w:sz w:val="22"/>
        </w:rPr>
        <w:t>Testing</w:t>
      </w:r>
      <w:r>
        <w:rPr>
          <w:spacing w:val="32"/>
          <w:sz w:val="22"/>
        </w:rPr>
        <w:t> </w:t>
      </w:r>
      <w:r>
        <w:rPr>
          <w:spacing w:val="-4"/>
          <w:sz w:val="22"/>
        </w:rPr>
        <w:t>Plan</w:t>
      </w:r>
    </w:p>
    <w:p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21" w:after="0"/>
        <w:ind w:left="743" w:right="0" w:hanging="359"/>
        <w:jc w:val="left"/>
        <w:rPr>
          <w:sz w:val="22"/>
        </w:rPr>
      </w:pPr>
      <w:r>
        <w:rPr>
          <w:w w:val="105"/>
          <w:sz w:val="22"/>
        </w:rPr>
        <w:t>G2:</w:t>
      </w:r>
      <w:r>
        <w:rPr>
          <w:spacing w:val="2"/>
          <w:w w:val="110"/>
          <w:sz w:val="22"/>
        </w:rPr>
        <w:t> </w:t>
      </w:r>
      <w:r>
        <w:rPr>
          <w:spacing w:val="-2"/>
          <w:w w:val="110"/>
          <w:sz w:val="22"/>
        </w:rPr>
        <w:t>Correctness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22" w:after="0"/>
        <w:ind w:left="1463" w:right="0" w:hanging="359"/>
        <w:jc w:val="left"/>
        <w:rPr>
          <w:sz w:val="22"/>
        </w:rPr>
      </w:pPr>
      <w:r>
        <w:rPr>
          <w:w w:val="105"/>
          <w:sz w:val="22"/>
        </w:rPr>
        <w:t>G2.1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Completeness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8"/>
          <w:w w:val="105"/>
          <w:sz w:val="22"/>
        </w:rPr>
        <w:t> </w:t>
      </w:r>
      <w:r>
        <w:rPr>
          <w:spacing w:val="-2"/>
          <w:w w:val="105"/>
          <w:sz w:val="22"/>
        </w:rPr>
        <w:t>Requirements</w:t>
      </w:r>
    </w:p>
    <w:p>
      <w:pPr>
        <w:pStyle w:val="BodyText"/>
        <w:spacing w:before="15"/>
        <w:ind w:left="1104" w:firstLine="360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21" w:after="0"/>
        <w:ind w:left="1463" w:right="0" w:hanging="359"/>
        <w:jc w:val="left"/>
        <w:rPr>
          <w:sz w:val="22"/>
        </w:rPr>
      </w:pPr>
      <w:r>
        <w:rPr>
          <w:spacing w:val="2"/>
          <w:sz w:val="22"/>
        </w:rPr>
        <w:t>G2.2:</w:t>
      </w:r>
      <w:r>
        <w:rPr>
          <w:spacing w:val="37"/>
          <w:sz w:val="22"/>
        </w:rPr>
        <w:t> </w:t>
      </w:r>
      <w:r>
        <w:rPr>
          <w:spacing w:val="2"/>
          <w:sz w:val="22"/>
        </w:rPr>
        <w:t>Completeness</w:t>
      </w:r>
      <w:r>
        <w:rPr>
          <w:spacing w:val="29"/>
          <w:sz w:val="22"/>
        </w:rPr>
        <w:t> </w:t>
      </w:r>
      <w:r>
        <w:rPr>
          <w:spacing w:val="2"/>
          <w:sz w:val="22"/>
        </w:rPr>
        <w:t>of</w:t>
      </w:r>
      <w:r>
        <w:rPr>
          <w:spacing w:val="32"/>
          <w:sz w:val="22"/>
        </w:rPr>
        <w:t> </w:t>
      </w:r>
      <w:r>
        <w:rPr>
          <w:spacing w:val="2"/>
          <w:sz w:val="22"/>
        </w:rPr>
        <w:t>High-Level</w:t>
      </w:r>
      <w:r>
        <w:rPr>
          <w:spacing w:val="30"/>
          <w:sz w:val="22"/>
        </w:rPr>
        <w:t> </w:t>
      </w:r>
      <w:r>
        <w:rPr>
          <w:spacing w:val="-2"/>
          <w:sz w:val="22"/>
        </w:rPr>
        <w:t>Design</w:t>
      </w:r>
    </w:p>
    <w:p>
      <w:pPr>
        <w:pStyle w:val="BodyText"/>
        <w:spacing w:before="15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1"/>
          <w:numId w:val="1"/>
        </w:numPr>
        <w:tabs>
          <w:tab w:pos="1463" w:val="left" w:leader="none"/>
        </w:tabs>
        <w:spacing w:line="240" w:lineRule="auto" w:before="16" w:after="0"/>
        <w:ind w:left="1463" w:right="0" w:hanging="359"/>
        <w:jc w:val="left"/>
        <w:rPr>
          <w:sz w:val="22"/>
        </w:rPr>
      </w:pPr>
      <w:r>
        <w:rPr>
          <w:sz w:val="22"/>
        </w:rPr>
        <w:t>G2.3:</w:t>
      </w:r>
      <w:r>
        <w:rPr>
          <w:spacing w:val="37"/>
          <w:sz w:val="22"/>
        </w:rPr>
        <w:t> </w:t>
      </w:r>
      <w:r>
        <w:rPr>
          <w:sz w:val="22"/>
        </w:rPr>
        <w:t>Completeness</w:t>
      </w:r>
      <w:r>
        <w:rPr>
          <w:spacing w:val="30"/>
          <w:sz w:val="22"/>
        </w:rPr>
        <w:t> </w:t>
      </w:r>
      <w:r>
        <w:rPr>
          <w:sz w:val="22"/>
        </w:rPr>
        <w:t>of</w:t>
      </w:r>
      <w:r>
        <w:rPr>
          <w:spacing w:val="31"/>
          <w:sz w:val="22"/>
        </w:rPr>
        <w:t> </w:t>
      </w:r>
      <w:r>
        <w:rPr>
          <w:sz w:val="22"/>
        </w:rPr>
        <w:t>Testing</w:t>
      </w:r>
      <w:r>
        <w:rPr>
          <w:spacing w:val="32"/>
          <w:sz w:val="22"/>
        </w:rPr>
        <w:t> </w:t>
      </w:r>
      <w:r>
        <w:rPr>
          <w:spacing w:val="-4"/>
          <w:sz w:val="22"/>
        </w:rPr>
        <w:t>Plan</w:t>
      </w:r>
    </w:p>
    <w:p>
      <w:pPr>
        <w:pStyle w:val="BodyText"/>
        <w:spacing w:before="14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23" w:after="0"/>
        <w:ind w:left="743" w:right="0" w:hanging="359"/>
        <w:jc w:val="left"/>
        <w:rPr>
          <w:sz w:val="22"/>
        </w:rPr>
      </w:pPr>
      <w:r>
        <w:rPr>
          <w:w w:val="105"/>
          <w:sz w:val="22"/>
        </w:rPr>
        <w:t>G3:</w:t>
      </w:r>
      <w:r>
        <w:rPr>
          <w:spacing w:val="-11"/>
          <w:w w:val="105"/>
          <w:sz w:val="22"/>
        </w:rPr>
        <w:t> </w:t>
      </w:r>
      <w:r>
        <w:rPr>
          <w:w w:val="105"/>
          <w:sz w:val="22"/>
        </w:rPr>
        <w:t>Quality</w:t>
      </w:r>
      <w:r>
        <w:rPr>
          <w:spacing w:val="-11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-13"/>
          <w:w w:val="105"/>
          <w:sz w:val="22"/>
        </w:rPr>
        <w:t> </w:t>
      </w:r>
      <w:r>
        <w:rPr>
          <w:w w:val="105"/>
          <w:sz w:val="22"/>
        </w:rPr>
        <w:t>the</w:t>
      </w:r>
      <w:r>
        <w:rPr>
          <w:spacing w:val="-12"/>
          <w:w w:val="105"/>
          <w:sz w:val="22"/>
        </w:rPr>
        <w:t> </w:t>
      </w:r>
      <w:r>
        <w:rPr>
          <w:spacing w:val="-2"/>
          <w:w w:val="105"/>
          <w:sz w:val="22"/>
        </w:rPr>
        <w:t>document</w:t>
      </w:r>
    </w:p>
    <w:p>
      <w:pPr>
        <w:pStyle w:val="BodyText"/>
        <w:spacing w:before="21"/>
        <w:ind w:left="1464"/>
      </w:pPr>
      <w:r>
        <w:rPr>
          <w:w w:val="105"/>
        </w:rPr>
        <w:t>&lt;insert</w:t>
      </w:r>
      <w:r>
        <w:rPr>
          <w:spacing w:val="-3"/>
          <w:w w:val="105"/>
        </w:rPr>
        <w:t> </w:t>
      </w:r>
      <w:r>
        <w:rPr>
          <w:w w:val="105"/>
        </w:rPr>
        <w:t>observations</w:t>
      </w:r>
      <w:r>
        <w:rPr>
          <w:spacing w:val="4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comments</w:t>
      </w:r>
      <w:r>
        <w:rPr>
          <w:spacing w:val="-3"/>
          <w:w w:val="105"/>
        </w:rPr>
        <w:t> </w:t>
      </w:r>
      <w:r>
        <w:rPr>
          <w:spacing w:val="-4"/>
          <w:w w:val="105"/>
        </w:rPr>
        <w:t>here&gt;</w:t>
      </w:r>
    </w:p>
    <w:p>
      <w:pPr>
        <w:pStyle w:val="Heading1"/>
      </w:pPr>
      <w:bookmarkStart w:name="Review Log" w:id="3"/>
      <w:bookmarkEnd w:id="3"/>
      <w:r>
        <w:rPr/>
      </w:r>
      <w:r>
        <w:rPr>
          <w:color w:val="0E4660"/>
        </w:rPr>
        <w:t>Review</w:t>
      </w:r>
      <w:r>
        <w:rPr>
          <w:color w:val="0E4660"/>
          <w:spacing w:val="-15"/>
        </w:rPr>
        <w:t> </w:t>
      </w:r>
      <w:r>
        <w:rPr>
          <w:color w:val="0E4660"/>
          <w:spacing w:val="-5"/>
        </w:rPr>
        <w:t>Log</w:t>
      </w:r>
    </w:p>
    <w:p>
      <w:pPr>
        <w:pStyle w:val="BodyText"/>
        <w:spacing w:before="9"/>
        <w:rPr>
          <w:sz w:val="9"/>
        </w:r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66"/>
        <w:gridCol w:w="6753"/>
      </w:tblGrid>
      <w:tr>
        <w:trPr>
          <w:trHeight w:val="265" w:hRule="atLeast"/>
        </w:trPr>
        <w:tc>
          <w:tcPr>
            <w:tcW w:w="2266" w:type="dxa"/>
          </w:tcPr>
          <w:p>
            <w:pPr>
              <w:pStyle w:val="TableParagraph"/>
              <w:spacing w:line="245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Document:</w:t>
            </w:r>
          </w:p>
        </w:tc>
        <w:tc>
          <w:tcPr>
            <w:tcW w:w="675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70" w:hRule="atLeast"/>
        </w:trPr>
        <w:tc>
          <w:tcPr>
            <w:tcW w:w="2266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Version:</w:t>
            </w:r>
          </w:p>
        </w:tc>
        <w:tc>
          <w:tcPr>
            <w:tcW w:w="6753" w:type="dxa"/>
          </w:tcPr>
          <w:p>
            <w:pPr>
              <w:pStyle w:val="TableParagraph"/>
              <w:spacing w:line="250" w:lineRule="exact"/>
              <w:ind w:left="105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1</w:t>
            </w:r>
          </w:p>
        </w:tc>
      </w:tr>
      <w:tr>
        <w:trPr>
          <w:trHeight w:val="270" w:hRule="atLeast"/>
        </w:trPr>
        <w:tc>
          <w:tcPr>
            <w:tcW w:w="226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# of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issues:</w:t>
            </w:r>
          </w:p>
        </w:tc>
        <w:tc>
          <w:tcPr>
            <w:tcW w:w="6753" w:type="dxa"/>
          </w:tcPr>
          <w:p>
            <w:pPr>
              <w:pStyle w:val="TableParagraph"/>
              <w:spacing w:line="249" w:lineRule="exact"/>
              <w:ind w:left="105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1</w:t>
            </w:r>
          </w:p>
        </w:tc>
      </w:tr>
      <w:tr>
        <w:trPr>
          <w:trHeight w:val="265" w:hRule="atLeast"/>
        </w:trPr>
        <w:tc>
          <w:tcPr>
            <w:tcW w:w="2266" w:type="dxa"/>
          </w:tcPr>
          <w:p>
            <w:pPr>
              <w:pStyle w:val="TableParagraph"/>
              <w:spacing w:line="245" w:lineRule="exact"/>
              <w:rPr>
                <w:sz w:val="22"/>
              </w:rPr>
            </w:pPr>
            <w:r>
              <w:rPr>
                <w:sz w:val="22"/>
              </w:rPr>
              <w:t>Review</w:t>
            </w:r>
            <w:r>
              <w:rPr>
                <w:spacing w:val="22"/>
                <w:sz w:val="22"/>
              </w:rPr>
              <w:t> </w:t>
            </w:r>
            <w:r>
              <w:rPr>
                <w:spacing w:val="-2"/>
                <w:sz w:val="22"/>
              </w:rPr>
              <w:t>Date:</w:t>
            </w:r>
          </w:p>
        </w:tc>
        <w:tc>
          <w:tcPr>
            <w:tcW w:w="6753" w:type="dxa"/>
          </w:tcPr>
          <w:p>
            <w:pPr>
              <w:pStyle w:val="TableParagraph"/>
              <w:spacing w:line="245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05/03/2026</w:t>
            </w:r>
          </w:p>
        </w:tc>
      </w:tr>
    </w:tbl>
    <w:p>
      <w:pPr>
        <w:pStyle w:val="BodyText"/>
        <w:spacing w:before="206"/>
        <w:rPr>
          <w:sz w:val="20"/>
        </w:r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07"/>
        <w:gridCol w:w="1270"/>
        <w:gridCol w:w="3441"/>
      </w:tblGrid>
      <w:tr>
        <w:trPr>
          <w:trHeight w:val="810" w:hRule="atLeast"/>
        </w:trPr>
        <w:tc>
          <w:tcPr>
            <w:tcW w:w="4307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pacing w:val="-2"/>
                <w:w w:val="110"/>
                <w:sz w:val="22"/>
              </w:rPr>
              <w:t>Attendees</w:t>
            </w:r>
          </w:p>
        </w:tc>
        <w:tc>
          <w:tcPr>
            <w:tcW w:w="1270" w:type="dxa"/>
          </w:tcPr>
          <w:p>
            <w:pPr>
              <w:pStyle w:val="TableParagraph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w w:val="110"/>
                <w:sz w:val="22"/>
              </w:rPr>
              <w:t>Read </w:t>
            </w:r>
            <w:r>
              <w:rPr>
                <w:b/>
                <w:spacing w:val="-2"/>
                <w:w w:val="110"/>
                <w:sz w:val="22"/>
              </w:rPr>
              <w:t>Document</w:t>
            </w:r>
          </w:p>
          <w:p>
            <w:pPr>
              <w:pStyle w:val="TableParagraph"/>
              <w:spacing w:line="249" w:lineRule="exact" w:before="4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(Y/N)</w:t>
            </w:r>
          </w:p>
        </w:tc>
        <w:tc>
          <w:tcPr>
            <w:tcW w:w="3441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z w:val="22"/>
              </w:rPr>
              <w:t>Time</w:t>
            </w:r>
            <w:r>
              <w:rPr>
                <w:b/>
                <w:spacing w:val="31"/>
                <w:sz w:val="22"/>
              </w:rPr>
              <w:t> </w:t>
            </w:r>
            <w:r>
              <w:rPr>
                <w:b/>
                <w:sz w:val="22"/>
              </w:rPr>
              <w:t>spent</w:t>
            </w:r>
            <w:r>
              <w:rPr>
                <w:b/>
                <w:spacing w:val="3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preparing</w:t>
            </w:r>
          </w:p>
        </w:tc>
      </w:tr>
      <w:tr>
        <w:trPr>
          <w:trHeight w:val="535" w:hRule="atLeast"/>
        </w:trPr>
        <w:tc>
          <w:tcPr>
            <w:tcW w:w="4307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z w:val="22"/>
              </w:rPr>
              <w:t>Zaina</w:t>
            </w:r>
            <w:r>
              <w:rPr>
                <w:spacing w:val="5"/>
                <w:sz w:val="22"/>
              </w:rPr>
              <w:t> </w:t>
            </w:r>
            <w:r>
              <w:rPr>
                <w:sz w:val="22"/>
              </w:rPr>
              <w:t>Meraj</w:t>
            </w:r>
            <w:r>
              <w:rPr>
                <w:spacing w:val="13"/>
                <w:sz w:val="22"/>
              </w:rPr>
              <w:t> </w:t>
            </w:r>
            <w:r>
              <w:rPr>
                <w:sz w:val="22"/>
              </w:rPr>
              <w:t>(Project</w:t>
            </w:r>
            <w:r>
              <w:rPr>
                <w:spacing w:val="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12"/>
                <w:sz w:val="22"/>
              </w:rPr>
              <w:t> </w:t>
            </w:r>
            <w:r>
              <w:rPr>
                <w:spacing w:val="-10"/>
                <w:sz w:val="22"/>
              </w:rPr>
              <w:t>/</w:t>
            </w:r>
          </w:p>
          <w:p>
            <w:pPr>
              <w:pStyle w:val="TableParagraph"/>
              <w:spacing w:line="249" w:lineRule="exact" w:before="1"/>
              <w:rPr>
                <w:sz w:val="22"/>
              </w:rPr>
            </w:pPr>
            <w:r>
              <w:rPr>
                <w:spacing w:val="-2"/>
                <w:sz w:val="22"/>
              </w:rPr>
              <w:t>Programmer)</w:t>
            </w:r>
          </w:p>
        </w:tc>
        <w:tc>
          <w:tcPr>
            <w:tcW w:w="127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441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535" w:hRule="atLeast"/>
        </w:trPr>
        <w:tc>
          <w:tcPr>
            <w:tcW w:w="4307" w:type="dxa"/>
          </w:tcPr>
          <w:p>
            <w:pPr>
              <w:pStyle w:val="TableParagraph"/>
              <w:spacing w:line="267" w:lineRule="exact"/>
              <w:rPr>
                <w:sz w:val="22"/>
              </w:rPr>
            </w:pPr>
            <w:r>
              <w:rPr>
                <w:w w:val="105"/>
                <w:sz w:val="22"/>
              </w:rPr>
              <w:t>Yaseen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Barlas</w:t>
            </w:r>
            <w:r>
              <w:rPr>
                <w:spacing w:val="-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(Vice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Project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Manager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spacing w:val="-10"/>
                <w:w w:val="105"/>
                <w:sz w:val="22"/>
              </w:rPr>
              <w:t>/</w:t>
            </w:r>
          </w:p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Analyst)</w:t>
            </w:r>
          </w:p>
        </w:tc>
        <w:tc>
          <w:tcPr>
            <w:tcW w:w="1270" w:type="dxa"/>
          </w:tcPr>
          <w:p>
            <w:pPr>
              <w:pStyle w:val="TableParagraph"/>
              <w:ind w:left="0" w:right="1"/>
              <w:jc w:val="center"/>
              <w:rPr>
                <w:sz w:val="22"/>
              </w:rPr>
            </w:pPr>
            <w:r>
              <w:rPr>
                <w:spacing w:val="-10"/>
                <w:w w:val="110"/>
                <w:sz w:val="22"/>
              </w:rPr>
              <w:t>Y</w:t>
            </w:r>
          </w:p>
        </w:tc>
        <w:tc>
          <w:tcPr>
            <w:tcW w:w="344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w w:val="105"/>
                <w:sz w:val="22"/>
              </w:rPr>
              <w:t>30</w:t>
            </w:r>
            <w:r>
              <w:rPr>
                <w:spacing w:val="-4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Minutes</w:t>
            </w:r>
          </w:p>
        </w:tc>
      </w:tr>
      <w:tr>
        <w:trPr>
          <w:trHeight w:val="540" w:hRule="atLeast"/>
        </w:trPr>
        <w:tc>
          <w:tcPr>
            <w:tcW w:w="430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w w:val="105"/>
                <w:sz w:val="22"/>
              </w:rPr>
              <w:t>Sukhmanvir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Atwal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(System</w:t>
            </w:r>
            <w:r>
              <w:rPr>
                <w:spacing w:val="-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Analyst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spacing w:val="-10"/>
                <w:w w:val="105"/>
                <w:sz w:val="22"/>
              </w:rPr>
              <w:t>/</w:t>
            </w:r>
          </w:p>
          <w:p>
            <w:pPr>
              <w:pStyle w:val="TableParagraph"/>
              <w:spacing w:line="250" w:lineRule="exact" w:before="2"/>
              <w:rPr>
                <w:sz w:val="22"/>
              </w:rPr>
            </w:pPr>
            <w:r>
              <w:rPr>
                <w:spacing w:val="-2"/>
                <w:sz w:val="22"/>
              </w:rPr>
              <w:t>Programmer)</w:t>
            </w:r>
          </w:p>
        </w:tc>
        <w:tc>
          <w:tcPr>
            <w:tcW w:w="1270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441" w:type="dxa"/>
          </w:tcPr>
          <w:p>
            <w:pPr>
              <w:pStyle w:val="TableParagraph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269" w:hRule="atLeast"/>
        </w:trPr>
        <w:tc>
          <w:tcPr>
            <w:tcW w:w="4307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Jagdish</w:t>
            </w:r>
            <w:r>
              <w:rPr>
                <w:spacing w:val="18"/>
                <w:sz w:val="22"/>
              </w:rPr>
              <w:t> </w:t>
            </w:r>
            <w:r>
              <w:rPr>
                <w:sz w:val="22"/>
              </w:rPr>
              <w:t>Vaghela</w:t>
            </w:r>
            <w:r>
              <w:rPr>
                <w:spacing w:val="22"/>
                <w:sz w:val="22"/>
              </w:rPr>
              <w:t> </w:t>
            </w:r>
            <w:r>
              <w:rPr>
                <w:sz w:val="22"/>
              </w:rPr>
              <w:t>(Designer</w:t>
            </w:r>
            <w:r>
              <w:rPr>
                <w:spacing w:val="23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24"/>
                <w:sz w:val="22"/>
              </w:rPr>
              <w:t> </w:t>
            </w:r>
            <w:r>
              <w:rPr>
                <w:spacing w:val="-2"/>
                <w:sz w:val="22"/>
              </w:rPr>
              <w:t>Programmer)</w:t>
            </w:r>
          </w:p>
        </w:tc>
        <w:tc>
          <w:tcPr>
            <w:tcW w:w="1270" w:type="dxa"/>
          </w:tcPr>
          <w:p>
            <w:pPr>
              <w:pStyle w:val="TableParagraph"/>
              <w:spacing w:line="250" w:lineRule="exact"/>
              <w:ind w:left="0" w:right="1"/>
              <w:jc w:val="center"/>
              <w:rPr>
                <w:sz w:val="22"/>
              </w:rPr>
            </w:pPr>
            <w:r>
              <w:rPr>
                <w:spacing w:val="-10"/>
                <w:w w:val="110"/>
                <w:sz w:val="22"/>
              </w:rPr>
              <w:t>Y</w:t>
            </w:r>
          </w:p>
        </w:tc>
        <w:tc>
          <w:tcPr>
            <w:tcW w:w="3441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45Minutes</w:t>
            </w:r>
          </w:p>
        </w:tc>
      </w:tr>
      <w:tr>
        <w:trPr>
          <w:trHeight w:val="265" w:hRule="atLeast"/>
        </w:trPr>
        <w:tc>
          <w:tcPr>
            <w:tcW w:w="4307" w:type="dxa"/>
          </w:tcPr>
          <w:p>
            <w:pPr>
              <w:pStyle w:val="TableParagraph"/>
              <w:spacing w:line="245" w:lineRule="exact"/>
              <w:rPr>
                <w:sz w:val="22"/>
              </w:rPr>
            </w:pPr>
            <w:r>
              <w:rPr>
                <w:w w:val="105"/>
                <w:sz w:val="22"/>
              </w:rPr>
              <w:t>Viktor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Vasilchin</w:t>
            </w:r>
            <w:r>
              <w:rPr>
                <w:spacing w:val="-10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(System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Analyst</w:t>
            </w:r>
            <w:r>
              <w:rPr>
                <w:spacing w:val="-10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/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Designer)</w:t>
            </w:r>
          </w:p>
        </w:tc>
        <w:tc>
          <w:tcPr>
            <w:tcW w:w="1270" w:type="dxa"/>
          </w:tcPr>
          <w:p>
            <w:pPr>
              <w:pStyle w:val="TableParagraph"/>
              <w:spacing w:line="245" w:lineRule="exact"/>
              <w:ind w:left="0" w:right="1"/>
              <w:jc w:val="center"/>
              <w:rPr>
                <w:sz w:val="22"/>
              </w:rPr>
            </w:pPr>
            <w:r>
              <w:rPr>
                <w:spacing w:val="-10"/>
                <w:w w:val="110"/>
                <w:sz w:val="22"/>
              </w:rPr>
              <w:t>Y</w:t>
            </w:r>
          </w:p>
        </w:tc>
        <w:tc>
          <w:tcPr>
            <w:tcW w:w="3441" w:type="dxa"/>
          </w:tcPr>
          <w:p>
            <w:pPr>
              <w:pStyle w:val="TableParagraph"/>
              <w:spacing w:line="245" w:lineRule="exact"/>
              <w:rPr>
                <w:sz w:val="22"/>
              </w:rPr>
            </w:pPr>
            <w:r>
              <w:rPr>
                <w:w w:val="105"/>
                <w:sz w:val="22"/>
              </w:rPr>
              <w:t>30</w:t>
            </w:r>
            <w:r>
              <w:rPr>
                <w:spacing w:val="-4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Minutes</w:t>
            </w:r>
          </w:p>
        </w:tc>
      </w:tr>
    </w:tbl>
    <w:p>
      <w:pPr>
        <w:pStyle w:val="TableParagraph"/>
        <w:spacing w:after="0" w:line="245" w:lineRule="exact"/>
        <w:rPr>
          <w:sz w:val="22"/>
        </w:rPr>
        <w:sectPr>
          <w:type w:val="continuous"/>
          <w:pgSz w:w="11910" w:h="16840"/>
          <w:pgMar w:top="1720" w:bottom="1572" w:left="1417" w:right="708"/>
        </w:sect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07"/>
        <w:gridCol w:w="1270"/>
        <w:gridCol w:w="3441"/>
      </w:tblGrid>
      <w:tr>
        <w:trPr>
          <w:trHeight w:val="270" w:hRule="atLeast"/>
        </w:trPr>
        <w:tc>
          <w:tcPr>
            <w:tcW w:w="430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w w:val="105"/>
                <w:sz w:val="22"/>
              </w:rPr>
              <w:t>Rizwan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Hussen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(Designer</w:t>
            </w:r>
            <w:r>
              <w:rPr>
                <w:spacing w:val="1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/</w:t>
            </w:r>
            <w:r>
              <w:rPr>
                <w:spacing w:val="1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Tester)</w:t>
            </w:r>
          </w:p>
        </w:tc>
        <w:tc>
          <w:tcPr>
            <w:tcW w:w="1270" w:type="dxa"/>
          </w:tcPr>
          <w:p>
            <w:pPr>
              <w:pStyle w:val="TableParagraph"/>
              <w:spacing w:line="249" w:lineRule="exact"/>
              <w:ind w:left="0" w:right="1"/>
              <w:jc w:val="center"/>
              <w:rPr>
                <w:sz w:val="22"/>
              </w:rPr>
            </w:pPr>
            <w:r>
              <w:rPr>
                <w:spacing w:val="-10"/>
                <w:w w:val="110"/>
                <w:sz w:val="22"/>
              </w:rPr>
              <w:t>Y</w:t>
            </w:r>
          </w:p>
        </w:tc>
        <w:tc>
          <w:tcPr>
            <w:tcW w:w="3441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w w:val="105"/>
                <w:sz w:val="22"/>
              </w:rPr>
              <w:t>30</w:t>
            </w:r>
            <w:r>
              <w:rPr>
                <w:spacing w:val="-4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Minutes</w:t>
            </w:r>
          </w:p>
        </w:tc>
      </w:tr>
      <w:tr>
        <w:trPr>
          <w:trHeight w:val="265" w:hRule="atLeast"/>
        </w:trPr>
        <w:tc>
          <w:tcPr>
            <w:tcW w:w="4307" w:type="dxa"/>
          </w:tcPr>
          <w:p>
            <w:pPr>
              <w:pStyle w:val="TableParagraph"/>
              <w:spacing w:line="245" w:lineRule="exact"/>
              <w:rPr>
                <w:sz w:val="22"/>
              </w:rPr>
            </w:pPr>
            <w:r>
              <w:rPr>
                <w:sz w:val="22"/>
              </w:rPr>
              <w:t>Leo</w:t>
            </w:r>
            <w:r>
              <w:rPr>
                <w:spacing w:val="16"/>
                <w:sz w:val="22"/>
              </w:rPr>
              <w:t> </w:t>
            </w:r>
            <w:r>
              <w:rPr>
                <w:sz w:val="22"/>
              </w:rPr>
              <w:t>Haghighi</w:t>
            </w:r>
            <w:r>
              <w:rPr>
                <w:spacing w:val="25"/>
                <w:sz w:val="22"/>
              </w:rPr>
              <w:t> </w:t>
            </w:r>
            <w:r>
              <w:rPr>
                <w:sz w:val="22"/>
              </w:rPr>
              <w:t>(Designer</w:t>
            </w:r>
            <w:r>
              <w:rPr>
                <w:spacing w:val="21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20"/>
                <w:sz w:val="22"/>
              </w:rPr>
              <w:t> </w:t>
            </w:r>
            <w:r>
              <w:rPr>
                <w:spacing w:val="-2"/>
                <w:sz w:val="22"/>
              </w:rPr>
              <w:t>Tester)</w:t>
            </w:r>
          </w:p>
        </w:tc>
        <w:tc>
          <w:tcPr>
            <w:tcW w:w="127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441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88"/>
        <w:rPr>
          <w:sz w:val="20"/>
        </w:r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5"/>
        <w:gridCol w:w="1565"/>
        <w:gridCol w:w="1150"/>
        <w:gridCol w:w="2766"/>
        <w:gridCol w:w="2770"/>
      </w:tblGrid>
      <w:tr>
        <w:trPr>
          <w:trHeight w:val="540" w:hRule="atLeast"/>
        </w:trPr>
        <w:tc>
          <w:tcPr>
            <w:tcW w:w="7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Issue</w:t>
            </w:r>
          </w:p>
          <w:p>
            <w:pPr>
              <w:pStyle w:val="TableParagraph"/>
              <w:spacing w:line="249" w:lineRule="exact" w:before="2"/>
              <w:rPr>
                <w:sz w:val="22"/>
              </w:rPr>
            </w:pPr>
            <w:r>
              <w:rPr>
                <w:spacing w:val="-5"/>
                <w:w w:val="110"/>
                <w:sz w:val="22"/>
              </w:rPr>
              <w:t>No.</w:t>
            </w:r>
          </w:p>
        </w:tc>
        <w:tc>
          <w:tcPr>
            <w:tcW w:w="15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Section/page</w:t>
            </w:r>
          </w:p>
        </w:tc>
        <w:tc>
          <w:tcPr>
            <w:tcW w:w="1150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Identified</w:t>
            </w:r>
          </w:p>
          <w:p>
            <w:pPr>
              <w:pStyle w:val="TableParagraph"/>
              <w:spacing w:line="249" w:lineRule="exact" w:before="2"/>
              <w:ind w:left="111"/>
              <w:rPr>
                <w:sz w:val="22"/>
              </w:rPr>
            </w:pPr>
            <w:r>
              <w:rPr>
                <w:spacing w:val="-5"/>
                <w:w w:val="105"/>
                <w:sz w:val="22"/>
              </w:rPr>
              <w:t>by</w:t>
            </w:r>
          </w:p>
        </w:tc>
        <w:tc>
          <w:tcPr>
            <w:tcW w:w="2766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Issue</w:t>
            </w:r>
          </w:p>
        </w:tc>
        <w:tc>
          <w:tcPr>
            <w:tcW w:w="2770" w:type="dxa"/>
          </w:tcPr>
          <w:p>
            <w:pPr>
              <w:pStyle w:val="TableParagraph"/>
              <w:ind w:left="112"/>
              <w:rPr>
                <w:sz w:val="22"/>
              </w:rPr>
            </w:pPr>
            <w:r>
              <w:rPr>
                <w:spacing w:val="-5"/>
                <w:w w:val="105"/>
                <w:sz w:val="22"/>
              </w:rPr>
              <w:t>Fix</w:t>
            </w:r>
          </w:p>
        </w:tc>
      </w:tr>
      <w:tr>
        <w:trPr>
          <w:trHeight w:val="1075" w:hRule="atLeast"/>
        </w:trPr>
        <w:tc>
          <w:tcPr>
            <w:tcW w:w="765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1</w:t>
            </w:r>
          </w:p>
        </w:tc>
        <w:tc>
          <w:tcPr>
            <w:tcW w:w="1565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Requirements</w:t>
            </w:r>
          </w:p>
          <w:p>
            <w:pPr>
              <w:pStyle w:val="TableParagraph"/>
              <w:spacing w:before="1"/>
              <w:rPr>
                <w:sz w:val="22"/>
              </w:rPr>
            </w:pPr>
            <w:r>
              <w:rPr>
                <w:sz w:val="22"/>
              </w:rPr>
              <w:t>/p.34-</w:t>
            </w:r>
            <w:r>
              <w:rPr>
                <w:spacing w:val="-5"/>
                <w:sz w:val="22"/>
              </w:rPr>
              <w:t>36</w:t>
            </w:r>
          </w:p>
        </w:tc>
        <w:tc>
          <w:tcPr>
            <w:tcW w:w="1150" w:type="dxa"/>
          </w:tcPr>
          <w:p>
            <w:pPr>
              <w:pStyle w:val="TableParagraph"/>
              <w:spacing w:line="264" w:lineRule="exact"/>
              <w:ind w:left="111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Yaseen</w:t>
            </w:r>
          </w:p>
        </w:tc>
        <w:tc>
          <w:tcPr>
            <w:tcW w:w="2766" w:type="dxa"/>
          </w:tcPr>
          <w:p>
            <w:pPr>
              <w:pStyle w:val="TableParagraph"/>
              <w:spacing w:line="242" w:lineRule="auto"/>
              <w:ind w:left="111" w:right="450"/>
              <w:rPr>
                <w:sz w:val="22"/>
              </w:rPr>
            </w:pPr>
            <w:r>
              <w:rPr>
                <w:sz w:val="22"/>
              </w:rPr>
              <w:t>Inconsistency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between </w:t>
            </w:r>
            <w:r>
              <w:rPr>
                <w:w w:val="110"/>
                <w:sz w:val="22"/>
              </w:rPr>
              <w:t>use case specs and </w:t>
            </w:r>
            <w:r>
              <w:rPr>
                <w:spacing w:val="-2"/>
                <w:w w:val="110"/>
                <w:sz w:val="22"/>
              </w:rPr>
              <w:t>rankings.</w:t>
            </w:r>
          </w:p>
        </w:tc>
        <w:tc>
          <w:tcPr>
            <w:tcW w:w="2770" w:type="dxa"/>
          </w:tcPr>
          <w:p>
            <w:pPr>
              <w:pStyle w:val="TableParagraph"/>
              <w:spacing w:line="242" w:lineRule="auto"/>
              <w:ind w:left="112" w:right="227"/>
              <w:rPr>
                <w:sz w:val="22"/>
              </w:rPr>
            </w:pPr>
            <w:r>
              <w:rPr>
                <w:w w:val="105"/>
                <w:sz w:val="22"/>
              </w:rPr>
              <w:t>46 Use cases but only 42 </w:t>
            </w:r>
            <w:r>
              <w:rPr>
                <w:spacing w:val="-2"/>
                <w:w w:val="105"/>
                <w:sz w:val="22"/>
              </w:rPr>
              <w:t>rankings.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Would</w:t>
            </w:r>
            <w:r>
              <w:rPr>
                <w:spacing w:val="-11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be</w:t>
            </w:r>
            <w:r>
              <w:rPr>
                <w:spacing w:val="-11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better </w:t>
            </w:r>
            <w:r>
              <w:rPr>
                <w:w w:val="105"/>
                <w:sz w:val="22"/>
              </w:rPr>
              <w:t>to name the rankings by</w:t>
            </w:r>
          </w:p>
          <w:p>
            <w:pPr>
              <w:pStyle w:val="TableParagraph"/>
              <w:spacing w:line="246" w:lineRule="exact"/>
              <w:ind w:left="112"/>
              <w:rPr>
                <w:sz w:val="22"/>
              </w:rPr>
            </w:pPr>
            <w:r>
              <w:rPr>
                <w:w w:val="110"/>
                <w:sz w:val="22"/>
              </w:rPr>
              <w:t>the</w:t>
            </w:r>
            <w:r>
              <w:rPr>
                <w:spacing w:val="-11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use</w:t>
            </w:r>
            <w:r>
              <w:rPr>
                <w:spacing w:val="-10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case</w:t>
            </w:r>
            <w:r>
              <w:rPr>
                <w:spacing w:val="-10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spec</w:t>
            </w:r>
            <w:r>
              <w:rPr>
                <w:spacing w:val="-11"/>
                <w:w w:val="110"/>
                <w:sz w:val="22"/>
              </w:rPr>
              <w:t> </w:t>
            </w:r>
            <w:r>
              <w:rPr>
                <w:spacing w:val="-4"/>
                <w:w w:val="110"/>
                <w:sz w:val="22"/>
              </w:rPr>
              <w:t>ids.</w:t>
            </w:r>
          </w:p>
        </w:tc>
      </w:tr>
      <w:tr>
        <w:trPr>
          <w:trHeight w:val="1610" w:hRule="atLeast"/>
        </w:trPr>
        <w:tc>
          <w:tcPr>
            <w:tcW w:w="765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2</w:t>
            </w:r>
          </w:p>
        </w:tc>
        <w:tc>
          <w:tcPr>
            <w:tcW w:w="1565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Requirements</w:t>
            </w:r>
          </w:p>
          <w:p>
            <w:pPr>
              <w:pStyle w:val="TableParagraph"/>
              <w:spacing w:before="1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/p.5</w:t>
            </w:r>
          </w:p>
        </w:tc>
        <w:tc>
          <w:tcPr>
            <w:tcW w:w="1150" w:type="dxa"/>
          </w:tcPr>
          <w:p>
            <w:pPr>
              <w:pStyle w:val="TableParagraph"/>
              <w:spacing w:line="264" w:lineRule="exact"/>
              <w:ind w:left="111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Yaseen</w:t>
            </w:r>
          </w:p>
        </w:tc>
        <w:tc>
          <w:tcPr>
            <w:tcW w:w="2766" w:type="dxa"/>
          </w:tcPr>
          <w:p>
            <w:pPr>
              <w:pStyle w:val="TableParagraph"/>
              <w:ind w:left="111" w:right="144"/>
              <w:rPr>
                <w:sz w:val="22"/>
              </w:rPr>
            </w:pPr>
            <w:r>
              <w:rPr>
                <w:w w:val="105"/>
                <w:sz w:val="22"/>
              </w:rPr>
              <w:t>No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Differentiation between Commercial and Non-Commercial</w:t>
            </w:r>
            <w:r>
              <w:rPr>
                <w:spacing w:val="-9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member in use case diagram</w:t>
            </w:r>
          </w:p>
        </w:tc>
        <w:tc>
          <w:tcPr>
            <w:tcW w:w="2770" w:type="dxa"/>
          </w:tcPr>
          <w:p>
            <w:pPr>
              <w:pStyle w:val="TableParagraph"/>
              <w:ind w:left="112" w:right="227"/>
              <w:rPr>
                <w:sz w:val="22"/>
              </w:rPr>
            </w:pPr>
            <w:r>
              <w:rPr>
                <w:w w:val="110"/>
                <w:sz w:val="22"/>
              </w:rPr>
              <w:t>Add associations that </w:t>
            </w:r>
            <w:r>
              <w:rPr>
                <w:sz w:val="22"/>
              </w:rPr>
              <w:t>show what a Commercial member can do opposed </w:t>
            </w:r>
            <w:r>
              <w:rPr>
                <w:w w:val="110"/>
                <w:sz w:val="22"/>
              </w:rPr>
              <w:t>to a non-commercial </w:t>
            </w:r>
            <w:r>
              <w:rPr>
                <w:spacing w:val="-2"/>
                <w:w w:val="110"/>
                <w:sz w:val="22"/>
              </w:rPr>
              <w:t>member.</w:t>
            </w:r>
          </w:p>
          <w:p>
            <w:pPr>
              <w:pStyle w:val="TableParagraph"/>
              <w:spacing w:line="249" w:lineRule="exact"/>
              <w:ind w:left="112"/>
              <w:rPr>
                <w:sz w:val="22"/>
              </w:rPr>
            </w:pPr>
            <w:r>
              <w:rPr>
                <w:sz w:val="22"/>
              </w:rPr>
              <w:t>Same</w:t>
            </w:r>
            <w:r>
              <w:rPr>
                <w:spacing w:val="25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23"/>
                <w:sz w:val="22"/>
              </w:rPr>
              <w:t> </w:t>
            </w:r>
            <w:r>
              <w:rPr>
                <w:sz w:val="22"/>
              </w:rPr>
              <w:t>Guest</w:t>
            </w:r>
            <w:r>
              <w:rPr>
                <w:spacing w:val="23"/>
                <w:sz w:val="22"/>
              </w:rPr>
              <w:t> </w:t>
            </w:r>
            <w:r>
              <w:rPr>
                <w:spacing w:val="-4"/>
                <w:sz w:val="22"/>
              </w:rPr>
              <w:t>User.</w:t>
            </w:r>
          </w:p>
        </w:tc>
      </w:tr>
      <w:tr>
        <w:trPr>
          <w:trHeight w:val="1075" w:hRule="atLeast"/>
        </w:trPr>
        <w:tc>
          <w:tcPr>
            <w:tcW w:w="7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3</w:t>
            </w:r>
          </w:p>
        </w:tc>
        <w:tc>
          <w:tcPr>
            <w:tcW w:w="1565" w:type="dxa"/>
          </w:tcPr>
          <w:p>
            <w:pPr>
              <w:pStyle w:val="TableParagraph"/>
              <w:spacing w:line="237" w:lineRule="auto" w:before="2"/>
              <w:ind w:right="463"/>
              <w:rPr>
                <w:sz w:val="22"/>
              </w:rPr>
            </w:pPr>
            <w:r>
              <w:rPr>
                <w:spacing w:val="-4"/>
                <w:w w:val="110"/>
                <w:sz w:val="22"/>
              </w:rPr>
              <w:t>High</w:t>
            </w:r>
            <w:r>
              <w:rPr>
                <w:spacing w:val="-12"/>
                <w:w w:val="110"/>
                <w:sz w:val="22"/>
              </w:rPr>
              <w:t> </w:t>
            </w:r>
            <w:r>
              <w:rPr>
                <w:spacing w:val="-4"/>
                <w:w w:val="110"/>
                <w:sz w:val="22"/>
              </w:rPr>
              <w:t>Level </w:t>
            </w:r>
            <w:r>
              <w:rPr>
                <w:spacing w:val="-2"/>
                <w:w w:val="110"/>
                <w:sz w:val="22"/>
              </w:rPr>
              <w:t>Design</w:t>
            </w:r>
          </w:p>
          <w:p>
            <w:pPr>
              <w:pStyle w:val="TableParagraph"/>
              <w:spacing w:before="1"/>
              <w:rPr>
                <w:sz w:val="22"/>
              </w:rPr>
            </w:pPr>
            <w:r>
              <w:rPr>
                <w:sz w:val="22"/>
              </w:rPr>
              <w:t>/p.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38</w:t>
            </w:r>
          </w:p>
        </w:tc>
        <w:tc>
          <w:tcPr>
            <w:tcW w:w="1150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sz w:val="22"/>
              </w:rPr>
              <w:t>Viktor</w:t>
            </w:r>
          </w:p>
        </w:tc>
        <w:tc>
          <w:tcPr>
            <w:tcW w:w="2766" w:type="dxa"/>
          </w:tcPr>
          <w:p>
            <w:pPr>
              <w:pStyle w:val="TableParagraph"/>
              <w:ind w:left="111" w:right="450"/>
              <w:rPr>
                <w:sz w:val="22"/>
              </w:rPr>
            </w:pPr>
            <w:r>
              <w:rPr>
                <w:w w:val="105"/>
                <w:sz w:val="22"/>
              </w:rPr>
              <w:t>Inconsistency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between team’s</w:t>
            </w:r>
            <w:r>
              <w:rPr>
                <w:spacing w:val="-9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component </w:t>
            </w:r>
            <w:r>
              <w:rPr>
                <w:spacing w:val="-2"/>
                <w:w w:val="105"/>
                <w:sz w:val="22"/>
              </w:rPr>
              <w:t>diagram</w:t>
            </w:r>
          </w:p>
        </w:tc>
        <w:tc>
          <w:tcPr>
            <w:tcW w:w="2770" w:type="dxa"/>
          </w:tcPr>
          <w:p>
            <w:pPr>
              <w:pStyle w:val="TableParagraph"/>
              <w:ind w:left="112"/>
              <w:rPr>
                <w:sz w:val="22"/>
              </w:rPr>
            </w:pPr>
            <w:r>
              <w:rPr>
                <w:w w:val="105"/>
                <w:sz w:val="22"/>
              </w:rPr>
              <w:t>Remove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additional </w:t>
            </w:r>
            <w:r>
              <w:rPr>
                <w:spacing w:val="-2"/>
                <w:w w:val="105"/>
                <w:sz w:val="22"/>
              </w:rPr>
              <w:t>onlineOrderAPI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interface, </w:t>
            </w:r>
            <w:r>
              <w:rPr>
                <w:w w:val="105"/>
                <w:sz w:val="22"/>
              </w:rPr>
              <w:t>which is not necessarily</w:t>
            </w:r>
          </w:p>
          <w:p>
            <w:pPr>
              <w:pStyle w:val="TableParagraph"/>
              <w:spacing w:line="249" w:lineRule="exact"/>
              <w:ind w:left="112"/>
              <w:rPr>
                <w:sz w:val="22"/>
              </w:rPr>
            </w:pPr>
            <w:r>
              <w:rPr>
                <w:sz w:val="22"/>
              </w:rPr>
              <w:t>required</w:t>
            </w:r>
            <w:r>
              <w:rPr>
                <w:spacing w:val="17"/>
                <w:sz w:val="22"/>
              </w:rPr>
              <w:t> </w:t>
            </w:r>
            <w:r>
              <w:rPr>
                <w:spacing w:val="-10"/>
                <w:sz w:val="22"/>
              </w:rPr>
              <w:t>.</w:t>
            </w:r>
          </w:p>
        </w:tc>
      </w:tr>
      <w:tr>
        <w:trPr>
          <w:trHeight w:val="1340" w:hRule="atLeast"/>
        </w:trPr>
        <w:tc>
          <w:tcPr>
            <w:tcW w:w="765" w:type="dxa"/>
          </w:tcPr>
          <w:p>
            <w:pPr>
              <w:pStyle w:val="TableParagraph"/>
              <w:spacing w:line="264" w:lineRule="exact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4</w:t>
            </w:r>
          </w:p>
        </w:tc>
        <w:tc>
          <w:tcPr>
            <w:tcW w:w="1565" w:type="dxa"/>
          </w:tcPr>
          <w:p>
            <w:pPr>
              <w:pStyle w:val="TableParagraph"/>
              <w:spacing w:line="242" w:lineRule="auto"/>
              <w:ind w:right="463"/>
              <w:rPr>
                <w:sz w:val="22"/>
              </w:rPr>
            </w:pPr>
            <w:r>
              <w:rPr>
                <w:spacing w:val="-4"/>
                <w:w w:val="110"/>
                <w:sz w:val="22"/>
              </w:rPr>
              <w:t>High</w:t>
            </w:r>
            <w:r>
              <w:rPr>
                <w:spacing w:val="-12"/>
                <w:w w:val="110"/>
                <w:sz w:val="22"/>
              </w:rPr>
              <w:t> </w:t>
            </w:r>
            <w:r>
              <w:rPr>
                <w:spacing w:val="-4"/>
                <w:w w:val="110"/>
                <w:sz w:val="22"/>
              </w:rPr>
              <w:t>Level </w:t>
            </w:r>
            <w:r>
              <w:rPr>
                <w:spacing w:val="-2"/>
                <w:w w:val="110"/>
                <w:sz w:val="22"/>
              </w:rPr>
              <w:t>Design</w:t>
            </w:r>
          </w:p>
          <w:p>
            <w:pPr>
              <w:pStyle w:val="TableParagraph"/>
              <w:spacing w:line="266" w:lineRule="exact"/>
              <w:rPr>
                <w:sz w:val="22"/>
              </w:rPr>
            </w:pPr>
            <w:r>
              <w:rPr>
                <w:sz w:val="22"/>
              </w:rPr>
              <w:t>/p.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5"/>
                <w:sz w:val="22"/>
              </w:rPr>
              <w:t>38</w:t>
            </w:r>
          </w:p>
        </w:tc>
        <w:tc>
          <w:tcPr>
            <w:tcW w:w="1150" w:type="dxa"/>
          </w:tcPr>
          <w:p>
            <w:pPr>
              <w:pStyle w:val="TableParagraph"/>
              <w:spacing w:line="264" w:lineRule="exact"/>
              <w:ind w:left="111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Jagdish</w:t>
            </w:r>
          </w:p>
        </w:tc>
        <w:tc>
          <w:tcPr>
            <w:tcW w:w="2766" w:type="dxa"/>
          </w:tcPr>
          <w:p>
            <w:pPr>
              <w:pStyle w:val="TableParagraph"/>
              <w:spacing w:line="242" w:lineRule="auto"/>
              <w:ind w:left="111" w:right="144"/>
              <w:rPr>
                <w:sz w:val="22"/>
              </w:rPr>
            </w:pPr>
            <w:r>
              <w:rPr>
                <w:w w:val="105"/>
                <w:sz w:val="22"/>
              </w:rPr>
              <w:t>No note explaining additional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OnlineOrderAPI in component or class </w:t>
            </w:r>
            <w:r>
              <w:rPr>
                <w:spacing w:val="-2"/>
                <w:w w:val="105"/>
                <w:sz w:val="22"/>
              </w:rPr>
              <w:t>diagram.</w:t>
            </w:r>
          </w:p>
        </w:tc>
        <w:tc>
          <w:tcPr>
            <w:tcW w:w="2770" w:type="dxa"/>
          </w:tcPr>
          <w:p>
            <w:pPr>
              <w:pStyle w:val="TableParagraph"/>
              <w:spacing w:line="242" w:lineRule="auto"/>
              <w:ind w:left="112" w:right="227"/>
              <w:rPr>
                <w:sz w:val="22"/>
              </w:rPr>
            </w:pPr>
            <w:r>
              <w:rPr>
                <w:w w:val="105"/>
                <w:sz w:val="22"/>
              </w:rPr>
              <w:t>Add a comment/note which explains the extra addition of the </w:t>
            </w:r>
            <w:r>
              <w:rPr>
                <w:spacing w:val="-2"/>
                <w:w w:val="105"/>
                <w:sz w:val="22"/>
              </w:rPr>
              <w:t>onlineOrderAPI</w:t>
            </w:r>
            <w:r>
              <w:rPr>
                <w:spacing w:val="-9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interface</w:t>
            </w:r>
          </w:p>
          <w:p>
            <w:pPr>
              <w:pStyle w:val="TableParagraph"/>
              <w:spacing w:line="240" w:lineRule="exact"/>
              <w:ind w:left="112"/>
              <w:rPr>
                <w:sz w:val="22"/>
              </w:rPr>
            </w:pPr>
            <w:r>
              <w:rPr>
                <w:w w:val="105"/>
                <w:sz w:val="22"/>
              </w:rPr>
              <w:t>and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why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it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may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needed.</w:t>
            </w:r>
          </w:p>
        </w:tc>
      </w:tr>
      <w:tr>
        <w:trPr>
          <w:trHeight w:val="805" w:hRule="atLeast"/>
        </w:trPr>
        <w:tc>
          <w:tcPr>
            <w:tcW w:w="7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5</w:t>
            </w:r>
          </w:p>
        </w:tc>
        <w:tc>
          <w:tcPr>
            <w:tcW w:w="15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Testing</w:t>
            </w:r>
          </w:p>
          <w:p>
            <w:pPr>
              <w:pStyle w:val="TableParagraph"/>
              <w:spacing w:before="2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/p.43</w:t>
            </w:r>
          </w:p>
        </w:tc>
        <w:tc>
          <w:tcPr>
            <w:tcW w:w="1150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sz w:val="22"/>
              </w:rPr>
              <w:t>Viktor</w:t>
            </w:r>
          </w:p>
        </w:tc>
        <w:tc>
          <w:tcPr>
            <w:tcW w:w="2766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sendEmail</w:t>
            </w:r>
            <w:r>
              <w:rPr>
                <w:spacing w:val="-13"/>
                <w:w w:val="110"/>
                <w:sz w:val="22"/>
              </w:rPr>
              <w:t> </w:t>
            </w:r>
            <w:r>
              <w:rPr>
                <w:spacing w:val="-2"/>
                <w:w w:val="110"/>
                <w:sz w:val="22"/>
              </w:rPr>
              <w:t>API</w:t>
            </w:r>
            <w:r>
              <w:rPr>
                <w:spacing w:val="-13"/>
                <w:w w:val="110"/>
                <w:sz w:val="22"/>
              </w:rPr>
              <w:t> </w:t>
            </w:r>
            <w:r>
              <w:rPr>
                <w:spacing w:val="-2"/>
                <w:w w:val="110"/>
                <w:sz w:val="22"/>
              </w:rPr>
              <w:t>has</w:t>
            </w:r>
            <w:r>
              <w:rPr>
                <w:spacing w:val="-12"/>
                <w:w w:val="110"/>
                <w:sz w:val="22"/>
              </w:rPr>
              <w:t> </w:t>
            </w:r>
            <w:r>
              <w:rPr>
                <w:spacing w:val="-2"/>
                <w:w w:val="110"/>
                <w:sz w:val="22"/>
              </w:rPr>
              <w:t>a </w:t>
            </w:r>
            <w:r>
              <w:rPr>
                <w:w w:val="110"/>
                <w:sz w:val="22"/>
              </w:rPr>
              <w:t>parameter</w:t>
            </w:r>
            <w:r>
              <w:rPr>
                <w:w w:val="110"/>
                <w:sz w:val="22"/>
              </w:rPr>
              <w:t> “to”</w:t>
            </w:r>
          </w:p>
        </w:tc>
        <w:tc>
          <w:tcPr>
            <w:tcW w:w="2770" w:type="dxa"/>
          </w:tcPr>
          <w:p>
            <w:pPr>
              <w:pStyle w:val="TableParagraph"/>
              <w:ind w:left="112"/>
              <w:rPr>
                <w:sz w:val="22"/>
              </w:rPr>
            </w:pPr>
            <w:r>
              <w:rPr>
                <w:w w:val="105"/>
                <w:sz w:val="22"/>
              </w:rPr>
              <w:t>Change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to</w:t>
            </w:r>
            <w:r>
              <w:rPr>
                <w:spacing w:val="-19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“recipient”</w:t>
            </w:r>
            <w:r>
              <w:rPr>
                <w:spacing w:val="-1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or “email”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because</w:t>
            </w:r>
            <w:r>
              <w:rPr>
                <w:spacing w:val="4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“to”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spacing w:val="-5"/>
                <w:w w:val="105"/>
                <w:sz w:val="22"/>
              </w:rPr>
              <w:t>is</w:t>
            </w:r>
          </w:p>
          <w:p>
            <w:pPr>
              <w:pStyle w:val="TableParagraph"/>
              <w:spacing w:line="248" w:lineRule="exact"/>
              <w:ind w:left="112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unclear.</w:t>
            </w:r>
          </w:p>
        </w:tc>
      </w:tr>
      <w:tr>
        <w:trPr>
          <w:trHeight w:val="1880" w:hRule="atLeast"/>
        </w:trPr>
        <w:tc>
          <w:tcPr>
            <w:tcW w:w="7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6</w:t>
            </w:r>
          </w:p>
        </w:tc>
        <w:tc>
          <w:tcPr>
            <w:tcW w:w="1565" w:type="dxa"/>
          </w:tcPr>
          <w:p>
            <w:pPr>
              <w:pStyle w:val="TableParagraph"/>
              <w:ind w:right="648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Design Diagram Testing</w:t>
            </w:r>
          </w:p>
          <w:p>
            <w:pPr>
              <w:pStyle w:val="TableParagraph"/>
              <w:spacing w:line="268" w:lineRule="exact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/p.38,p.45</w:t>
            </w:r>
          </w:p>
        </w:tc>
        <w:tc>
          <w:tcPr>
            <w:tcW w:w="1150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sz w:val="22"/>
              </w:rPr>
              <w:t>Viktor</w:t>
            </w:r>
          </w:p>
        </w:tc>
        <w:tc>
          <w:tcPr>
            <w:tcW w:w="2766" w:type="dxa"/>
          </w:tcPr>
          <w:p>
            <w:pPr>
              <w:pStyle w:val="TableParagraph"/>
              <w:ind w:left="111" w:right="450"/>
              <w:rPr>
                <w:sz w:val="22"/>
              </w:rPr>
            </w:pPr>
            <w:r>
              <w:rPr>
                <w:w w:val="105"/>
                <w:sz w:val="22"/>
              </w:rPr>
              <w:t>Inconsistency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from </w:t>
            </w:r>
            <w:r>
              <w:rPr>
                <w:spacing w:val="-2"/>
                <w:w w:val="105"/>
                <w:sz w:val="22"/>
              </w:rPr>
              <w:t>PaymentAPI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parameter </w:t>
            </w:r>
            <w:r>
              <w:rPr>
                <w:w w:val="105"/>
                <w:sz w:val="22"/>
              </w:rPr>
              <w:t>“amount” data type between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class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diagram and test table</w:t>
            </w:r>
          </w:p>
        </w:tc>
        <w:tc>
          <w:tcPr>
            <w:tcW w:w="2770" w:type="dxa"/>
          </w:tcPr>
          <w:p>
            <w:pPr>
              <w:pStyle w:val="TableParagraph"/>
              <w:ind w:left="112" w:right="28"/>
              <w:rPr>
                <w:sz w:val="22"/>
              </w:rPr>
            </w:pPr>
            <w:r>
              <w:rPr>
                <w:w w:val="105"/>
                <w:sz w:val="22"/>
              </w:rPr>
              <w:t>It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int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in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the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class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diagram but double in the test table.This will cause an error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if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the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price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of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item contains a decimal part, better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to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double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instead</w:t>
            </w:r>
          </w:p>
          <w:p>
            <w:pPr>
              <w:pStyle w:val="TableParagraph"/>
              <w:spacing w:line="249" w:lineRule="exact"/>
              <w:ind w:left="112"/>
              <w:rPr>
                <w:sz w:val="22"/>
              </w:rPr>
            </w:pP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int.</w:t>
            </w:r>
          </w:p>
        </w:tc>
      </w:tr>
      <w:tr>
        <w:trPr>
          <w:trHeight w:val="1344" w:hRule="atLeast"/>
        </w:trPr>
        <w:tc>
          <w:tcPr>
            <w:tcW w:w="7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w w:val="105"/>
                <w:sz w:val="22"/>
              </w:rPr>
              <w:t>7</w:t>
            </w:r>
          </w:p>
        </w:tc>
        <w:tc>
          <w:tcPr>
            <w:tcW w:w="156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Use-case Specification</w:t>
            </w:r>
          </w:p>
          <w:p>
            <w:pPr>
              <w:pStyle w:val="TableParagraph"/>
              <w:spacing w:before="3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/p.29</w:t>
            </w:r>
          </w:p>
        </w:tc>
        <w:tc>
          <w:tcPr>
            <w:tcW w:w="1150" w:type="dxa"/>
          </w:tcPr>
          <w:p>
            <w:pPr>
              <w:pStyle w:val="TableParagraph"/>
              <w:ind w:left="111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Rizwan</w:t>
            </w:r>
          </w:p>
        </w:tc>
        <w:tc>
          <w:tcPr>
            <w:tcW w:w="2766" w:type="dxa"/>
          </w:tcPr>
          <w:p>
            <w:pPr>
              <w:pStyle w:val="TableParagraph"/>
              <w:ind w:left="111" w:right="450"/>
              <w:rPr>
                <w:sz w:val="22"/>
              </w:rPr>
            </w:pPr>
            <w:r>
              <w:rPr>
                <w:w w:val="110"/>
                <w:sz w:val="22"/>
              </w:rPr>
              <w:t>Use case ID “P08” repeated</w:t>
            </w:r>
            <w:r>
              <w:rPr>
                <w:spacing w:val="-14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for</w:t>
            </w:r>
            <w:r>
              <w:rPr>
                <w:spacing w:val="-14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use</w:t>
            </w:r>
            <w:r>
              <w:rPr>
                <w:spacing w:val="-14"/>
                <w:w w:val="110"/>
                <w:sz w:val="22"/>
              </w:rPr>
              <w:t> </w:t>
            </w:r>
            <w:r>
              <w:rPr>
                <w:w w:val="110"/>
                <w:sz w:val="22"/>
              </w:rPr>
              <w:t>cases </w:t>
            </w:r>
            <w:r>
              <w:rPr>
                <w:spacing w:val="-2"/>
                <w:sz w:val="22"/>
              </w:rPr>
              <w:t>“IncreaseLinkCounter” </w:t>
            </w:r>
            <w:r>
              <w:rPr>
                <w:spacing w:val="-4"/>
                <w:w w:val="110"/>
                <w:sz w:val="22"/>
              </w:rPr>
              <w:t>and</w:t>
            </w:r>
          </w:p>
          <w:p>
            <w:pPr>
              <w:pStyle w:val="TableParagraph"/>
              <w:spacing w:line="249" w:lineRule="exact" w:before="1"/>
              <w:ind w:left="111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“IncreaseProductCounter”</w:t>
            </w:r>
          </w:p>
        </w:tc>
        <w:tc>
          <w:tcPr>
            <w:tcW w:w="2770" w:type="dxa"/>
          </w:tcPr>
          <w:p>
            <w:pPr>
              <w:pStyle w:val="TableParagraph"/>
              <w:ind w:left="112" w:right="102"/>
              <w:jc w:val="both"/>
              <w:rPr>
                <w:sz w:val="22"/>
              </w:rPr>
            </w:pPr>
            <w:r>
              <w:rPr>
                <w:w w:val="105"/>
                <w:sz w:val="22"/>
              </w:rPr>
              <w:t>Change the use case ID for </w:t>
            </w:r>
            <w:r>
              <w:rPr>
                <w:spacing w:val="-2"/>
                <w:w w:val="105"/>
                <w:sz w:val="22"/>
              </w:rPr>
              <w:t>“IncreaseProductCounter” </w:t>
            </w:r>
            <w:r>
              <w:rPr>
                <w:w w:val="105"/>
                <w:sz w:val="22"/>
              </w:rPr>
              <w:t>from “P08” to “P09”</w:t>
            </w:r>
          </w:p>
        </w:tc>
      </w:tr>
    </w:tbl>
    <w:p>
      <w:pPr>
        <w:pStyle w:val="BodyText"/>
        <w:rPr>
          <w:sz w:val="32"/>
        </w:rPr>
      </w:pPr>
    </w:p>
    <w:p>
      <w:pPr>
        <w:pStyle w:val="BodyText"/>
        <w:spacing w:before="118"/>
        <w:rPr>
          <w:sz w:val="32"/>
        </w:rPr>
      </w:pPr>
    </w:p>
    <w:p>
      <w:pPr>
        <w:spacing w:before="0"/>
        <w:ind w:left="23" w:right="0" w:firstLine="0"/>
        <w:jc w:val="left"/>
        <w:rPr>
          <w:sz w:val="32"/>
        </w:rPr>
      </w:pPr>
      <w:bookmarkStart w:name="Deliverable quality assessment" w:id="4"/>
      <w:bookmarkEnd w:id="4"/>
      <w:r>
        <w:rPr/>
      </w:r>
      <w:r>
        <w:rPr>
          <w:color w:val="0E4660"/>
          <w:spacing w:val="-4"/>
          <w:sz w:val="32"/>
        </w:rPr>
        <w:t>Deliverable</w:t>
      </w:r>
      <w:r>
        <w:rPr>
          <w:color w:val="0E4660"/>
          <w:spacing w:val="-8"/>
          <w:sz w:val="32"/>
        </w:rPr>
        <w:t> </w:t>
      </w:r>
      <w:r>
        <w:rPr>
          <w:color w:val="0E4660"/>
          <w:spacing w:val="-4"/>
          <w:sz w:val="32"/>
        </w:rPr>
        <w:t>quality</w:t>
      </w:r>
      <w:r>
        <w:rPr>
          <w:color w:val="0E4660"/>
          <w:spacing w:val="-9"/>
          <w:sz w:val="32"/>
        </w:rPr>
        <w:t> </w:t>
      </w:r>
      <w:r>
        <w:rPr>
          <w:color w:val="0E4660"/>
          <w:spacing w:val="-4"/>
          <w:sz w:val="32"/>
        </w:rPr>
        <w:t>assessment</w:t>
      </w:r>
    </w:p>
    <w:p>
      <w:pPr>
        <w:pStyle w:val="BodyText"/>
        <w:spacing w:before="4"/>
        <w:rPr>
          <w:sz w:val="9"/>
        </w:r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7"/>
        <w:gridCol w:w="1136"/>
        <w:gridCol w:w="5132"/>
      </w:tblGrid>
      <w:tr>
        <w:trPr>
          <w:trHeight w:val="345" w:hRule="atLeast"/>
        </w:trPr>
        <w:tc>
          <w:tcPr>
            <w:tcW w:w="3397" w:type="dxa"/>
          </w:tcPr>
          <w:p>
            <w:pPr>
              <w:pStyle w:val="TableParagraph"/>
              <w:spacing w:line="325" w:lineRule="exact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Criterion</w:t>
            </w:r>
          </w:p>
        </w:tc>
        <w:tc>
          <w:tcPr>
            <w:tcW w:w="1136" w:type="dxa"/>
          </w:tcPr>
          <w:p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4"/>
                <w:w w:val="110"/>
                <w:sz w:val="28"/>
              </w:rPr>
              <w:t>Rank</w:t>
            </w:r>
          </w:p>
        </w:tc>
        <w:tc>
          <w:tcPr>
            <w:tcW w:w="5132" w:type="dxa"/>
          </w:tcPr>
          <w:p>
            <w:pPr>
              <w:pStyle w:val="TableParagraph"/>
              <w:spacing w:line="325" w:lineRule="exact"/>
              <w:ind w:left="109"/>
              <w:rPr>
                <w:sz w:val="28"/>
              </w:rPr>
            </w:pPr>
            <w:r>
              <w:rPr>
                <w:spacing w:val="-2"/>
                <w:w w:val="105"/>
                <w:sz w:val="28"/>
              </w:rPr>
              <w:t>Justification</w:t>
            </w:r>
          </w:p>
        </w:tc>
      </w:tr>
      <w:tr>
        <w:trPr>
          <w:trHeight w:val="535" w:hRule="atLeast"/>
        </w:trPr>
        <w:tc>
          <w:tcPr>
            <w:tcW w:w="3397" w:type="dxa"/>
          </w:tcPr>
          <w:p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Appropriate</w:t>
            </w:r>
            <w:r>
              <w:rPr>
                <w:spacing w:val="7"/>
                <w:sz w:val="22"/>
              </w:rPr>
              <w:t> </w:t>
            </w:r>
            <w:r>
              <w:rPr>
                <w:sz w:val="22"/>
              </w:rPr>
              <w:t>title,</w:t>
            </w:r>
            <w:r>
              <w:rPr>
                <w:spacing w:val="10"/>
                <w:sz w:val="22"/>
              </w:rPr>
              <w:t> </w:t>
            </w:r>
            <w:r>
              <w:rPr>
                <w:spacing w:val="-4"/>
                <w:sz w:val="22"/>
              </w:rPr>
              <w:t>page</w:t>
            </w:r>
          </w:p>
          <w:p>
            <w:pPr>
              <w:pStyle w:val="TableParagraph"/>
              <w:spacing w:line="249" w:lineRule="exact" w:before="1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numbering,</w:t>
            </w:r>
            <w:r>
              <w:rPr>
                <w:spacing w:val="2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version</w:t>
            </w:r>
            <w:r>
              <w:rPr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control</w:t>
            </w:r>
          </w:p>
        </w:tc>
        <w:tc>
          <w:tcPr>
            <w:tcW w:w="1136" w:type="dxa"/>
          </w:tcPr>
          <w:p>
            <w:pPr>
              <w:pStyle w:val="TableParagraph"/>
              <w:spacing w:line="265" w:lineRule="exact"/>
              <w:ind w:left="109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Good</w:t>
            </w:r>
          </w:p>
        </w:tc>
        <w:tc>
          <w:tcPr>
            <w:tcW w:w="5132" w:type="dxa"/>
          </w:tcPr>
          <w:p>
            <w:pPr>
              <w:pStyle w:val="TableParagraph"/>
              <w:spacing w:line="265" w:lineRule="exact"/>
              <w:ind w:left="109"/>
              <w:rPr>
                <w:sz w:val="22"/>
              </w:rPr>
            </w:pPr>
            <w:r>
              <w:rPr>
                <w:w w:val="105"/>
                <w:sz w:val="22"/>
              </w:rPr>
              <w:t>Title</w:t>
            </w:r>
            <w:r>
              <w:rPr>
                <w:spacing w:val="-8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10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appropriate,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document</w:t>
            </w:r>
            <w:r>
              <w:rPr>
                <w:spacing w:val="-9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10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paged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and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version</w:t>
            </w:r>
          </w:p>
          <w:p>
            <w:pPr>
              <w:pStyle w:val="TableParagraph"/>
              <w:spacing w:line="249" w:lineRule="exact" w:before="1"/>
              <w:ind w:left="109"/>
              <w:rPr>
                <w:sz w:val="22"/>
              </w:rPr>
            </w:pPr>
            <w:r>
              <w:rPr>
                <w:w w:val="105"/>
                <w:sz w:val="22"/>
              </w:rPr>
              <w:t>is</w:t>
            </w:r>
            <w:r>
              <w:rPr>
                <w:spacing w:val="-7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shown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in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</w:t>
            </w:r>
            <w:r>
              <w:rPr>
                <w:spacing w:val="-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document</w:t>
            </w:r>
            <w:r>
              <w:rPr>
                <w:spacing w:val="-6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history</w:t>
            </w:r>
            <w:r>
              <w:rPr>
                <w:spacing w:val="-3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header.</w:t>
            </w:r>
          </w:p>
        </w:tc>
      </w:tr>
    </w:tbl>
    <w:p>
      <w:pPr>
        <w:pStyle w:val="TableParagraph"/>
        <w:spacing w:after="0" w:line="249" w:lineRule="exact"/>
        <w:rPr>
          <w:sz w:val="22"/>
        </w:rPr>
        <w:sectPr>
          <w:type w:val="continuous"/>
          <w:pgSz w:w="11910" w:h="16840"/>
          <w:pgMar w:top="1420" w:bottom="1188" w:left="1417" w:right="708"/>
        </w:sectPr>
      </w:pP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7"/>
        <w:gridCol w:w="1136"/>
        <w:gridCol w:w="5132"/>
      </w:tblGrid>
      <w:tr>
        <w:trPr>
          <w:trHeight w:val="1345" w:hRule="atLeast"/>
        </w:trPr>
        <w:tc>
          <w:tcPr>
            <w:tcW w:w="3397" w:type="dxa"/>
          </w:tcPr>
          <w:p>
            <w:pPr>
              <w:pStyle w:val="TableParagraph"/>
              <w:spacing w:line="237" w:lineRule="auto" w:before="2"/>
              <w:rPr>
                <w:sz w:val="22"/>
              </w:rPr>
            </w:pPr>
            <w:r>
              <w:rPr>
                <w:w w:val="105"/>
                <w:sz w:val="22"/>
              </w:rPr>
              <w:t>Introduction,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and</w:t>
            </w:r>
            <w:r>
              <w:rPr>
                <w:spacing w:val="-1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Purpose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and </w:t>
            </w:r>
            <w:r>
              <w:rPr>
                <w:spacing w:val="-2"/>
                <w:w w:val="105"/>
                <w:sz w:val="22"/>
              </w:rPr>
              <w:t>Scope</w:t>
            </w:r>
          </w:p>
        </w:tc>
        <w:tc>
          <w:tcPr>
            <w:tcW w:w="113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Good</w:t>
            </w:r>
          </w:p>
        </w:tc>
        <w:tc>
          <w:tcPr>
            <w:tcW w:w="5132" w:type="dxa"/>
          </w:tcPr>
          <w:p>
            <w:pPr>
              <w:pStyle w:val="TableParagraph"/>
              <w:ind w:left="109" w:right="121"/>
              <w:rPr>
                <w:sz w:val="22"/>
              </w:rPr>
            </w:pPr>
            <w:r>
              <w:rPr>
                <w:w w:val="105"/>
                <w:sz w:val="22"/>
              </w:rPr>
              <w:t>It has a clear structure, correctly defines the purpose and scope of the subsystem, identifies the intended audience, and distinguishes IPOS-PU from the other subsystems, which shows a solid</w:t>
            </w:r>
          </w:p>
          <w:p>
            <w:pPr>
              <w:pStyle w:val="TableParagraph"/>
              <w:spacing w:line="249" w:lineRule="exact" w:before="1"/>
              <w:ind w:left="109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understanding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of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requirements documentation.</w:t>
            </w:r>
          </w:p>
        </w:tc>
      </w:tr>
      <w:tr>
        <w:trPr>
          <w:trHeight w:val="1070" w:hRule="atLeast"/>
        </w:trPr>
        <w:tc>
          <w:tcPr>
            <w:tcW w:w="3397" w:type="dxa"/>
          </w:tcPr>
          <w:p>
            <w:pPr>
              <w:pStyle w:val="TableParagraph"/>
              <w:spacing w:line="242" w:lineRule="auto"/>
              <w:ind w:right="136"/>
              <w:rPr>
                <w:sz w:val="22"/>
              </w:rPr>
            </w:pPr>
            <w:r>
              <w:rPr>
                <w:w w:val="105"/>
                <w:sz w:val="22"/>
              </w:rPr>
              <w:t>Use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of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language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appropriate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to audience, and Spelling C </w:t>
            </w:r>
            <w:r>
              <w:rPr>
                <w:spacing w:val="-2"/>
                <w:w w:val="105"/>
                <w:sz w:val="22"/>
              </w:rPr>
              <w:t>Grammar</w:t>
            </w:r>
          </w:p>
        </w:tc>
        <w:tc>
          <w:tcPr>
            <w:tcW w:w="1136" w:type="dxa"/>
          </w:tcPr>
          <w:p>
            <w:pPr>
              <w:pStyle w:val="TableParagraph"/>
              <w:spacing w:line="264" w:lineRule="exact"/>
              <w:ind w:left="109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Good</w:t>
            </w:r>
          </w:p>
        </w:tc>
        <w:tc>
          <w:tcPr>
            <w:tcW w:w="5132" w:type="dxa"/>
          </w:tcPr>
          <w:p>
            <w:pPr>
              <w:pStyle w:val="TableParagraph"/>
              <w:spacing w:line="242" w:lineRule="auto"/>
              <w:ind w:left="109"/>
              <w:rPr>
                <w:sz w:val="22"/>
              </w:rPr>
            </w:pPr>
            <w:r>
              <w:rPr>
                <w:w w:val="105"/>
                <w:sz w:val="22"/>
              </w:rPr>
              <w:t>Tone</w:t>
            </w:r>
            <w:r>
              <w:rPr>
                <w:spacing w:val="-14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used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throughout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this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deliverable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formal</w:t>
            </w:r>
            <w:r>
              <w:rPr>
                <w:spacing w:val="-1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and expresses clearly to the audience what each sub- section is trying to achieve. Spelling and Grammar</w:t>
            </w:r>
          </w:p>
          <w:p>
            <w:pPr>
              <w:pStyle w:val="TableParagraph"/>
              <w:spacing w:line="241" w:lineRule="exact"/>
              <w:ind w:left="109"/>
              <w:rPr>
                <w:sz w:val="22"/>
              </w:rPr>
            </w:pPr>
            <w:r>
              <w:rPr>
                <w:w w:val="110"/>
                <w:sz w:val="22"/>
              </w:rPr>
              <w:t>is</w:t>
            </w:r>
            <w:r>
              <w:rPr>
                <w:spacing w:val="-2"/>
                <w:w w:val="110"/>
                <w:sz w:val="22"/>
              </w:rPr>
              <w:t> satisfactory.</w:t>
            </w:r>
          </w:p>
        </w:tc>
      </w:tr>
      <w:tr>
        <w:trPr>
          <w:trHeight w:val="540" w:hRule="atLeast"/>
        </w:trPr>
        <w:tc>
          <w:tcPr>
            <w:tcW w:w="33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w w:val="105"/>
                <w:sz w:val="22"/>
              </w:rPr>
              <w:t>Clear</w:t>
            </w:r>
            <w:r>
              <w:rPr>
                <w:spacing w:val="-3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layout and</w:t>
            </w:r>
            <w:r>
              <w:rPr>
                <w:spacing w:val="-2"/>
                <w:w w:val="105"/>
                <w:sz w:val="22"/>
              </w:rPr>
              <w:t> structure</w:t>
            </w:r>
          </w:p>
        </w:tc>
        <w:tc>
          <w:tcPr>
            <w:tcW w:w="113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Good</w:t>
            </w:r>
          </w:p>
        </w:tc>
        <w:tc>
          <w:tcPr>
            <w:tcW w:w="5132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w w:val="105"/>
                <w:sz w:val="22"/>
              </w:rPr>
              <w:t>Document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laid</w:t>
            </w:r>
            <w:r>
              <w:rPr>
                <w:spacing w:val="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out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clear</w:t>
            </w:r>
            <w:r>
              <w:rPr>
                <w:spacing w:val="5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and</w:t>
            </w:r>
            <w:r>
              <w:rPr>
                <w:spacing w:val="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contents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spacing w:val="-4"/>
                <w:w w:val="105"/>
                <w:sz w:val="22"/>
              </w:rPr>
              <w:t>page</w:t>
            </w:r>
          </w:p>
          <w:p>
            <w:pPr>
              <w:pStyle w:val="TableParagraph"/>
              <w:spacing w:line="249" w:lineRule="exact" w:before="2"/>
              <w:ind w:left="109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indicate</w:t>
            </w:r>
            <w:r>
              <w:rPr>
                <w:spacing w:val="-3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clearly where</w:t>
            </w:r>
            <w:r>
              <w:rPr>
                <w:spacing w:val="-3"/>
                <w:w w:val="105"/>
                <w:sz w:val="22"/>
              </w:rPr>
              <w:t> </w:t>
            </w:r>
            <w:r>
              <w:rPr>
                <w:spacing w:val="-2"/>
                <w:w w:val="105"/>
                <w:sz w:val="22"/>
              </w:rPr>
              <w:t>everything</w:t>
            </w:r>
            <w:r>
              <w:rPr>
                <w:spacing w:val="-4"/>
                <w:w w:val="105"/>
                <w:sz w:val="22"/>
              </w:rPr>
              <w:t> </w:t>
            </w:r>
            <w:r>
              <w:rPr>
                <w:spacing w:val="-5"/>
                <w:w w:val="105"/>
                <w:sz w:val="22"/>
              </w:rPr>
              <w:t>is.</w:t>
            </w:r>
          </w:p>
        </w:tc>
      </w:tr>
      <w:tr>
        <w:trPr>
          <w:trHeight w:val="805" w:hRule="atLeast"/>
        </w:trPr>
        <w:tc>
          <w:tcPr>
            <w:tcW w:w="33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Use</w:t>
            </w:r>
            <w:r>
              <w:rPr>
                <w:spacing w:val="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10"/>
                <w:sz w:val="22"/>
              </w:rPr>
              <w:t> </w:t>
            </w:r>
            <w:r>
              <w:rPr>
                <w:spacing w:val="-2"/>
                <w:sz w:val="22"/>
              </w:rPr>
              <w:t>Graphics</w:t>
            </w:r>
          </w:p>
        </w:tc>
        <w:tc>
          <w:tcPr>
            <w:tcW w:w="113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w w:val="105"/>
                <w:sz w:val="22"/>
              </w:rPr>
              <w:t>Good</w:t>
            </w:r>
          </w:p>
        </w:tc>
        <w:tc>
          <w:tcPr>
            <w:tcW w:w="5132" w:type="dxa"/>
          </w:tcPr>
          <w:p>
            <w:pPr>
              <w:pStyle w:val="TableParagraph"/>
              <w:spacing w:line="237" w:lineRule="auto" w:before="2"/>
              <w:ind w:left="109" w:right="121"/>
              <w:rPr>
                <w:sz w:val="22"/>
              </w:rPr>
            </w:pPr>
            <w:r>
              <w:rPr>
                <w:w w:val="105"/>
                <w:sz w:val="22"/>
              </w:rPr>
              <w:t>Use Case diagram resolution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is</w:t>
            </w:r>
            <w:r>
              <w:rPr>
                <w:spacing w:val="-2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a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bit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w w:val="105"/>
                <w:sz w:val="22"/>
              </w:rPr>
              <w:t>unclear but other diagrams are good and legible along with</w:t>
            </w:r>
          </w:p>
          <w:p>
            <w:pPr>
              <w:pStyle w:val="TableParagraph"/>
              <w:spacing w:line="249" w:lineRule="exact" w:before="1"/>
              <w:ind w:left="109"/>
              <w:rPr>
                <w:sz w:val="22"/>
              </w:rPr>
            </w:pPr>
            <w:r>
              <w:rPr>
                <w:spacing w:val="-2"/>
                <w:w w:val="110"/>
                <w:sz w:val="22"/>
              </w:rPr>
              <w:t>comments.</w:t>
            </w:r>
          </w:p>
        </w:tc>
      </w:tr>
    </w:tbl>
    <w:p>
      <w:pPr>
        <w:pStyle w:val="BodyText"/>
        <w:spacing w:before="203"/>
      </w:pPr>
    </w:p>
    <w:p>
      <w:pPr>
        <w:pStyle w:val="BodyText"/>
        <w:spacing w:line="403" w:lineRule="auto"/>
        <w:ind w:left="23" w:right="6173"/>
      </w:pPr>
      <w:r>
        <w:rPr>
          <w:spacing w:val="-2"/>
          <w:w w:val="105"/>
        </w:rPr>
        <w:t>Template</w:t>
      </w:r>
      <w:r>
        <w:rPr>
          <w:spacing w:val="-14"/>
          <w:w w:val="105"/>
        </w:rPr>
        <w:t> </w:t>
      </w:r>
      <w:r>
        <w:rPr>
          <w:spacing w:val="-2"/>
          <w:w w:val="105"/>
        </w:rPr>
        <w:t>made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by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Peter</w:t>
      </w:r>
      <w:r>
        <w:rPr>
          <w:spacing w:val="-7"/>
          <w:w w:val="105"/>
        </w:rPr>
        <w:t> </w:t>
      </w:r>
      <w:r>
        <w:rPr>
          <w:spacing w:val="-2"/>
          <w:w w:val="105"/>
        </w:rPr>
        <w:t>Popov </w:t>
      </w:r>
      <w:r>
        <w:rPr>
          <w:w w:val="105"/>
        </w:rPr>
        <w:t>Created on: 02/03/2026</w:t>
      </w:r>
    </w:p>
    <w:p>
      <w:pPr>
        <w:pStyle w:val="BodyText"/>
        <w:spacing w:line="267" w:lineRule="exact"/>
        <w:ind w:left="23"/>
      </w:pPr>
      <w:r>
        <w:rPr>
          <w:w w:val="105"/>
        </w:rPr>
        <w:t>Last</w:t>
      </w:r>
      <w:r>
        <w:rPr>
          <w:spacing w:val="1"/>
          <w:w w:val="105"/>
        </w:rPr>
        <w:t> </w:t>
      </w:r>
      <w:r>
        <w:rPr>
          <w:w w:val="105"/>
        </w:rPr>
        <w:t>modified: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05/03/2026</w:t>
      </w:r>
    </w:p>
    <w:sectPr>
      <w:type w:val="continuous"/>
      <w:pgSz w:w="11910" w:h="16840"/>
      <w:pgMar w:top="1420" w:bottom="280" w:left="1417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swiss"/>
    <w:pitch w:val="variable"/>
  </w:font>
  <w:font w:name="Courier New">
    <w:altName w:val="Courier New"/>
    <w:charset w:val="1"/>
    <w:family w:val="modern"/>
    <w:pitch w:val="default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744" w:hanging="36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11"/>
        <w:sz w:val="22"/>
        <w:szCs w:val="22"/>
        <w:lang w:val="en-US" w:eastAsia="en-US" w:bidi="ar-SA"/>
      </w:rPr>
    </w:lvl>
    <w:lvl w:ilvl="1">
      <w:start w:val="0"/>
      <w:numFmt w:val="bullet"/>
      <w:lvlText w:val="o"/>
      <w:lvlJc w:val="left"/>
      <w:pPr>
        <w:ind w:left="146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8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8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0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31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76"/>
      <w:ind w:left="23"/>
      <w:outlineLvl w:val="1"/>
    </w:pPr>
    <w:rPr>
      <w:rFonts w:ascii="Calibri" w:hAnsi="Calibri" w:eastAsia="Calibri" w:cs="Calibri"/>
      <w:sz w:val="32"/>
      <w:szCs w:val="3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4"/>
      <w:ind w:left="3090" w:right="1006" w:hanging="2787"/>
    </w:pPr>
    <w:rPr>
      <w:rFonts w:ascii="Calibri" w:hAnsi="Calibri" w:eastAsia="Calibri" w:cs="Calibri"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"/>
      <w:ind w:left="1463" w:hanging="359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Popov, Peter</dc:creator>
  <dcterms:created xsi:type="dcterms:W3CDTF">2026-03-05T14:10:56Z</dcterms:created>
  <dcterms:modified xsi:type="dcterms:W3CDTF">2026-03-05T14:10:56Z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2026-03-05T00:00:00Z</vt:filetime>
  </property>
  <property fmtid="{D5CDD505-2E9C-101B-9397-08002B2CF9AE}" pid="5" name="MSIP_Label_06c24981-b6df-48f8-949b-0896357b9b03_ActionId">
    <vt:lpwstr>59aad9bd-1622-4a41-884a-d00e4181e45e</vt:lpwstr>
  </property>
  <property fmtid="{D5CDD505-2E9C-101B-9397-08002B2CF9AE}" pid="6" name="MSIP_Label_06c24981-b6df-48f8-949b-0896357b9b03_ContentBits">
    <vt:lpwstr>0</vt:lpwstr>
  </property>
  <property fmtid="{D5CDD505-2E9C-101B-9397-08002B2CF9AE}" pid="7" name="MSIP_Label_06c24981-b6df-48f8-949b-0896357b9b03_Enabled">
    <vt:lpwstr>true</vt:lpwstr>
  </property>
  <property fmtid="{D5CDD505-2E9C-101B-9397-08002B2CF9AE}" pid="8" name="MSIP_Label_06c24981-b6df-48f8-949b-0896357b9b03_Method">
    <vt:lpwstr>Standard</vt:lpwstr>
  </property>
  <property fmtid="{D5CDD505-2E9C-101B-9397-08002B2CF9AE}" pid="9" name="MSIP_Label_06c24981-b6df-48f8-949b-0896357b9b03_Name">
    <vt:lpwstr>Official</vt:lpwstr>
  </property>
  <property fmtid="{D5CDD505-2E9C-101B-9397-08002B2CF9AE}" pid="10" name="MSIP_Label_06c24981-b6df-48f8-949b-0896357b9b03_SetDate">
    <vt:lpwstr>2026-02-13T10:39:53Z</vt:lpwstr>
  </property>
  <property fmtid="{D5CDD505-2E9C-101B-9397-08002B2CF9AE}" pid="11" name="MSIP_Label_06c24981-b6df-48f8-949b-0896357b9b03_SiteId">
    <vt:lpwstr>dd615949-5bd0-4da0-ac52-28ef8d336373</vt:lpwstr>
  </property>
  <property fmtid="{D5CDD505-2E9C-101B-9397-08002B2CF9AE}" pid="12" name="MSIP_Label_06c24981-b6df-48f8-949b-0896357b9b03_Tag">
    <vt:lpwstr>10, 3, 0, 1</vt:lpwstr>
  </property>
  <property fmtid="{D5CDD505-2E9C-101B-9397-08002B2CF9AE}" pid="13" name="Producer">
    <vt:lpwstr>3-Heights(TM) PDF Security Shell 4.8.25.2 (http://www.pdf-tools.com)</vt:lpwstr>
  </property>
</Properties>
</file>