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42DF6" w14:textId="569BC329" w:rsidR="00CB1411" w:rsidRPr="00187F35" w:rsidRDefault="00CB1411" w:rsidP="00187F35">
      <w:pPr>
        <w:jc w:val="center"/>
        <w:rPr>
          <w:b/>
          <w:bCs/>
          <w:u w:val="single"/>
        </w:rPr>
      </w:pPr>
      <w:r w:rsidRPr="00187F35">
        <w:rPr>
          <w:b/>
          <w:bCs/>
          <w:u w:val="single"/>
        </w:rPr>
        <w:t>Use-Case Diagram Feedback</w:t>
      </w:r>
      <w:r w:rsidR="00AA655D">
        <w:rPr>
          <w:b/>
          <w:bCs/>
          <w:u w:val="single"/>
        </w:rPr>
        <w:t xml:space="preserve"> (First</w:t>
      </w:r>
      <w:r w:rsidR="007013F1">
        <w:rPr>
          <w:b/>
          <w:bCs/>
          <w:u w:val="single"/>
        </w:rPr>
        <w:t xml:space="preserve"> </w:t>
      </w:r>
      <w:r w:rsidR="00AA655D">
        <w:rPr>
          <w:b/>
          <w:bCs/>
          <w:u w:val="single"/>
        </w:rPr>
        <w:t>Half)</w:t>
      </w:r>
    </w:p>
    <w:p w14:paraId="080969D3" w14:textId="77777777" w:rsidR="00187F35" w:rsidRDefault="00187F35">
      <w:pPr>
        <w:rPr>
          <w:b/>
          <w:bCs/>
        </w:rPr>
      </w:pPr>
    </w:p>
    <w:p w14:paraId="7B5B7253" w14:textId="43C8C3B9" w:rsidR="00187F35" w:rsidRPr="00187F35" w:rsidRDefault="00187F35">
      <w:pPr>
        <w:rPr>
          <w:b/>
          <w:bCs/>
        </w:rPr>
      </w:pPr>
      <w:r w:rsidRPr="00187F35">
        <w:rPr>
          <w:b/>
          <w:bCs/>
        </w:rPr>
        <w:t>DATE: Friday 6</w:t>
      </w:r>
      <w:r w:rsidRPr="00187F35">
        <w:rPr>
          <w:b/>
          <w:bCs/>
          <w:vertAlign w:val="superscript"/>
        </w:rPr>
        <w:t>th</w:t>
      </w:r>
      <w:r w:rsidRPr="00187F35">
        <w:rPr>
          <w:b/>
          <w:bCs/>
        </w:rPr>
        <w:t xml:space="preserve"> February 2026 </w:t>
      </w:r>
    </w:p>
    <w:p w14:paraId="742672CF" w14:textId="52468B7A" w:rsidR="00CB1411" w:rsidRPr="00187F35" w:rsidRDefault="00CB1411">
      <w:pPr>
        <w:rPr>
          <w:b/>
          <w:bCs/>
          <w:i/>
          <w:iCs/>
        </w:rPr>
      </w:pPr>
      <w:r w:rsidRPr="00187F35">
        <w:rPr>
          <w:b/>
          <w:bCs/>
        </w:rPr>
        <w:t xml:space="preserve">Peer-Assessed By: </w:t>
      </w:r>
      <w:r w:rsidRPr="00187F35">
        <w:rPr>
          <w:b/>
          <w:bCs/>
          <w:i/>
          <w:iCs/>
        </w:rPr>
        <w:t xml:space="preserve">Sukhmanvir Atwal (System Analyst) </w:t>
      </w:r>
    </w:p>
    <w:p w14:paraId="33D729BC" w14:textId="77777777" w:rsidR="00CB1411" w:rsidRDefault="00CB1411"/>
    <w:p w14:paraId="02F9A12E" w14:textId="73DA94B6" w:rsidR="00187F35" w:rsidRDefault="00AA655D">
      <w:r>
        <w:t>Overall:</w:t>
      </w:r>
    </w:p>
    <w:p w14:paraId="517156FE" w14:textId="3DB55BDB" w:rsidR="00AA655D" w:rsidRDefault="00AA655D">
      <w:r>
        <w:t xml:space="preserve">The use case diagram produced by Yaseen Barlas has correctly identified the use cases and actors within the project. The diagram covers the interactions which take place within the subsystem, having the diagram being understandable. </w:t>
      </w:r>
    </w:p>
    <w:p w14:paraId="7407BD13" w14:textId="77777777" w:rsidR="00AA655D" w:rsidRDefault="00AA655D"/>
    <w:p w14:paraId="32C6DE43" w14:textId="1FC34F97" w:rsidR="00CB1411" w:rsidRPr="00187F35" w:rsidRDefault="00CB1411">
      <w:pPr>
        <w:rPr>
          <w:b/>
          <w:bCs/>
          <w:u w:val="single"/>
        </w:rPr>
      </w:pPr>
      <w:r w:rsidRPr="00187F35">
        <w:rPr>
          <w:b/>
          <w:bCs/>
          <w:u w:val="single"/>
        </w:rPr>
        <w:t>Improvements To Make:</w:t>
      </w:r>
    </w:p>
    <w:p w14:paraId="0ACE41E3" w14:textId="5B2B2E4F" w:rsidR="00CB1411" w:rsidRDefault="00CB1411" w:rsidP="00CB1411"/>
    <w:p w14:paraId="483FC50D" w14:textId="215D1AE2" w:rsidR="00CB1411" w:rsidRPr="00AE43DF" w:rsidRDefault="00CB1411" w:rsidP="00CB1411">
      <w:pPr>
        <w:pStyle w:val="ListParagraph"/>
        <w:numPr>
          <w:ilvl w:val="0"/>
          <w:numId w:val="2"/>
        </w:numPr>
        <w:rPr>
          <w:b/>
          <w:bCs/>
        </w:rPr>
      </w:pPr>
      <w:r w:rsidRPr="00AE43DF">
        <w:rPr>
          <w:b/>
          <w:bCs/>
        </w:rPr>
        <w:t>Create User Account (Use Case)</w:t>
      </w:r>
    </w:p>
    <w:p w14:paraId="3C9F2B3E" w14:textId="77777777" w:rsidR="00CB1411" w:rsidRDefault="00CB1411" w:rsidP="00CB1411">
      <w:pPr>
        <w:pStyle w:val="ListParagraph"/>
      </w:pPr>
    </w:p>
    <w:p w14:paraId="491898F0" w14:textId="3BBAD22F" w:rsidR="00CB1411" w:rsidRDefault="00CB1411" w:rsidP="00CB1411">
      <w:pPr>
        <w:pStyle w:val="ListParagraph"/>
        <w:numPr>
          <w:ilvl w:val="0"/>
          <w:numId w:val="3"/>
        </w:numPr>
      </w:pPr>
      <w:r>
        <w:t xml:space="preserve">Ideal to rename the use case from ‘Create User Account’ to ‘Create Customer Record’. </w:t>
      </w:r>
    </w:p>
    <w:p w14:paraId="6352C74D" w14:textId="798039D6" w:rsidR="00CB1411" w:rsidRDefault="00CB1411" w:rsidP="00CB1411">
      <w:pPr>
        <w:pStyle w:val="ListParagraph"/>
        <w:numPr>
          <w:ilvl w:val="0"/>
          <w:numId w:val="3"/>
        </w:numPr>
      </w:pPr>
      <w:r>
        <w:t xml:space="preserve">This is because the project is asking us to create a customer record, not a system user. </w:t>
      </w:r>
    </w:p>
    <w:p w14:paraId="3EA7A864" w14:textId="771B4AE5" w:rsidR="00CB1411" w:rsidRDefault="00CB1411" w:rsidP="00CB1411">
      <w:pPr>
        <w:pStyle w:val="ListParagraph"/>
        <w:numPr>
          <w:ilvl w:val="0"/>
          <w:numId w:val="3"/>
        </w:numPr>
      </w:pPr>
      <w:r>
        <w:t xml:space="preserve">The primary actor should be the Pharmacist and not Admin. </w:t>
      </w:r>
    </w:p>
    <w:p w14:paraId="5E8A3C15" w14:textId="4BCB211F" w:rsidR="00CB1411" w:rsidRDefault="00CB1411" w:rsidP="00CB1411">
      <w:pPr>
        <w:pStyle w:val="ListParagraph"/>
        <w:numPr>
          <w:ilvl w:val="0"/>
          <w:numId w:val="3"/>
        </w:numPr>
      </w:pPr>
      <w:r>
        <w:t xml:space="preserve">Remember: Customers do not log in. </w:t>
      </w:r>
    </w:p>
    <w:p w14:paraId="6B96E481" w14:textId="77777777" w:rsidR="00CB1411" w:rsidRDefault="00CB1411" w:rsidP="00CB1411"/>
    <w:p w14:paraId="3C3999F1" w14:textId="77777777" w:rsidR="00CB1411" w:rsidRDefault="00CB1411" w:rsidP="00CB1411"/>
    <w:p w14:paraId="03EBAE48" w14:textId="76E3DBEA" w:rsidR="00CB1411" w:rsidRPr="00AE43DF" w:rsidRDefault="00CB1411" w:rsidP="00CB1411">
      <w:pPr>
        <w:pStyle w:val="ListParagraph"/>
        <w:numPr>
          <w:ilvl w:val="0"/>
          <w:numId w:val="2"/>
        </w:numPr>
        <w:rPr>
          <w:b/>
          <w:bCs/>
        </w:rPr>
      </w:pPr>
      <w:r w:rsidRPr="00AE43DF">
        <w:rPr>
          <w:b/>
          <w:bCs/>
        </w:rPr>
        <w:t>View Account Status (Use Case)</w:t>
      </w:r>
    </w:p>
    <w:p w14:paraId="04050068" w14:textId="77777777" w:rsidR="00CB1411" w:rsidRDefault="00CB1411" w:rsidP="00CB1411">
      <w:pPr>
        <w:pStyle w:val="ListParagraph"/>
      </w:pPr>
    </w:p>
    <w:p w14:paraId="10D5B557" w14:textId="55B7D381" w:rsidR="00CB1411" w:rsidRDefault="00CB1411" w:rsidP="00CB1411">
      <w:pPr>
        <w:pStyle w:val="ListParagraph"/>
        <w:numPr>
          <w:ilvl w:val="0"/>
          <w:numId w:val="3"/>
        </w:numPr>
      </w:pPr>
      <w:r>
        <w:t xml:space="preserve">Viewing the account status does not always mean that a statement should be generated. </w:t>
      </w:r>
    </w:p>
    <w:p w14:paraId="2E8E8324" w14:textId="21A1AA81" w:rsidR="00CB1411" w:rsidRDefault="00CB1411" w:rsidP="00CB1411">
      <w:pPr>
        <w:pStyle w:val="ListParagraph"/>
        <w:numPr>
          <w:ilvl w:val="0"/>
          <w:numId w:val="3"/>
        </w:numPr>
      </w:pPr>
      <w:r>
        <w:t xml:space="preserve">So, ‘View Account Status &lt;&lt;include&gt;&gt; Generate Monthly Statement’ is not valid. </w:t>
      </w:r>
    </w:p>
    <w:p w14:paraId="5169EFDF" w14:textId="7F8A03C7" w:rsidR="00CB1411" w:rsidRDefault="00CB1411" w:rsidP="00CB1411">
      <w:pPr>
        <w:pStyle w:val="ListParagraph"/>
        <w:numPr>
          <w:ilvl w:val="0"/>
          <w:numId w:val="3"/>
        </w:numPr>
      </w:pPr>
      <w:r>
        <w:t>Best to remove the ‘&lt;&lt;include&gt;&gt;’.</w:t>
      </w:r>
    </w:p>
    <w:p w14:paraId="1E9C4C70" w14:textId="77777777" w:rsidR="00AA655D" w:rsidRDefault="00AA655D" w:rsidP="00CB1411"/>
    <w:p w14:paraId="6FD30E01" w14:textId="04D19CB4" w:rsidR="00CB1411" w:rsidRPr="00AE43DF" w:rsidRDefault="00CB1411" w:rsidP="00CB1411">
      <w:pPr>
        <w:pStyle w:val="ListParagraph"/>
        <w:numPr>
          <w:ilvl w:val="0"/>
          <w:numId w:val="2"/>
        </w:numPr>
        <w:rPr>
          <w:b/>
          <w:bCs/>
        </w:rPr>
      </w:pPr>
      <w:r w:rsidRPr="00AE43DF">
        <w:rPr>
          <w:b/>
          <w:bCs/>
        </w:rPr>
        <w:t>Generate 1</w:t>
      </w:r>
      <w:r w:rsidRPr="00AE43DF">
        <w:rPr>
          <w:b/>
          <w:bCs/>
          <w:vertAlign w:val="superscript"/>
        </w:rPr>
        <w:t>st</w:t>
      </w:r>
      <w:r w:rsidRPr="00AE43DF">
        <w:rPr>
          <w:b/>
          <w:bCs/>
        </w:rPr>
        <w:t xml:space="preserve"> Reminder and Generate 2</w:t>
      </w:r>
      <w:r w:rsidRPr="00AE43DF">
        <w:rPr>
          <w:b/>
          <w:bCs/>
          <w:vertAlign w:val="superscript"/>
        </w:rPr>
        <w:t>nd</w:t>
      </w:r>
      <w:r w:rsidRPr="00AE43DF">
        <w:rPr>
          <w:b/>
          <w:bCs/>
        </w:rPr>
        <w:t xml:space="preserve"> Reminder (Use Case) </w:t>
      </w:r>
    </w:p>
    <w:p w14:paraId="50E460A6" w14:textId="77777777" w:rsidR="00CB1411" w:rsidRDefault="00CB1411" w:rsidP="00CB1411">
      <w:pPr>
        <w:pStyle w:val="ListParagraph"/>
      </w:pPr>
    </w:p>
    <w:p w14:paraId="48609403" w14:textId="1AB17DD8" w:rsidR="00CB1411" w:rsidRDefault="00CB1411" w:rsidP="00CB1411">
      <w:pPr>
        <w:pStyle w:val="ListParagraph"/>
        <w:numPr>
          <w:ilvl w:val="0"/>
          <w:numId w:val="3"/>
        </w:numPr>
      </w:pPr>
      <w:r>
        <w:t xml:space="preserve">The ‘Pharmacist’ is the primary actor for </w:t>
      </w:r>
      <w:r w:rsidR="00AE43DF">
        <w:t>both</w:t>
      </w:r>
      <w:r>
        <w:t xml:space="preserve"> </w:t>
      </w:r>
      <w:proofErr w:type="gramStart"/>
      <w:r w:rsidR="00AE43DF">
        <w:t>use</w:t>
      </w:r>
      <w:proofErr w:type="gramEnd"/>
      <w:r>
        <w:t xml:space="preserve"> cases. </w:t>
      </w:r>
    </w:p>
    <w:p w14:paraId="5B651BFC" w14:textId="38E87BEB" w:rsidR="00CB1411" w:rsidRDefault="00CB1411" w:rsidP="00CB1411">
      <w:pPr>
        <w:pStyle w:val="ListParagraph"/>
        <w:numPr>
          <w:ilvl w:val="0"/>
          <w:numId w:val="3"/>
        </w:numPr>
      </w:pPr>
      <w:r>
        <w:t xml:space="preserve">IPOS-CA (the system itself we’re designing) is the better primary actor for these two use cases. </w:t>
      </w:r>
    </w:p>
    <w:p w14:paraId="18E73E9D" w14:textId="5E41743E" w:rsidR="00CB1411" w:rsidRDefault="00CB1411" w:rsidP="00CB1411">
      <w:pPr>
        <w:pStyle w:val="ListParagraph"/>
        <w:numPr>
          <w:ilvl w:val="0"/>
          <w:numId w:val="3"/>
        </w:numPr>
      </w:pPr>
      <w:r>
        <w:lastRenderedPageBreak/>
        <w:t>Best to remove ‘Pharmacist’ as the actor for these two use cases.</w:t>
      </w:r>
    </w:p>
    <w:p w14:paraId="0AC4CAC8" w14:textId="77777777" w:rsidR="00CB1411" w:rsidRDefault="00CB1411" w:rsidP="00CB1411"/>
    <w:p w14:paraId="413AF17C" w14:textId="74D19986" w:rsidR="00CB1411" w:rsidRPr="00AE43DF" w:rsidRDefault="00CB1411" w:rsidP="00CB1411">
      <w:pPr>
        <w:pStyle w:val="ListParagraph"/>
        <w:numPr>
          <w:ilvl w:val="0"/>
          <w:numId w:val="2"/>
        </w:numPr>
        <w:rPr>
          <w:b/>
          <w:bCs/>
        </w:rPr>
      </w:pPr>
      <w:r w:rsidRPr="00AE43DF">
        <w:rPr>
          <w:b/>
          <w:bCs/>
        </w:rPr>
        <w:t xml:space="preserve">Update Account Status (Use Case) </w:t>
      </w:r>
    </w:p>
    <w:p w14:paraId="0817FE76" w14:textId="77777777" w:rsidR="00CB1411" w:rsidRDefault="00CB1411" w:rsidP="00CB1411">
      <w:pPr>
        <w:pStyle w:val="ListParagraph"/>
      </w:pPr>
    </w:p>
    <w:p w14:paraId="79445C37" w14:textId="27B1CBFE" w:rsidR="00CB1411" w:rsidRDefault="00920F87" w:rsidP="00CB1411">
      <w:pPr>
        <w:pStyle w:val="ListParagraph"/>
        <w:numPr>
          <w:ilvl w:val="0"/>
          <w:numId w:val="3"/>
        </w:numPr>
      </w:pPr>
      <w:r>
        <w:t xml:space="preserve">Best to change the actor for this use case from ‘Pharmacist </w:t>
      </w:r>
      <w:r>
        <w:sym w:font="Wingdings" w:char="F0E0"/>
      </w:r>
      <w:r>
        <w:t xml:space="preserve"> Manager’. </w:t>
      </w:r>
    </w:p>
    <w:p w14:paraId="6AE6902F" w14:textId="407E1BA9" w:rsidR="00920F87" w:rsidRDefault="00920F87" w:rsidP="00CB1411">
      <w:pPr>
        <w:pStyle w:val="ListParagraph"/>
        <w:numPr>
          <w:ilvl w:val="0"/>
          <w:numId w:val="3"/>
        </w:numPr>
      </w:pPr>
      <w:r>
        <w:t xml:space="preserve">This is because suspending accounts is usually done by the manager themselves. </w:t>
      </w:r>
    </w:p>
    <w:p w14:paraId="6DC8358F" w14:textId="77777777" w:rsidR="00920F87" w:rsidRDefault="00920F87" w:rsidP="00920F87"/>
    <w:p w14:paraId="1D021686" w14:textId="05C88771" w:rsidR="00920F87" w:rsidRPr="00AE43DF" w:rsidRDefault="00920F87" w:rsidP="00920F87">
      <w:pPr>
        <w:pStyle w:val="ListParagraph"/>
        <w:numPr>
          <w:ilvl w:val="0"/>
          <w:numId w:val="2"/>
        </w:numPr>
        <w:rPr>
          <w:b/>
          <w:bCs/>
        </w:rPr>
      </w:pPr>
      <w:r w:rsidRPr="00AE43DF">
        <w:rPr>
          <w:b/>
          <w:bCs/>
        </w:rPr>
        <w:t>Record Account Payment (Use Case)</w:t>
      </w:r>
    </w:p>
    <w:p w14:paraId="2A1C5092" w14:textId="77777777" w:rsidR="00920F87" w:rsidRDefault="00920F87" w:rsidP="00920F87">
      <w:pPr>
        <w:pStyle w:val="ListParagraph"/>
      </w:pPr>
    </w:p>
    <w:p w14:paraId="65D751B5" w14:textId="22A35884" w:rsidR="00920F87" w:rsidRDefault="00920F87" w:rsidP="00920F87">
      <w:pPr>
        <w:pStyle w:val="ListParagraph"/>
        <w:numPr>
          <w:ilvl w:val="0"/>
          <w:numId w:val="3"/>
        </w:numPr>
      </w:pPr>
      <w:r>
        <w:t>How is the payment recorded?</w:t>
      </w:r>
    </w:p>
    <w:p w14:paraId="3C0D817E" w14:textId="0FD615F0" w:rsidR="00920F87" w:rsidRDefault="00920F87" w:rsidP="00920F87">
      <w:pPr>
        <w:pStyle w:val="ListParagraph"/>
        <w:numPr>
          <w:ilvl w:val="0"/>
          <w:numId w:val="3"/>
        </w:numPr>
      </w:pPr>
      <w:r>
        <w:t xml:space="preserve">To make the use case diagram more sophisticated, ‘Accept Payment’ should be an inclusion use case to ‘Record Account Payment’. </w:t>
      </w:r>
    </w:p>
    <w:p w14:paraId="47EC87CE" w14:textId="77777777" w:rsidR="00920F87" w:rsidRDefault="00920F87" w:rsidP="00920F87"/>
    <w:p w14:paraId="3E4ECBD4" w14:textId="0F0234B3" w:rsidR="00920F87" w:rsidRPr="00AE43DF" w:rsidRDefault="00920F87" w:rsidP="00920F87">
      <w:pPr>
        <w:pStyle w:val="ListParagraph"/>
        <w:numPr>
          <w:ilvl w:val="0"/>
          <w:numId w:val="2"/>
        </w:numPr>
        <w:rPr>
          <w:b/>
          <w:bCs/>
        </w:rPr>
      </w:pPr>
      <w:r w:rsidRPr="00AE43DF">
        <w:rPr>
          <w:b/>
          <w:bCs/>
        </w:rPr>
        <w:t>Generate Receipt/Invoice (Use Case)</w:t>
      </w:r>
    </w:p>
    <w:p w14:paraId="1911DC21" w14:textId="77777777" w:rsidR="00920F87" w:rsidRDefault="00920F87" w:rsidP="00920F87">
      <w:pPr>
        <w:pStyle w:val="ListParagraph"/>
      </w:pPr>
    </w:p>
    <w:p w14:paraId="0DE2ECFE" w14:textId="7C8001A8" w:rsidR="00920F87" w:rsidRDefault="00187F35" w:rsidP="00920F87">
      <w:pPr>
        <w:pStyle w:val="ListParagraph"/>
        <w:numPr>
          <w:ilvl w:val="0"/>
          <w:numId w:val="3"/>
        </w:numPr>
      </w:pPr>
      <w:r>
        <w:t xml:space="preserve">Best to change the actor from ‘Pharmacist </w:t>
      </w:r>
      <w:r>
        <w:sym w:font="Wingdings" w:char="F0E0"/>
      </w:r>
      <w:r>
        <w:t xml:space="preserve"> IPOS-CA’.</w:t>
      </w:r>
    </w:p>
    <w:p w14:paraId="23A368C0" w14:textId="3651A3BA" w:rsidR="00187F35" w:rsidRDefault="00187F35" w:rsidP="00920F87">
      <w:pPr>
        <w:pStyle w:val="ListParagraph"/>
        <w:numPr>
          <w:ilvl w:val="0"/>
          <w:numId w:val="3"/>
        </w:numPr>
      </w:pPr>
      <w:r>
        <w:t xml:space="preserve">The ‘Pharmacist’ is not responsible for generating the receipt. </w:t>
      </w:r>
    </w:p>
    <w:p w14:paraId="364BCCDF" w14:textId="77777777" w:rsidR="00AA655D" w:rsidRDefault="00AA655D" w:rsidP="00AA655D"/>
    <w:p w14:paraId="23D48123" w14:textId="07377C9C" w:rsidR="00AA655D" w:rsidRPr="00AA655D" w:rsidRDefault="00AA655D" w:rsidP="00AA655D">
      <w:pPr>
        <w:pStyle w:val="ListParagraph"/>
        <w:numPr>
          <w:ilvl w:val="0"/>
          <w:numId w:val="2"/>
        </w:numPr>
        <w:rPr>
          <w:b/>
          <w:bCs/>
        </w:rPr>
      </w:pPr>
      <w:r w:rsidRPr="00AA655D">
        <w:rPr>
          <w:b/>
          <w:bCs/>
        </w:rPr>
        <w:t>Description</w:t>
      </w:r>
    </w:p>
    <w:p w14:paraId="1736E77F" w14:textId="77777777" w:rsidR="00AA655D" w:rsidRDefault="00AA655D" w:rsidP="00AA655D">
      <w:pPr>
        <w:pStyle w:val="ListParagraph"/>
      </w:pPr>
    </w:p>
    <w:p w14:paraId="79FB341D" w14:textId="46989E7A" w:rsidR="00AA655D" w:rsidRDefault="00AA655D" w:rsidP="00AA655D">
      <w:pPr>
        <w:pStyle w:val="ListParagraph"/>
        <w:numPr>
          <w:ilvl w:val="0"/>
          <w:numId w:val="3"/>
        </w:numPr>
      </w:pPr>
      <w:r>
        <w:t>Best to provide a description at the bottom of the use case diagram.</w:t>
      </w:r>
    </w:p>
    <w:p w14:paraId="597805D0" w14:textId="716CEEFF" w:rsidR="00AA655D" w:rsidRDefault="00AA655D" w:rsidP="00AA655D">
      <w:pPr>
        <w:pStyle w:val="ListParagraph"/>
        <w:numPr>
          <w:ilvl w:val="0"/>
          <w:numId w:val="3"/>
        </w:numPr>
      </w:pPr>
      <w:r>
        <w:t xml:space="preserve">This can either involve describing what each use case means or having a small paragraph which shows the different interactions taking place within the use case diagram. </w:t>
      </w:r>
    </w:p>
    <w:p w14:paraId="201767BD" w14:textId="77777777" w:rsidR="00AA655D" w:rsidRDefault="00AA655D" w:rsidP="00AE43DF"/>
    <w:p w14:paraId="3CBD001D" w14:textId="196BC11A" w:rsidR="00AE43DF" w:rsidRPr="00AA655D" w:rsidRDefault="00AE43DF" w:rsidP="00AE43DF">
      <w:pPr>
        <w:rPr>
          <w:b/>
          <w:bCs/>
          <w:u w:val="single"/>
        </w:rPr>
      </w:pPr>
      <w:r w:rsidRPr="00AA655D">
        <w:rPr>
          <w:b/>
          <w:bCs/>
          <w:u w:val="single"/>
        </w:rPr>
        <w:t>NOTE:</w:t>
      </w:r>
    </w:p>
    <w:p w14:paraId="3AC25368" w14:textId="6D0D126F" w:rsidR="00AA655D" w:rsidRPr="00AA655D" w:rsidRDefault="00AE43DF" w:rsidP="00AE43DF">
      <w:pPr>
        <w:rPr>
          <w:i/>
          <w:iCs/>
        </w:rPr>
      </w:pPr>
      <w:r w:rsidRPr="00AA655D">
        <w:rPr>
          <w:i/>
          <w:iCs/>
        </w:rPr>
        <w:t xml:space="preserve">More feedback will be provided soon. </w:t>
      </w:r>
    </w:p>
    <w:sectPr w:rsidR="00AA655D" w:rsidRPr="00AA65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A0D8D"/>
    <w:multiLevelType w:val="hybridMultilevel"/>
    <w:tmpl w:val="6B1EF0D0"/>
    <w:lvl w:ilvl="0" w:tplc="869A2BA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E919A1"/>
    <w:multiLevelType w:val="hybridMultilevel"/>
    <w:tmpl w:val="73724FAC"/>
    <w:lvl w:ilvl="0" w:tplc="4D2642C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090D89"/>
    <w:multiLevelType w:val="hybridMultilevel"/>
    <w:tmpl w:val="F78A1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5116955">
    <w:abstractNumId w:val="1"/>
  </w:num>
  <w:num w:numId="2" w16cid:durableId="1552691519">
    <w:abstractNumId w:val="2"/>
  </w:num>
  <w:num w:numId="3" w16cid:durableId="1831755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411"/>
    <w:rsid w:val="001461D2"/>
    <w:rsid w:val="00187F35"/>
    <w:rsid w:val="005E22ED"/>
    <w:rsid w:val="007013F1"/>
    <w:rsid w:val="00723C12"/>
    <w:rsid w:val="00920F87"/>
    <w:rsid w:val="00AA655D"/>
    <w:rsid w:val="00AE43DF"/>
    <w:rsid w:val="00CB14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2A7A8B"/>
  <w15:chartTrackingRefBased/>
  <w15:docId w15:val="{3CE5D117-6371-B045-853C-3A85AD5CE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14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4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4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4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4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4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4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4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4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4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4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4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4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4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4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4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4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411"/>
    <w:rPr>
      <w:rFonts w:eastAsiaTheme="majorEastAsia" w:cstheme="majorBidi"/>
      <w:color w:val="272727" w:themeColor="text1" w:themeTint="D8"/>
    </w:rPr>
  </w:style>
  <w:style w:type="paragraph" w:styleId="Title">
    <w:name w:val="Title"/>
    <w:basedOn w:val="Normal"/>
    <w:next w:val="Normal"/>
    <w:link w:val="TitleChar"/>
    <w:uiPriority w:val="10"/>
    <w:qFormat/>
    <w:rsid w:val="00CB14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4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4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4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411"/>
    <w:pPr>
      <w:spacing w:before="160"/>
      <w:jc w:val="center"/>
    </w:pPr>
    <w:rPr>
      <w:i/>
      <w:iCs/>
      <w:color w:val="404040" w:themeColor="text1" w:themeTint="BF"/>
    </w:rPr>
  </w:style>
  <w:style w:type="character" w:customStyle="1" w:styleId="QuoteChar">
    <w:name w:val="Quote Char"/>
    <w:basedOn w:val="DefaultParagraphFont"/>
    <w:link w:val="Quote"/>
    <w:uiPriority w:val="29"/>
    <w:rsid w:val="00CB1411"/>
    <w:rPr>
      <w:i/>
      <w:iCs/>
      <w:color w:val="404040" w:themeColor="text1" w:themeTint="BF"/>
    </w:rPr>
  </w:style>
  <w:style w:type="paragraph" w:styleId="ListParagraph">
    <w:name w:val="List Paragraph"/>
    <w:basedOn w:val="Normal"/>
    <w:uiPriority w:val="34"/>
    <w:qFormat/>
    <w:rsid w:val="00CB1411"/>
    <w:pPr>
      <w:ind w:left="720"/>
      <w:contextualSpacing/>
    </w:pPr>
  </w:style>
  <w:style w:type="character" w:styleId="IntenseEmphasis">
    <w:name w:val="Intense Emphasis"/>
    <w:basedOn w:val="DefaultParagraphFont"/>
    <w:uiPriority w:val="21"/>
    <w:qFormat/>
    <w:rsid w:val="00CB1411"/>
    <w:rPr>
      <w:i/>
      <w:iCs/>
      <w:color w:val="0F4761" w:themeColor="accent1" w:themeShade="BF"/>
    </w:rPr>
  </w:style>
  <w:style w:type="paragraph" w:styleId="IntenseQuote">
    <w:name w:val="Intense Quote"/>
    <w:basedOn w:val="Normal"/>
    <w:next w:val="Normal"/>
    <w:link w:val="IntenseQuoteChar"/>
    <w:uiPriority w:val="30"/>
    <w:qFormat/>
    <w:rsid w:val="00CB14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411"/>
    <w:rPr>
      <w:i/>
      <w:iCs/>
      <w:color w:val="0F4761" w:themeColor="accent1" w:themeShade="BF"/>
    </w:rPr>
  </w:style>
  <w:style w:type="character" w:styleId="IntenseReference">
    <w:name w:val="Intense Reference"/>
    <w:basedOn w:val="DefaultParagraphFont"/>
    <w:uiPriority w:val="32"/>
    <w:qFormat/>
    <w:rsid w:val="00CB1411"/>
    <w:rPr>
      <w:b/>
      <w:bCs/>
      <w:smallCaps/>
      <w:color w:val="0F4761" w:themeColor="accent1" w:themeShade="BF"/>
      <w:spacing w:val="5"/>
    </w:rPr>
  </w:style>
  <w:style w:type="table" w:styleId="TableGrid">
    <w:name w:val="Table Grid"/>
    <w:basedOn w:val="TableNormal"/>
    <w:uiPriority w:val="39"/>
    <w:rsid w:val="00CB14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315</Words>
  <Characters>1738</Characters>
  <Application>Microsoft Office Word</Application>
  <DocSecurity>0</DocSecurity>
  <Lines>158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UG-Atwal, Sukhmanvir</dc:creator>
  <cp:keywords/>
  <dc:description/>
  <cp:lastModifiedBy>UG-Atwal, Sukhmanvir</cp:lastModifiedBy>
  <cp:revision>2</cp:revision>
  <dcterms:created xsi:type="dcterms:W3CDTF">2026-02-06T17:30:00Z</dcterms:created>
  <dcterms:modified xsi:type="dcterms:W3CDTF">2026-02-06T17:30:00Z</dcterms:modified>
</cp:coreProperties>
</file>