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E575" w14:textId="77777777" w:rsidR="009B3CB4" w:rsidRPr="00965931" w:rsidRDefault="009B3CB4" w:rsidP="009B3CB4">
      <w:pPr>
        <w:rPr>
          <w:rFonts w:ascii="Century Gothic" w:hAnsi="Century Gothic"/>
          <w:b/>
          <w:bCs/>
        </w:rPr>
      </w:pPr>
      <w:r w:rsidRPr="00965931">
        <w:rPr>
          <w:rFonts w:ascii="Century Gothic" w:hAnsi="Century Gothic"/>
          <w:b/>
          <w:bCs/>
        </w:rPr>
        <w:t>Sprint 1 – Permitir registro y acceso de usuarios con cálculo automático de tarifa</w:t>
      </w:r>
    </w:p>
    <w:p w14:paraId="72B1A267" w14:textId="77777777" w:rsidR="009B3CB4" w:rsidRPr="00965931" w:rsidRDefault="009B3CB4" w:rsidP="009B3CB4">
      <w:pPr>
        <w:rPr>
          <w:rFonts w:ascii="Century Gothic" w:hAnsi="Century Gothic"/>
        </w:rPr>
      </w:pPr>
      <w:r w:rsidRPr="00965931">
        <w:rPr>
          <w:rFonts w:ascii="Century Gothic" w:hAnsi="Century Gothic"/>
          <w:b/>
          <w:bCs/>
        </w:rPr>
        <w:t>Objetivo:</w:t>
      </w:r>
      <w:r w:rsidRPr="00965931">
        <w:rPr>
          <w:rFonts w:ascii="Century Gothic" w:hAnsi="Century Gothic"/>
        </w:rPr>
        <w:br/>
        <w:t>Permitir que los usuarios puedan registrarse en el sistema, iniciar sesión y que el sistema calcule automáticamente la tarifa de estacionamiento según el tiempo de uso.</w:t>
      </w:r>
    </w:p>
    <w:p w14:paraId="23B02EA6" w14:textId="77777777" w:rsidR="009B3CB4" w:rsidRPr="00965931" w:rsidRDefault="009B3CB4" w:rsidP="009B3CB4">
      <w:pPr>
        <w:rPr>
          <w:rFonts w:ascii="Century Gothic" w:hAnsi="Century Gothic"/>
        </w:rPr>
      </w:pPr>
      <w:r w:rsidRPr="00965931">
        <w:rPr>
          <w:rFonts w:ascii="Century Gothic" w:hAnsi="Century Gothic"/>
          <w:b/>
          <w:bCs/>
        </w:rPr>
        <w:t>Duración:</w:t>
      </w:r>
    </w:p>
    <w:p w14:paraId="38FA5911" w14:textId="77777777" w:rsidR="009B3CB4" w:rsidRPr="00965931" w:rsidRDefault="009B3CB4" w:rsidP="009B3CB4">
      <w:pPr>
        <w:numPr>
          <w:ilvl w:val="0"/>
          <w:numId w:val="1"/>
        </w:numPr>
        <w:rPr>
          <w:rFonts w:ascii="Century Gothic" w:hAnsi="Century Gothic"/>
        </w:rPr>
      </w:pPr>
      <w:r w:rsidRPr="00965931">
        <w:rPr>
          <w:rFonts w:ascii="Century Gothic" w:hAnsi="Century Gothic"/>
        </w:rPr>
        <w:t>Inicio: 4 de marzo de 2026</w:t>
      </w:r>
    </w:p>
    <w:p w14:paraId="7737B4F1" w14:textId="7B2F05C2" w:rsidR="009B3CB4" w:rsidRPr="00965931" w:rsidRDefault="009B3CB4" w:rsidP="009B3CB4">
      <w:pPr>
        <w:numPr>
          <w:ilvl w:val="0"/>
          <w:numId w:val="1"/>
        </w:numPr>
        <w:rPr>
          <w:rFonts w:ascii="Century Gothic" w:hAnsi="Century Gothic"/>
        </w:rPr>
      </w:pPr>
      <w:r w:rsidRPr="00965931">
        <w:rPr>
          <w:rFonts w:ascii="Century Gothic" w:hAnsi="Century Gothic"/>
        </w:rPr>
        <w:t>Finalización: 1</w:t>
      </w:r>
      <w:r w:rsidR="00622FE2">
        <w:rPr>
          <w:rFonts w:ascii="Century Gothic" w:hAnsi="Century Gothic"/>
        </w:rPr>
        <w:t>1</w:t>
      </w:r>
      <w:r w:rsidRPr="00965931">
        <w:rPr>
          <w:rFonts w:ascii="Century Gothic" w:hAnsi="Century Gothic"/>
        </w:rPr>
        <w:t xml:space="preserve"> de marzo de 2026</w:t>
      </w:r>
    </w:p>
    <w:p w14:paraId="7AAEF168" w14:textId="77777777" w:rsidR="00DD71B6" w:rsidRPr="00965931" w:rsidRDefault="00DD71B6" w:rsidP="00DD71B6">
      <w:pPr>
        <w:rPr>
          <w:rFonts w:ascii="Century Gothic" w:hAnsi="Century Gothic"/>
          <w:b/>
          <w:bCs/>
        </w:rPr>
      </w:pPr>
    </w:p>
    <w:p w14:paraId="448B865F" w14:textId="28E993BD" w:rsidR="00DD71B6" w:rsidRPr="00622FE2" w:rsidRDefault="00DD71B6" w:rsidP="00DD71B6">
      <w:pPr>
        <w:rPr>
          <w:rFonts w:ascii="Century Gothic" w:hAnsi="Century Gothic"/>
          <w:b/>
          <w:bCs/>
          <w:sz w:val="28"/>
          <w:szCs w:val="28"/>
          <w:u w:val="single"/>
        </w:rPr>
      </w:pPr>
      <w:r w:rsidRPr="00965931">
        <w:rPr>
          <w:rFonts w:ascii="Century Gothic" w:hAnsi="Century Gothic"/>
          <w:b/>
          <w:bCs/>
          <w:sz w:val="28"/>
          <w:szCs w:val="28"/>
        </w:rPr>
        <w:t>Sprint Backlog</w:t>
      </w:r>
    </w:p>
    <w:p w14:paraId="7D626AA2" w14:textId="77777777" w:rsidR="00DD71B6" w:rsidRDefault="00DD71B6" w:rsidP="00DD71B6">
      <w:pPr>
        <w:rPr>
          <w:rFonts w:ascii="Century Gothic" w:hAnsi="Century Gothic" w:cs="Arial"/>
          <w:b/>
          <w:bCs/>
          <w:sz w:val="24"/>
          <w:szCs w:val="24"/>
        </w:rPr>
      </w:pPr>
      <w:r w:rsidRPr="00965931">
        <w:rPr>
          <w:rFonts w:ascii="Century Gothic" w:hAnsi="Century Gothic" w:cs="Arial"/>
          <w:b/>
          <w:bCs/>
          <w:sz w:val="24"/>
          <w:szCs w:val="24"/>
        </w:rPr>
        <w:t>SPRINT 1 – Funcionalidades básicas del sistema</w:t>
      </w:r>
    </w:p>
    <w:p w14:paraId="47FCF35D" w14:textId="77777777" w:rsidR="00DD71B6" w:rsidRPr="00965931" w:rsidRDefault="00DD71B6" w:rsidP="00DD71B6">
      <w:pPr>
        <w:rPr>
          <w:rFonts w:ascii="Century Gothic" w:hAnsi="Century Gothic" w:cs="Arial"/>
          <w:b/>
          <w:bCs/>
          <w:sz w:val="24"/>
          <w:szCs w:val="24"/>
        </w:rPr>
      </w:pPr>
    </w:p>
    <w:tbl>
      <w:tblPr>
        <w:tblStyle w:val="Tablaconcuadrcula"/>
        <w:tblW w:w="11112" w:type="dxa"/>
        <w:tblInd w:w="-1081" w:type="dxa"/>
        <w:tblLayout w:type="fixed"/>
        <w:tblLook w:val="04A0" w:firstRow="1" w:lastRow="0" w:firstColumn="1" w:lastColumn="0" w:noHBand="0" w:noVBand="1"/>
      </w:tblPr>
      <w:tblGrid>
        <w:gridCol w:w="1473"/>
        <w:gridCol w:w="1701"/>
        <w:gridCol w:w="1417"/>
        <w:gridCol w:w="1276"/>
        <w:gridCol w:w="1559"/>
        <w:gridCol w:w="993"/>
        <w:gridCol w:w="1134"/>
        <w:gridCol w:w="1559"/>
      </w:tblGrid>
      <w:tr w:rsidR="00DD71B6" w:rsidRPr="00965931" w14:paraId="6D4B5A1B" w14:textId="77777777" w:rsidTr="009C0F3C">
        <w:tc>
          <w:tcPr>
            <w:tcW w:w="1473" w:type="dxa"/>
            <w:shd w:val="clear" w:color="auto" w:fill="C1E4F5" w:themeFill="accent1" w:themeFillTint="33"/>
          </w:tcPr>
          <w:p w14:paraId="43A1D4AB" w14:textId="77777777" w:rsidR="00DD71B6" w:rsidRPr="00965931" w:rsidRDefault="00DD71B6" w:rsidP="009C0F3C">
            <w:pPr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965931">
              <w:rPr>
                <w:rFonts w:ascii="Century Gothic" w:hAnsi="Century Gothic"/>
                <w:b/>
                <w:bCs/>
                <w:sz w:val="18"/>
                <w:szCs w:val="18"/>
              </w:rPr>
              <w:t>TAREA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32687BDD" w14:textId="77777777" w:rsidR="00DD71B6" w:rsidRPr="00965931" w:rsidRDefault="00DD71B6" w:rsidP="009C0F3C">
            <w:pPr>
              <w:rPr>
                <w:rFonts w:ascii="Century Gothic" w:hAnsi="Century Gothic"/>
                <w:sz w:val="18"/>
                <w:szCs w:val="18"/>
              </w:rPr>
            </w:pPr>
            <w:r w:rsidRPr="00965931">
              <w:rPr>
                <w:rFonts w:ascii="Century Gothic" w:hAnsi="Century Gothic" w:cs="Arial"/>
                <w:b/>
                <w:sz w:val="18"/>
                <w:szCs w:val="18"/>
              </w:rPr>
              <w:t>TIPO DE CARACTERÍSTICA</w:t>
            </w:r>
          </w:p>
        </w:tc>
        <w:tc>
          <w:tcPr>
            <w:tcW w:w="1417" w:type="dxa"/>
            <w:shd w:val="clear" w:color="auto" w:fill="C1E4F5" w:themeFill="accent1" w:themeFillTint="33"/>
          </w:tcPr>
          <w:p w14:paraId="6D649BA8" w14:textId="77777777" w:rsidR="00DD71B6" w:rsidRPr="00965931" w:rsidRDefault="00DD71B6" w:rsidP="009C0F3C">
            <w:pPr>
              <w:rPr>
                <w:rFonts w:ascii="Century Gothic" w:hAnsi="Century Gothic"/>
                <w:sz w:val="18"/>
                <w:szCs w:val="18"/>
              </w:rPr>
            </w:pPr>
            <w:r w:rsidRPr="00965931">
              <w:rPr>
                <w:rFonts w:ascii="Century Gothic" w:hAnsi="Century Gothic" w:cs="Arial"/>
                <w:b/>
                <w:sz w:val="18"/>
                <w:szCs w:val="18"/>
              </w:rPr>
              <w:t>RESPONSABLE</w:t>
            </w:r>
          </w:p>
        </w:tc>
        <w:tc>
          <w:tcPr>
            <w:tcW w:w="1276" w:type="dxa"/>
            <w:shd w:val="clear" w:color="auto" w:fill="C1E4F5" w:themeFill="accent1" w:themeFillTint="33"/>
          </w:tcPr>
          <w:p w14:paraId="47B47C15" w14:textId="77777777" w:rsidR="00DD71B6" w:rsidRPr="00965931" w:rsidRDefault="00DD71B6" w:rsidP="009C0F3C">
            <w:pPr>
              <w:rPr>
                <w:rFonts w:ascii="Century Gothic" w:hAnsi="Century Gothic"/>
                <w:sz w:val="18"/>
                <w:szCs w:val="18"/>
              </w:rPr>
            </w:pPr>
            <w:r w:rsidRPr="00965931">
              <w:rPr>
                <w:rFonts w:ascii="Century Gothic" w:hAnsi="Century Gothic" w:cs="Arial"/>
                <w:b/>
                <w:sz w:val="18"/>
                <w:szCs w:val="18"/>
              </w:rPr>
              <w:t xml:space="preserve">FECHA DE </w:t>
            </w:r>
            <w:r w:rsidRPr="00965931">
              <w:rPr>
                <w:rFonts w:ascii="Century Gothic" w:hAnsi="Century Gothic" w:cs="Arial"/>
                <w:sz w:val="18"/>
                <w:szCs w:val="18"/>
              </w:rPr>
              <w:br/>
            </w:r>
            <w:r w:rsidRPr="00965931">
              <w:rPr>
                <w:rFonts w:ascii="Century Gothic" w:hAnsi="Century Gothic" w:cs="Arial"/>
                <w:b/>
                <w:sz w:val="18"/>
                <w:szCs w:val="18"/>
              </w:rPr>
              <w:t>INICIO</w:t>
            </w:r>
          </w:p>
        </w:tc>
        <w:tc>
          <w:tcPr>
            <w:tcW w:w="1559" w:type="dxa"/>
            <w:shd w:val="clear" w:color="auto" w:fill="C1E4F5" w:themeFill="accent1" w:themeFillTint="33"/>
          </w:tcPr>
          <w:p w14:paraId="72091BCD" w14:textId="77777777" w:rsidR="00DD71B6" w:rsidRPr="00965931" w:rsidRDefault="00DD71B6" w:rsidP="009C0F3C">
            <w:pPr>
              <w:tabs>
                <w:tab w:val="left" w:pos="255"/>
              </w:tabs>
              <w:rPr>
                <w:rFonts w:ascii="Century Gothic" w:hAnsi="Century Gothic"/>
                <w:sz w:val="18"/>
                <w:szCs w:val="18"/>
              </w:rPr>
            </w:pPr>
            <w:r w:rsidRPr="00965931">
              <w:rPr>
                <w:rFonts w:ascii="Century Gothic" w:hAnsi="Century Gothic"/>
                <w:sz w:val="18"/>
                <w:szCs w:val="18"/>
              </w:rPr>
              <w:tab/>
            </w:r>
            <w:r w:rsidRPr="00965931">
              <w:rPr>
                <w:rFonts w:ascii="Century Gothic" w:hAnsi="Century Gothic" w:cs="Arial"/>
                <w:b/>
                <w:sz w:val="18"/>
                <w:szCs w:val="18"/>
              </w:rPr>
              <w:t xml:space="preserve">FECHA DE </w:t>
            </w:r>
            <w:r w:rsidRPr="00965931">
              <w:rPr>
                <w:rFonts w:ascii="Century Gothic" w:hAnsi="Century Gothic" w:cs="Arial"/>
                <w:b/>
                <w:bCs/>
                <w:sz w:val="18"/>
                <w:szCs w:val="18"/>
              </w:rPr>
              <w:br/>
            </w:r>
            <w:r w:rsidRPr="00965931">
              <w:rPr>
                <w:rFonts w:ascii="Century Gothic" w:hAnsi="Century Gothic" w:cs="Arial"/>
                <w:b/>
                <w:sz w:val="18"/>
                <w:szCs w:val="18"/>
              </w:rPr>
              <w:t>FINALIZACIÓN</w:t>
            </w:r>
          </w:p>
        </w:tc>
        <w:tc>
          <w:tcPr>
            <w:tcW w:w="993" w:type="dxa"/>
            <w:shd w:val="clear" w:color="auto" w:fill="C1E4F5" w:themeFill="accent1" w:themeFillTint="33"/>
          </w:tcPr>
          <w:p w14:paraId="627C7012" w14:textId="77777777" w:rsidR="00DD71B6" w:rsidRPr="00965931" w:rsidRDefault="00DD71B6" w:rsidP="009C0F3C">
            <w:pPr>
              <w:tabs>
                <w:tab w:val="left" w:pos="255"/>
              </w:tabs>
              <w:rPr>
                <w:rFonts w:ascii="Century Gothic" w:hAnsi="Century Gothic"/>
                <w:sz w:val="18"/>
                <w:szCs w:val="18"/>
              </w:rPr>
            </w:pPr>
            <w:r w:rsidRPr="00965931">
              <w:rPr>
                <w:rFonts w:ascii="Century Gothic" w:hAnsi="Century Gothic" w:cs="Arial"/>
                <w:b/>
                <w:sz w:val="18"/>
                <w:szCs w:val="18"/>
              </w:rPr>
              <w:t>DURACIÓN</w:t>
            </w:r>
            <w:r w:rsidRPr="00965931">
              <w:rPr>
                <w:rFonts w:ascii="Century Gothic" w:hAnsi="Century Gothic" w:cs="Arial"/>
                <w:b/>
                <w:bCs/>
                <w:sz w:val="18"/>
                <w:szCs w:val="18"/>
              </w:rPr>
              <w:br/>
            </w:r>
            <w:r w:rsidRPr="00965931">
              <w:rPr>
                <w:rFonts w:ascii="Century Gothic" w:hAnsi="Century Gothic" w:cs="Arial"/>
                <w:sz w:val="18"/>
                <w:szCs w:val="18"/>
              </w:rPr>
              <w:t>(días)</w:t>
            </w:r>
          </w:p>
        </w:tc>
        <w:tc>
          <w:tcPr>
            <w:tcW w:w="1134" w:type="dxa"/>
            <w:shd w:val="clear" w:color="auto" w:fill="C1E4F5" w:themeFill="accent1" w:themeFillTint="33"/>
          </w:tcPr>
          <w:p w14:paraId="5AE45241" w14:textId="77777777" w:rsidR="00DD71B6" w:rsidRPr="00965931" w:rsidRDefault="00DD71B6" w:rsidP="009C0F3C">
            <w:pPr>
              <w:tabs>
                <w:tab w:val="left" w:pos="255"/>
              </w:tabs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965931">
              <w:rPr>
                <w:rFonts w:ascii="Century Gothic" w:hAnsi="Century Gothic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559" w:type="dxa"/>
            <w:shd w:val="clear" w:color="auto" w:fill="C1E4F5" w:themeFill="accent1" w:themeFillTint="33"/>
          </w:tcPr>
          <w:p w14:paraId="04348127" w14:textId="77777777" w:rsidR="00DD71B6" w:rsidRPr="00965931" w:rsidRDefault="00DD71B6" w:rsidP="009C0F3C">
            <w:pPr>
              <w:tabs>
                <w:tab w:val="left" w:pos="255"/>
              </w:tabs>
              <w:rPr>
                <w:rFonts w:ascii="Century Gothic" w:hAnsi="Century Gothic"/>
                <w:b/>
                <w:bCs/>
                <w:sz w:val="18"/>
                <w:szCs w:val="18"/>
              </w:rPr>
            </w:pPr>
            <w:r w:rsidRPr="00965931">
              <w:rPr>
                <w:rFonts w:ascii="Century Gothic" w:hAnsi="Century Gothic"/>
                <w:b/>
                <w:bCs/>
                <w:sz w:val="18"/>
                <w:szCs w:val="18"/>
              </w:rPr>
              <w:t>NOTAS</w:t>
            </w:r>
          </w:p>
        </w:tc>
      </w:tr>
      <w:tr w:rsidR="00DD71B6" w:rsidRPr="00965931" w14:paraId="5BDFA98A" w14:textId="77777777" w:rsidTr="009C0F3C">
        <w:tc>
          <w:tcPr>
            <w:tcW w:w="1473" w:type="dxa"/>
            <w:shd w:val="clear" w:color="auto" w:fill="E9F5FB"/>
            <w:vAlign w:val="center"/>
          </w:tcPr>
          <w:p w14:paraId="7ECCACB3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Crear BD usuarios</w:t>
            </w:r>
          </w:p>
        </w:tc>
        <w:tc>
          <w:tcPr>
            <w:tcW w:w="1701" w:type="dxa"/>
          </w:tcPr>
          <w:p w14:paraId="0D0A48A4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 w:cs="Arial"/>
              </w:rPr>
              <w:t>Funcional</w:t>
            </w:r>
          </w:p>
        </w:tc>
        <w:tc>
          <w:tcPr>
            <w:tcW w:w="1417" w:type="dxa"/>
            <w:vAlign w:val="center"/>
          </w:tcPr>
          <w:p w14:paraId="5E91678F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Backend</w:t>
            </w:r>
          </w:p>
        </w:tc>
        <w:tc>
          <w:tcPr>
            <w:tcW w:w="1276" w:type="dxa"/>
            <w:vAlign w:val="center"/>
          </w:tcPr>
          <w:p w14:paraId="0B3ECAB2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04/04/26</w:t>
            </w:r>
          </w:p>
        </w:tc>
        <w:tc>
          <w:tcPr>
            <w:tcW w:w="1559" w:type="dxa"/>
          </w:tcPr>
          <w:p w14:paraId="02F2B7CE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04/04/26</w:t>
            </w:r>
          </w:p>
        </w:tc>
        <w:tc>
          <w:tcPr>
            <w:tcW w:w="993" w:type="dxa"/>
            <w:vAlign w:val="center"/>
          </w:tcPr>
          <w:p w14:paraId="34820299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6h</w:t>
            </w:r>
          </w:p>
        </w:tc>
        <w:tc>
          <w:tcPr>
            <w:tcW w:w="1134" w:type="dxa"/>
            <w:vAlign w:val="center"/>
          </w:tcPr>
          <w:p w14:paraId="7AAA7A3A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No iniciado</w:t>
            </w:r>
          </w:p>
        </w:tc>
        <w:tc>
          <w:tcPr>
            <w:tcW w:w="1559" w:type="dxa"/>
          </w:tcPr>
          <w:p w14:paraId="79200152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Se definió estructura de tabla y conexión a base de datos.</w:t>
            </w:r>
          </w:p>
        </w:tc>
      </w:tr>
      <w:tr w:rsidR="00DD71B6" w:rsidRPr="00965931" w14:paraId="2A71BCAA" w14:textId="77777777" w:rsidTr="009C0F3C">
        <w:tc>
          <w:tcPr>
            <w:tcW w:w="1473" w:type="dxa"/>
            <w:shd w:val="clear" w:color="auto" w:fill="E9F5FB"/>
            <w:vAlign w:val="center"/>
          </w:tcPr>
          <w:p w14:paraId="2E77EBA0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Formulario registro</w:t>
            </w:r>
          </w:p>
        </w:tc>
        <w:tc>
          <w:tcPr>
            <w:tcW w:w="1701" w:type="dxa"/>
          </w:tcPr>
          <w:p w14:paraId="49972075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 w:cs="Arial"/>
              </w:rPr>
              <w:t>Funcional</w:t>
            </w:r>
          </w:p>
        </w:tc>
        <w:tc>
          <w:tcPr>
            <w:tcW w:w="1417" w:type="dxa"/>
            <w:vAlign w:val="center"/>
          </w:tcPr>
          <w:p w14:paraId="45C4FF59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Frontend</w:t>
            </w:r>
          </w:p>
        </w:tc>
        <w:tc>
          <w:tcPr>
            <w:tcW w:w="1276" w:type="dxa"/>
            <w:vAlign w:val="center"/>
          </w:tcPr>
          <w:p w14:paraId="3184C0D1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05/04/26</w:t>
            </w:r>
          </w:p>
        </w:tc>
        <w:tc>
          <w:tcPr>
            <w:tcW w:w="1559" w:type="dxa"/>
          </w:tcPr>
          <w:p w14:paraId="4CE5D057" w14:textId="3E97A20E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0</w:t>
            </w:r>
            <w:r w:rsidR="009B3CB4">
              <w:rPr>
                <w:rFonts w:ascii="Century Gothic" w:hAnsi="Century Gothic"/>
              </w:rPr>
              <w:t>6</w:t>
            </w:r>
            <w:r w:rsidRPr="00965931">
              <w:rPr>
                <w:rFonts w:ascii="Century Gothic" w:hAnsi="Century Gothic"/>
              </w:rPr>
              <w:t>/04/26</w:t>
            </w:r>
          </w:p>
        </w:tc>
        <w:tc>
          <w:tcPr>
            <w:tcW w:w="993" w:type="dxa"/>
            <w:vAlign w:val="center"/>
          </w:tcPr>
          <w:p w14:paraId="27767F36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16</w:t>
            </w:r>
            <w:r w:rsidRPr="00965931">
              <w:rPr>
                <w:rFonts w:ascii="Century Gothic" w:hAnsi="Century Gothic"/>
              </w:rPr>
              <w:t>h</w:t>
            </w:r>
          </w:p>
        </w:tc>
        <w:tc>
          <w:tcPr>
            <w:tcW w:w="1134" w:type="dxa"/>
            <w:vAlign w:val="center"/>
          </w:tcPr>
          <w:p w14:paraId="07FAF9C9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No iniciado</w:t>
            </w:r>
          </w:p>
        </w:tc>
        <w:tc>
          <w:tcPr>
            <w:tcW w:w="1559" w:type="dxa"/>
          </w:tcPr>
          <w:p w14:paraId="424D4C37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Pendiente diseño UI.</w:t>
            </w:r>
          </w:p>
        </w:tc>
      </w:tr>
      <w:tr w:rsidR="00DD71B6" w:rsidRPr="00965931" w14:paraId="4B3E1250" w14:textId="77777777" w:rsidTr="009C0F3C">
        <w:tc>
          <w:tcPr>
            <w:tcW w:w="1473" w:type="dxa"/>
            <w:shd w:val="clear" w:color="auto" w:fill="E9F5FB"/>
            <w:vAlign w:val="center"/>
          </w:tcPr>
          <w:p w14:paraId="685F81B3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Formulario login</w:t>
            </w:r>
          </w:p>
        </w:tc>
        <w:tc>
          <w:tcPr>
            <w:tcW w:w="1701" w:type="dxa"/>
          </w:tcPr>
          <w:p w14:paraId="32FF95DB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 w:cs="Arial"/>
              </w:rPr>
              <w:t>Funcional</w:t>
            </w:r>
          </w:p>
        </w:tc>
        <w:tc>
          <w:tcPr>
            <w:tcW w:w="1417" w:type="dxa"/>
            <w:vAlign w:val="center"/>
          </w:tcPr>
          <w:p w14:paraId="1224C6A2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Frontend</w:t>
            </w:r>
          </w:p>
        </w:tc>
        <w:tc>
          <w:tcPr>
            <w:tcW w:w="1276" w:type="dxa"/>
            <w:vAlign w:val="center"/>
          </w:tcPr>
          <w:p w14:paraId="27E4E0B0" w14:textId="1B18E9F5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0</w:t>
            </w:r>
            <w:r w:rsidR="009B3CB4">
              <w:rPr>
                <w:rFonts w:ascii="Century Gothic" w:hAnsi="Century Gothic"/>
              </w:rPr>
              <w:t>7</w:t>
            </w:r>
            <w:r w:rsidRPr="00965931">
              <w:rPr>
                <w:rFonts w:ascii="Century Gothic" w:hAnsi="Century Gothic"/>
              </w:rPr>
              <w:t>/04/26</w:t>
            </w:r>
          </w:p>
        </w:tc>
        <w:tc>
          <w:tcPr>
            <w:tcW w:w="1559" w:type="dxa"/>
          </w:tcPr>
          <w:p w14:paraId="128C7D62" w14:textId="61E2F4B4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0</w:t>
            </w:r>
            <w:r w:rsidR="00622FE2">
              <w:rPr>
                <w:rFonts w:ascii="Century Gothic" w:hAnsi="Century Gothic"/>
              </w:rPr>
              <w:t>8</w:t>
            </w:r>
            <w:r w:rsidRPr="00965931">
              <w:rPr>
                <w:rFonts w:ascii="Century Gothic" w:hAnsi="Century Gothic"/>
              </w:rPr>
              <w:t>/04/26</w:t>
            </w:r>
          </w:p>
        </w:tc>
        <w:tc>
          <w:tcPr>
            <w:tcW w:w="993" w:type="dxa"/>
            <w:vAlign w:val="center"/>
          </w:tcPr>
          <w:p w14:paraId="32B2C9FB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16</w:t>
            </w:r>
            <w:r w:rsidRPr="00965931">
              <w:rPr>
                <w:rFonts w:ascii="Century Gothic" w:hAnsi="Century Gothic"/>
              </w:rPr>
              <w:t>h</w:t>
            </w:r>
          </w:p>
        </w:tc>
        <w:tc>
          <w:tcPr>
            <w:tcW w:w="1134" w:type="dxa"/>
            <w:vAlign w:val="center"/>
          </w:tcPr>
          <w:p w14:paraId="0FFB7090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No iniciado</w:t>
            </w:r>
          </w:p>
        </w:tc>
        <w:tc>
          <w:tcPr>
            <w:tcW w:w="1559" w:type="dxa"/>
          </w:tcPr>
          <w:p w14:paraId="3C19F7A4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Pendiente integración con backend.</w:t>
            </w:r>
            <w:r w:rsidRPr="00965931">
              <w:t xml:space="preserve"> </w:t>
            </w:r>
            <w:r w:rsidRPr="00965931">
              <w:rPr>
                <w:rFonts w:ascii="Century Gothic" w:hAnsi="Century Gothic"/>
              </w:rPr>
              <w:t>Se implementará tras formulario login.</w:t>
            </w:r>
          </w:p>
        </w:tc>
      </w:tr>
      <w:tr w:rsidR="00DD71B6" w:rsidRPr="00965931" w14:paraId="296E3B95" w14:textId="77777777" w:rsidTr="009C0F3C">
        <w:tc>
          <w:tcPr>
            <w:tcW w:w="1473" w:type="dxa"/>
            <w:shd w:val="clear" w:color="auto" w:fill="E9F5FB"/>
            <w:vAlign w:val="center"/>
          </w:tcPr>
          <w:p w14:paraId="275168B2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Lógica autenticación</w:t>
            </w:r>
          </w:p>
        </w:tc>
        <w:tc>
          <w:tcPr>
            <w:tcW w:w="1701" w:type="dxa"/>
          </w:tcPr>
          <w:p w14:paraId="792A4223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 w:cs="Arial"/>
              </w:rPr>
              <w:t>Funcional</w:t>
            </w:r>
          </w:p>
        </w:tc>
        <w:tc>
          <w:tcPr>
            <w:tcW w:w="1417" w:type="dxa"/>
            <w:vAlign w:val="center"/>
          </w:tcPr>
          <w:p w14:paraId="653831DF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Backend</w:t>
            </w:r>
          </w:p>
        </w:tc>
        <w:tc>
          <w:tcPr>
            <w:tcW w:w="1276" w:type="dxa"/>
            <w:vAlign w:val="center"/>
          </w:tcPr>
          <w:p w14:paraId="37DE2D46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09/04/26</w:t>
            </w:r>
          </w:p>
        </w:tc>
        <w:tc>
          <w:tcPr>
            <w:tcW w:w="1559" w:type="dxa"/>
          </w:tcPr>
          <w:p w14:paraId="617BBA88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09/04/26</w:t>
            </w:r>
          </w:p>
        </w:tc>
        <w:tc>
          <w:tcPr>
            <w:tcW w:w="993" w:type="dxa"/>
            <w:vAlign w:val="center"/>
          </w:tcPr>
          <w:p w14:paraId="62AFE705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6h</w:t>
            </w:r>
          </w:p>
        </w:tc>
        <w:tc>
          <w:tcPr>
            <w:tcW w:w="1134" w:type="dxa"/>
            <w:vAlign w:val="center"/>
          </w:tcPr>
          <w:p w14:paraId="113E8F13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No iniciado</w:t>
            </w:r>
          </w:p>
        </w:tc>
        <w:tc>
          <w:tcPr>
            <w:tcW w:w="1559" w:type="dxa"/>
          </w:tcPr>
          <w:p w14:paraId="280380BB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</w:p>
        </w:tc>
      </w:tr>
      <w:tr w:rsidR="00DD71B6" w:rsidRPr="00965931" w14:paraId="522FDEBB" w14:textId="77777777" w:rsidTr="009C0F3C">
        <w:tc>
          <w:tcPr>
            <w:tcW w:w="1473" w:type="dxa"/>
            <w:shd w:val="clear" w:color="auto" w:fill="E9F5FB"/>
            <w:vAlign w:val="center"/>
          </w:tcPr>
          <w:p w14:paraId="04F09F12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Registro entradas/salidas</w:t>
            </w:r>
          </w:p>
        </w:tc>
        <w:tc>
          <w:tcPr>
            <w:tcW w:w="1701" w:type="dxa"/>
          </w:tcPr>
          <w:p w14:paraId="1E132426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 w:cs="Arial"/>
              </w:rPr>
              <w:t>Funcional</w:t>
            </w:r>
          </w:p>
        </w:tc>
        <w:tc>
          <w:tcPr>
            <w:tcW w:w="1417" w:type="dxa"/>
            <w:vAlign w:val="center"/>
          </w:tcPr>
          <w:p w14:paraId="5F5E7888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Backend</w:t>
            </w:r>
          </w:p>
        </w:tc>
        <w:tc>
          <w:tcPr>
            <w:tcW w:w="1276" w:type="dxa"/>
            <w:vAlign w:val="center"/>
          </w:tcPr>
          <w:p w14:paraId="4642D21F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10/04/26</w:t>
            </w:r>
          </w:p>
        </w:tc>
        <w:tc>
          <w:tcPr>
            <w:tcW w:w="1559" w:type="dxa"/>
          </w:tcPr>
          <w:p w14:paraId="0C83CB80" w14:textId="58DE50F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1</w:t>
            </w:r>
            <w:r w:rsidR="00622FE2">
              <w:rPr>
                <w:rFonts w:ascii="Century Gothic" w:hAnsi="Century Gothic"/>
              </w:rPr>
              <w:t>1</w:t>
            </w:r>
            <w:r w:rsidRPr="00965931">
              <w:rPr>
                <w:rFonts w:ascii="Century Gothic" w:hAnsi="Century Gothic"/>
              </w:rPr>
              <w:t>/04/26</w:t>
            </w:r>
          </w:p>
        </w:tc>
        <w:tc>
          <w:tcPr>
            <w:tcW w:w="993" w:type="dxa"/>
            <w:vAlign w:val="center"/>
          </w:tcPr>
          <w:p w14:paraId="3722B7FB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16</w:t>
            </w:r>
            <w:r w:rsidRPr="00965931">
              <w:rPr>
                <w:rFonts w:ascii="Century Gothic" w:hAnsi="Century Gothic"/>
              </w:rPr>
              <w:t>h</w:t>
            </w:r>
          </w:p>
        </w:tc>
        <w:tc>
          <w:tcPr>
            <w:tcW w:w="1134" w:type="dxa"/>
            <w:vAlign w:val="center"/>
          </w:tcPr>
          <w:p w14:paraId="49F8E0CA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No iniciado</w:t>
            </w:r>
          </w:p>
        </w:tc>
        <w:tc>
          <w:tcPr>
            <w:tcW w:w="1559" w:type="dxa"/>
          </w:tcPr>
          <w:p w14:paraId="6BD47F98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</w:p>
        </w:tc>
      </w:tr>
      <w:tr w:rsidR="00DD71B6" w:rsidRPr="00965931" w14:paraId="328084A7" w14:textId="77777777" w:rsidTr="009C0F3C">
        <w:tc>
          <w:tcPr>
            <w:tcW w:w="1473" w:type="dxa"/>
            <w:shd w:val="clear" w:color="auto" w:fill="E9F5FB"/>
            <w:vAlign w:val="center"/>
          </w:tcPr>
          <w:p w14:paraId="11809729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Pruebas de cálculo de tarifa</w:t>
            </w:r>
          </w:p>
        </w:tc>
        <w:tc>
          <w:tcPr>
            <w:tcW w:w="1701" w:type="dxa"/>
          </w:tcPr>
          <w:p w14:paraId="0D33B09A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 w:cs="Arial"/>
              </w:rPr>
              <w:t>Funcional</w:t>
            </w:r>
          </w:p>
        </w:tc>
        <w:tc>
          <w:tcPr>
            <w:tcW w:w="1417" w:type="dxa"/>
            <w:vAlign w:val="center"/>
          </w:tcPr>
          <w:p w14:paraId="130AB9F9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Equipo</w:t>
            </w:r>
          </w:p>
        </w:tc>
        <w:tc>
          <w:tcPr>
            <w:tcW w:w="1276" w:type="dxa"/>
            <w:vAlign w:val="center"/>
          </w:tcPr>
          <w:p w14:paraId="1D8D3783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11/04/26</w:t>
            </w:r>
          </w:p>
        </w:tc>
        <w:tc>
          <w:tcPr>
            <w:tcW w:w="1559" w:type="dxa"/>
          </w:tcPr>
          <w:p w14:paraId="4D975CF4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</w:p>
          <w:p w14:paraId="42D5D79B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11/04/26</w:t>
            </w:r>
          </w:p>
        </w:tc>
        <w:tc>
          <w:tcPr>
            <w:tcW w:w="993" w:type="dxa"/>
            <w:vAlign w:val="center"/>
          </w:tcPr>
          <w:p w14:paraId="20BD1C6B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4h</w:t>
            </w:r>
          </w:p>
        </w:tc>
        <w:tc>
          <w:tcPr>
            <w:tcW w:w="1134" w:type="dxa"/>
            <w:vAlign w:val="center"/>
          </w:tcPr>
          <w:p w14:paraId="11F7F6D0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  <w:r w:rsidRPr="00965931">
              <w:rPr>
                <w:rFonts w:ascii="Century Gothic" w:hAnsi="Century Gothic"/>
              </w:rPr>
              <w:t>No iniciado</w:t>
            </w:r>
          </w:p>
        </w:tc>
        <w:tc>
          <w:tcPr>
            <w:tcW w:w="1559" w:type="dxa"/>
          </w:tcPr>
          <w:p w14:paraId="70C4370B" w14:textId="77777777" w:rsidR="00DD71B6" w:rsidRPr="00965931" w:rsidRDefault="00DD71B6" w:rsidP="009C0F3C">
            <w:pPr>
              <w:rPr>
                <w:rFonts w:ascii="Century Gothic" w:hAnsi="Century Gothic"/>
              </w:rPr>
            </w:pPr>
          </w:p>
        </w:tc>
      </w:tr>
    </w:tbl>
    <w:p w14:paraId="35C5F8AB" w14:textId="77777777" w:rsidR="00E26EC6" w:rsidRDefault="00E26EC6"/>
    <w:sectPr w:rsidR="00E26E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65262"/>
    <w:multiLevelType w:val="multilevel"/>
    <w:tmpl w:val="72B2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93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B6"/>
    <w:rsid w:val="002E64D9"/>
    <w:rsid w:val="00622FE2"/>
    <w:rsid w:val="009B3CB4"/>
    <w:rsid w:val="009C6344"/>
    <w:rsid w:val="00AA6932"/>
    <w:rsid w:val="00DD71B6"/>
    <w:rsid w:val="00E2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9E4FA"/>
  <w15:chartTrackingRefBased/>
  <w15:docId w15:val="{41638621-94DA-4FD5-8E93-6FE4DAC8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1B6"/>
  </w:style>
  <w:style w:type="paragraph" w:styleId="Ttulo1">
    <w:name w:val="heading 1"/>
    <w:basedOn w:val="Normal"/>
    <w:next w:val="Normal"/>
    <w:link w:val="Ttulo1Car"/>
    <w:uiPriority w:val="9"/>
    <w:qFormat/>
    <w:rsid w:val="00DD7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7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7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7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7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7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7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7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7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7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7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7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71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71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71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71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71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71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7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7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7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7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7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71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71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71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7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71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71B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D7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944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luis saavedra vargas</dc:creator>
  <cp:keywords/>
  <dc:description/>
  <cp:lastModifiedBy>oscar luis saavedra vargas</cp:lastModifiedBy>
  <cp:revision>3</cp:revision>
  <dcterms:created xsi:type="dcterms:W3CDTF">2026-02-19T06:34:00Z</dcterms:created>
  <dcterms:modified xsi:type="dcterms:W3CDTF">2026-02-19T06:40:00Z</dcterms:modified>
</cp:coreProperties>
</file>