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rPr>
          <w:b/>
          <w:bCs/>
        </w:rPr>
        <w:t xml:space="preserve">LLM-Based Antipattern Detection in UML Use Case Models:</w:t>
      </w:r>
      <w:r>
        <w:br/>
      </w:r>
      <w:r>
        <w:rPr>
          <w:b/>
          <w:bCs/>
        </w:rPr>
        <w:t xml:space="preserve">A Synthetic Data Generation and Fine-Tuning Approach</w:t>
      </w:r>
      <w:r>
        <w:t xml:space="preserve"> </w:t>
      </w:r>
    </w:p>
    <w:p>
      <w:pPr>
        <w:pStyle w:val="Author"/>
      </w:pPr>
      <w:r>
        <w:t xml:space="preserve">Yasser Khan</w:t>
      </w:r>
      <w:r>
        <w:br/>
      </w:r>
      <w:r>
        <w:t xml:space="preserve">Department of Electrical Engineering and Computer Science</w:t>
      </w:r>
      <w:r>
        <w:br/>
      </w:r>
      <w:r>
        <w:t xml:space="preserve">Florida Atlantic University, Florida, USA</w:t>
      </w:r>
      <w:r>
        <w:br/>
      </w:r>
      <w:r>
        <w:rPr>
          <w:rStyle w:val="VerbatimChar"/>
        </w:rPr>
        <w:t xml:space="preserve">khany2026@fau.edu</w:t>
      </w:r>
    </w:p>
    <w:p>
      <w:pPr>
        <w:pStyle w:val="Author"/>
      </w:pPr>
      <w:r>
        <w:t xml:space="preserve">Mohamed El-Attar</w:t>
      </w:r>
      <w:r>
        <w:br/>
      </w:r>
      <w:r>
        <w:t xml:space="preserve">College of Technological Innovation</w:t>
      </w:r>
      <w:r>
        <w:br/>
      </w:r>
      <w:r>
        <w:t xml:space="preserve">Zayed University, Abu Dhabi, United Arab Emirates</w:t>
      </w:r>
      <w:r>
        <w:br/>
      </w:r>
      <w:r>
        <w:rPr>
          <w:rStyle w:val="VerbatimChar"/>
        </w:rPr>
        <w:t xml:space="preserve">Mohamed.El-Attar@zu.ac.ae</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p>
      <w:pPr>
        <w:pStyle w:val="FirstParagraph"/>
      </w:pPr>
      <w:r>
        <w:rPr>
          <w:b/>
          <w:bCs/>
        </w:rPr>
        <w:t xml:space="preserve">Keywords:</w:t>
      </w:r>
      <w:r>
        <w:t xml:space="preserve"> </w:t>
      </w:r>
      <w:r>
        <w:t xml:space="preserve">UML, use case diagrams, antipattern detection,</w:t>
      </w:r>
      <w:r>
        <w:t xml:space="preserve"> </w:t>
      </w:r>
      <w:r>
        <w:t xml:space="preserve">LLM, fine-tuning, synthetic data, PlantUML, LoRA.</w:t>
      </w:r>
    </w:p>
    <w:p>
      <w:r>
        <w:pict>
          <v:rect style="width:0;height:1.5pt" o:hralign="center" o:hrstd="t" o:hr="t"/>
        </w:pic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an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w:t>
      </w:r>
      <w:r>
        <w:t xml:space="preserve"> </w:t>
      </w:r>
      <w:r>
        <w:t xml:space="preserve">small and domain-narrow. We address this bottleneck with a synthetic</w:t>
      </w:r>
      <w:r>
        <w:t xml:space="preserve"> </w:t>
      </w:r>
      <w:r>
        <w:t xml:space="preserve">data generation approach: we use Claude Opus, a state-of-the-art LLM, as a</w:t>
      </w:r>
      <w:r>
        <w:t xml:space="preserve"> </w:t>
      </w:r>
      <w:r>
        <w:t xml:space="preserve">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w:t>
      </w:r>
      <w:r>
        <w:t xml:space="preserve"> </w:t>
      </w:r>
      <w:r>
        <w:t xml:space="preserve">that instructs an LLM to produce syntactically valid, structurally diverse,</w:t>
      </w:r>
      <w:r>
        <w:t xml:space="preserve"> </w:t>
      </w:r>
      <w:r>
        <w:t xml:space="preserve">and correctly labeled antipattern/refactored PlantUML diagram pairs, together</w:t>
      </w:r>
      <w:r>
        <w:t xml:space="preserve"> </w:t>
      </w:r>
      <w:r>
        <w:t xml:space="preserve">with a structured dataset of 388 annotated training samples spanning 194</w:t>
      </w:r>
      <w:r>
        <w:t xml:space="preserve"> </w:t>
      </w:r>
      <w:r>
        <w:t xml:space="preserve">distinct application domains with 1–5 antipattern instances per diagram.</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minimal</w:t>
      </w:r>
      <w:r>
        <w:t xml:space="preserve"> </w:t>
      </w:r>
      <w:r>
        <w:t xml:space="preserve">additional scaffolding.</w:t>
      </w:r>
      <w:r>
        <w:t xml:space="preserve"> </w:t>
      </w:r>
      <w:r>
        <w:t xml:space="preserve">This has been demonstrated in security modeling contexts: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 is included by</w:t>
            </w:r>
            <w:r>
              <w:br/>
            </w:r>
            <w:r>
              <w:rPr>
                <w:rStyle w:val="StringTok"/>
              </w:rPr>
              <w:t xml:space="preserve">        'Withdraw Cash' (UC1),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 diagram analysis..."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 case model and</w:t>
            </w:r>
            <w:r>
              <w:br/>
            </w:r>
            <w:r>
              <w:rPr>
                <w:rStyle w:val="StringTok"/>
              </w:rPr>
              <w:t xml:space="preserve">                  detect if it contains any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LLM-Based Antipattern Detection in UML Use Case Models: A Synthetic Data Generation and Fine-Tuning Approach </dc:title>
  <dc:creator>Yasser Khan Department of Electrical Engineering and Computer Science Florida Atlantic University, Florida, USA khany2026@fau.edu; Mohamed El-Attar College of Technological Innovation Zayed University, Abu Dhabi, United Arab Emirates Mohamed.El-Attar@zu.ac.ae</dc:creator>
  <cp:keywords/>
  <dcterms:created xsi:type="dcterms:W3CDTF">2026-05-29T10:56:03Z</dcterms:created>
  <dcterms:modified xsi:type="dcterms:W3CDTF">2026-05-29T10:56:03Z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y fmtid="{D5CDD505-2E9C-101B-9397-08002B2CF9AE}" pid="4" name="date">
    <vt:lpwstr/>
  </property>
</Properties>
</file>