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测试表 c4_75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编码</w:t>
            </w:r>
          </w:p>
        </w:tc>
        <w:tc>
          <w:tcPr>
            <w:tcW w:type="dxa" w:w="2160"/>
          </w:tcPr>
          <w:p>
            <w:r>
              <w:t>物料</w:t>
            </w:r>
          </w:p>
        </w:tc>
        <w:tc>
          <w:tcPr>
            <w:tcW w:type="dxa" w:w="2160"/>
          </w:tcPr>
          <w:p>
            <w:r>
              <w:t>属性</w:t>
            </w:r>
          </w:p>
        </w:tc>
        <w:tc>
          <w:tcPr>
            <w:tcW w:type="dxa" w:w="2160"/>
          </w:tcPr>
          <w:p>
            <w:r>
              <w:t>描述</w:t>
            </w:r>
          </w:p>
        </w:tc>
      </w:tr>
      <w:tr>
        <w:tc>
          <w:tcPr>
            <w:tcW w:type="dxa" w:w="2160"/>
          </w:tcPr>
          <w:p>
            <w:r>
              <w:t>值1-0</w:t>
            </w:r>
          </w:p>
        </w:tc>
        <w:tc>
          <w:tcPr>
            <w:tcW w:type="dxa" w:w="2160"/>
          </w:tcPr>
          <w:p>
            <w:r>
              <w:t>值1-1</w:t>
            </w:r>
          </w:p>
        </w:tc>
        <w:tc>
          <w:tcPr>
            <w:tcW w:type="dxa" w:w="2160"/>
          </w:tcPr>
          <w:p>
            <w:r>
              <w:t>值1-2</w:t>
            </w:r>
          </w:p>
        </w:tc>
        <w:tc>
          <w:tcPr>
            <w:tcW w:type="dxa" w:w="2160"/>
          </w:tcPr>
          <w:p>
            <w:r>
              <w:t>值1-3</w:t>
            </w:r>
          </w:p>
        </w:tc>
      </w:tr>
      <w:tr>
        <w:tc>
          <w:tcPr>
            <w:tcW w:type="dxa" w:w="2160"/>
          </w:tcPr>
          <w:p>
            <w:r>
              <w:t>值2-0</w:t>
            </w:r>
          </w:p>
        </w:tc>
        <w:tc>
          <w:tcPr>
            <w:tcW w:type="dxa" w:w="2160"/>
          </w:tcPr>
          <w:p>
            <w:r>
              <w:t>值2-1</w:t>
            </w:r>
          </w:p>
        </w:tc>
        <w:tc>
          <w:tcPr>
            <w:tcW w:type="dxa" w:w="2160"/>
          </w:tcPr>
          <w:p>
            <w:r>
              <w:t>值2-2</w:t>
            </w:r>
          </w:p>
        </w:tc>
        <w:tc>
          <w:tcPr>
            <w:tcW w:type="dxa" w:w="2160"/>
          </w:tcPr>
          <w:p>
            <w:r>
              <w:t>值2-3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