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表29 遥测数据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遥测数据</w:t>
            </w:r>
          </w:p>
        </w:tc>
        <w:tc>
          <w:tcPr>
            <w:tcW w:type="dxa" w:w="1728"/>
          </w:tcPr>
          <w:p>
            <w:r>
              <w:t>遥测数据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</w:tr>
      <w:tr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信源、信宿</w:t>
            </w:r>
          </w:p>
        </w:tc>
        <w:tc>
          <w:tcPr>
            <w:tcW w:type="dxa" w:w="1728"/>
          </w:tcPr>
          <w:p>
            <w:r>
              <w:t>RT1-SA2-3BC</w:t>
            </w:r>
          </w:p>
        </w:tc>
        <w:tc>
          <w:tcPr>
            <w:tcW w:type="dxa" w:w="1728"/>
          </w:tcPr>
          <w:p>
            <w:r>
              <w:t>RT1-SA2-3BC</w:t>
            </w:r>
          </w:p>
        </w:tc>
        <w:tc>
          <w:tcPr>
            <w:tcW w:type="dxa" w:w="1728"/>
          </w:tcPr>
          <w:p>
            <w:r>
              <w:t>RT1-SA2-3BC</w:t>
            </w:r>
          </w:p>
        </w:tc>
      </w:tr>
      <w:tr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传输周期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</w:tr>
      <w:tr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>
              <w:t>发起时机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错误处理</w:t>
            </w:r>
          </w:p>
        </w:tc>
        <w:tc>
          <w:tcPr>
            <w:tcW w:type="dxa" w:w="1728"/>
          </w:tcPr>
          <w:p>
            <w:r>
              <w:t>重发</w:t>
            </w:r>
          </w:p>
        </w:tc>
        <w:tc>
          <w:tcPr>
            <w:tcW w:type="dxa" w:w="1728"/>
          </w:tcPr>
          <w:p>
            <w:r>
              <w:t>重发</w:t>
            </w:r>
          </w:p>
        </w:tc>
        <w:tc>
          <w:tcPr>
            <w:tcW w:type="dxa" w:w="1728"/>
          </w:tcPr>
          <w:p>
            <w:r>
              <w:t>重发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电压</w:t>
            </w:r>
          </w:p>
        </w:tc>
        <w:tc>
          <w:tcPr>
            <w:tcW w:type="dxa" w:w="1728"/>
          </w:tcPr>
          <w:p>
            <w:r>
              <w:t>电压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电流</w:t>
            </w:r>
          </w:p>
        </w:tc>
        <w:tc>
          <w:tcPr>
            <w:tcW w:type="dxa" w:w="1728"/>
          </w:tcPr>
          <w:p>
            <w:r>
              <w:t>电流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温度</w:t>
            </w:r>
          </w:p>
        </w:tc>
        <w:tc>
          <w:tcPr>
            <w:tcW w:type="dxa" w:w="1728"/>
          </w:tcPr>
          <w:p>
            <w:r>
              <w:t>温度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