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The following exercise should take about no more than two (2) to finish for someone who hasn't worked on AWS CDK before.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Create an application through CDK, </w:t>
      </w:r>
      <w:r w:rsidDel="00000000" w:rsidR="00000000" w:rsidRPr="00000000">
        <w:rPr>
          <w:b w:val="1"/>
          <w:color w:val="222222"/>
          <w:sz w:val="20"/>
          <w:szCs w:val="20"/>
          <w:u w:val="single"/>
          <w:rtl w:val="0"/>
        </w:rPr>
        <w:t xml:space="preserve">not through the AWS console,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 that deploys the following resources: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 lambda function that contains a simple REST GET API that returns “hello world”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API Gateway with the endpoint for the lambda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Cognito user pool, that authenticates and authorizes the use of the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Relevant IAM permissions.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Once the candidate has completed this exercise, they should send the CDK code to </w:t>
      </w:r>
      <w:r w:rsidDel="00000000" w:rsidR="00000000" w:rsidRPr="00000000">
        <w:rPr>
          <w:color w:val="1155cc"/>
          <w:rtl w:val="0"/>
        </w:rPr>
        <w:t xml:space="preserve">hr@futuralis.com</w:t>
      </w:r>
      <w:r w:rsidDel="00000000" w:rsidR="00000000" w:rsidRPr="00000000">
        <w:rPr>
          <w:color w:val="222222"/>
          <w:rtl w:val="0"/>
        </w:rPr>
        <w:t xml:space="preserve"> . It will then be forwarded to the technical team for review. 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If there are any questions about this exercise, those questions should also be directed to </w:t>
      </w:r>
      <w:r w:rsidDel="00000000" w:rsidR="00000000" w:rsidRPr="00000000">
        <w:rPr>
          <w:color w:val="1155cc"/>
          <w:rtl w:val="0"/>
        </w:rPr>
        <w:t xml:space="preserve">hr@futuralis.com </w:t>
      </w:r>
      <w:r w:rsidDel="00000000" w:rsidR="00000000" w:rsidRPr="00000000">
        <w:rPr>
          <w:color w:val="222222"/>
          <w:rtl w:val="0"/>
        </w:rPr>
        <w:t xml:space="preserve">so they can be forwarded  to the technical team.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jc w:val="left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</w:rPr>
      <w:drawing>
        <wp:inline distB="114300" distT="114300" distL="114300" distR="114300">
          <wp:extent cx="2033588" cy="58102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33588" cy="581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sz w:val="28"/>
        <w:szCs w:val="28"/>
        <w:rtl w:val="0"/>
      </w:rPr>
      <w:t xml:space="preserve">AWS CDK Test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upHTKBTdUykao6/kADlGE2h1OA==">AMUW2mWxeY8G7u+sS+7T7NnmCjZ7KMGyQkczZkseuyA+0m/EeMpSI5SMx/+469b254fxzUw/DzX6LTrci6UZebtVSVKbkjbAvGRousvuIjqWepoZLhbT378=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