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2D" w:rsidRDefault="00D77AFD" w:rsidP="00D77AFD">
      <w:pPr>
        <w:pStyle w:val="Titre1"/>
      </w:pPr>
      <w:r>
        <w:t>Etude de faisabilité</w:t>
      </w:r>
      <w:r w:rsidR="00B53929">
        <w:t xml:space="preserve"> IHM</w:t>
      </w:r>
    </w:p>
    <w:p w:rsidR="00D77AFD" w:rsidRDefault="00D77AFD" w:rsidP="00D77AFD"/>
    <w:p w:rsidR="00FB5155" w:rsidRPr="00C95DA9" w:rsidRDefault="00D77AFD" w:rsidP="00A824E5">
      <w:pPr>
        <w:spacing w:after="0"/>
        <w:ind w:firstLine="708"/>
        <w:jc w:val="both"/>
      </w:pPr>
      <w:r>
        <w:t xml:space="preserve">Pour le besoin du projet nous avons besoin d’un périphérique permettant de contrôler </w:t>
      </w:r>
      <w:r w:rsidR="0056728B" w:rsidRPr="00703F4A">
        <w:t xml:space="preserve">à </w:t>
      </w:r>
      <w:r w:rsidR="0056728B" w:rsidRPr="00C95DA9">
        <w:t xml:space="preserve">distance </w:t>
      </w:r>
      <w:r w:rsidRPr="00C95DA9">
        <w:t>le déplacement du Robot</w:t>
      </w:r>
      <w:r w:rsidR="0056728B" w:rsidRPr="00C95DA9">
        <w:t xml:space="preserve"> en mode manuel</w:t>
      </w:r>
      <w:r w:rsidR="00FB5155" w:rsidRPr="00C95DA9">
        <w:t>.</w:t>
      </w:r>
    </w:p>
    <w:p w:rsidR="00D77AFD" w:rsidRPr="00C95DA9" w:rsidRDefault="00CD500B" w:rsidP="00A824E5">
      <w:pPr>
        <w:ind w:firstLine="708"/>
        <w:jc w:val="both"/>
      </w:pPr>
      <w:r w:rsidRPr="00C95DA9">
        <w:t xml:space="preserve"> Au vu</w:t>
      </w:r>
      <w:r w:rsidR="00FB5155" w:rsidRPr="00C95DA9">
        <w:t xml:space="preserve"> du cahier des charges,</w:t>
      </w:r>
      <w:r w:rsidR="00D77AFD" w:rsidRPr="00C95DA9">
        <w:t xml:space="preserve"> </w:t>
      </w:r>
      <w:r w:rsidR="00FB5155" w:rsidRPr="00C95DA9">
        <w:t>ce contrôle</w:t>
      </w:r>
      <w:r w:rsidR="00D77AFD" w:rsidRPr="00C95DA9">
        <w:t xml:space="preserve"> doit pouvoir agir précisément </w:t>
      </w:r>
      <w:r w:rsidR="00FB5155" w:rsidRPr="00C95DA9">
        <w:t xml:space="preserve">avec un temps de réaction court (bonne réactivité). Le déplacement </w:t>
      </w:r>
      <w:r w:rsidR="00D77AFD" w:rsidRPr="00C95DA9">
        <w:t xml:space="preserve"> </w:t>
      </w:r>
      <w:r w:rsidR="00FB5155" w:rsidRPr="00C95DA9">
        <w:t>demandé sera sur une surface plane</w:t>
      </w:r>
      <w:r w:rsidR="00111984" w:rsidRPr="00C95DA9">
        <w:t xml:space="preserve">, </w:t>
      </w:r>
      <w:r w:rsidR="00FB5155" w:rsidRPr="00C95DA9">
        <w:t xml:space="preserve"> </w:t>
      </w:r>
      <w:r w:rsidR="00111984" w:rsidRPr="00C95DA9">
        <w:t>s</w:t>
      </w:r>
      <w:r w:rsidR="00FB5155" w:rsidRPr="00C95DA9">
        <w:t xml:space="preserve">oit un déplacement en 2D. Le périphérique aura donc besoin de gérer </w:t>
      </w:r>
      <w:r w:rsidR="00D77AFD" w:rsidRPr="00C95DA9">
        <w:t>l</w:t>
      </w:r>
      <w:r w:rsidR="00FB5155" w:rsidRPr="00C95DA9">
        <w:t xml:space="preserve">a marche avant/arrière et </w:t>
      </w:r>
      <w:r w:rsidR="00111984" w:rsidRPr="00C95DA9">
        <w:t>la rotation du r</w:t>
      </w:r>
      <w:r w:rsidR="00D77AFD" w:rsidRPr="00C95DA9">
        <w:t>obot</w:t>
      </w:r>
      <w:r w:rsidR="00FB5155" w:rsidRPr="00C95DA9">
        <w:t xml:space="preserve"> </w:t>
      </w:r>
      <w:r w:rsidR="00370ECB" w:rsidRPr="00C95DA9">
        <w:t>pour permettre une complète mobilité.</w:t>
      </w:r>
    </w:p>
    <w:p w:rsidR="00370ECB" w:rsidRPr="00C95DA9" w:rsidRDefault="00370ECB" w:rsidP="00A824E5">
      <w:pPr>
        <w:ind w:firstLine="708"/>
        <w:jc w:val="both"/>
      </w:pPr>
      <w:r w:rsidRPr="00C95DA9">
        <w:t xml:space="preserve">Connaissant les besoins du système de pilotage, il faut maintenant tester différentes solutions </w:t>
      </w:r>
      <w:r w:rsidR="00111984" w:rsidRPr="00C95DA9">
        <w:t>envisagées afin d’avoir l’interface le plus adapté. Nous avons bien entendu</w:t>
      </w:r>
      <w:r w:rsidR="00B53929" w:rsidRPr="00C95DA9">
        <w:t xml:space="preserve"> pensé au clavier de l’ordinateur mais aussi à l’utilisation d’une manette. L’étude de faisabilité sera faite sur la manette. Elle sera faite en deux parties :</w:t>
      </w:r>
    </w:p>
    <w:p w:rsidR="00B53929" w:rsidRPr="00C95DA9" w:rsidRDefault="00B53929" w:rsidP="00A824E5">
      <w:pPr>
        <w:pStyle w:val="Paragraphedeliste"/>
        <w:numPr>
          <w:ilvl w:val="0"/>
          <w:numId w:val="2"/>
        </w:numPr>
        <w:jc w:val="both"/>
      </w:pPr>
      <w:r w:rsidRPr="00C95DA9">
        <w:t>Vérifier si l’utilisation d’une manette est belle est bien avantageux par rapport au clavier.</w:t>
      </w:r>
    </w:p>
    <w:p w:rsidR="00B53929" w:rsidRPr="00C95DA9" w:rsidRDefault="00B53929" w:rsidP="00A824E5">
      <w:pPr>
        <w:pStyle w:val="Paragraphedeliste"/>
        <w:numPr>
          <w:ilvl w:val="0"/>
          <w:numId w:val="2"/>
        </w:numPr>
        <w:jc w:val="both"/>
      </w:pPr>
      <w:r w:rsidRPr="00C95DA9">
        <w:t>Vérifier si une communication entre l’ordinateur et la manette peut être possible.</w:t>
      </w:r>
    </w:p>
    <w:p w:rsidR="00D77AFD" w:rsidRPr="001F1326" w:rsidRDefault="00D77AFD" w:rsidP="00D77AFD"/>
    <w:p w:rsidR="0056728B" w:rsidRPr="001F1326" w:rsidRDefault="00B53929" w:rsidP="00B53929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1F1326">
        <w:rPr>
          <w:b/>
          <w:sz w:val="28"/>
          <w:szCs w:val="28"/>
        </w:rPr>
        <w:t>Comparaison des</w:t>
      </w:r>
      <w:r w:rsidR="005F65FA" w:rsidRPr="001F1326">
        <w:rPr>
          <w:b/>
          <w:sz w:val="28"/>
          <w:szCs w:val="28"/>
        </w:rPr>
        <w:t xml:space="preserve"> </w:t>
      </w:r>
      <w:r w:rsidRPr="001F1326">
        <w:rPr>
          <w:b/>
          <w:sz w:val="28"/>
          <w:szCs w:val="28"/>
        </w:rPr>
        <w:t>attribues en</w:t>
      </w:r>
      <w:r w:rsidR="005F65FA" w:rsidRPr="001F1326">
        <w:rPr>
          <w:b/>
          <w:sz w:val="28"/>
          <w:szCs w:val="28"/>
        </w:rPr>
        <w:t>tre les deux solutions envisagées.</w:t>
      </w:r>
    </w:p>
    <w:p w:rsidR="005F65FA" w:rsidRPr="001F1326" w:rsidRDefault="005F65FA" w:rsidP="005F65FA"/>
    <w:p w:rsidR="005F65FA" w:rsidRPr="001F1326" w:rsidRDefault="005F65FA" w:rsidP="005F65FA">
      <w:pPr>
        <w:ind w:firstLine="360"/>
      </w:pPr>
      <w:r w:rsidRPr="001F1326">
        <w:t>Une étude sur internet nous a permis de dresser un tableau comparatif entre les deux interfaces (Tableau 1) :</w:t>
      </w:r>
    </w:p>
    <w:tbl>
      <w:tblPr>
        <w:tblpPr w:leftFromText="141" w:rightFromText="141" w:vertAnchor="text" w:horzAnchor="margin" w:tblpY="10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F65FA" w:rsidTr="005F65FA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pStyle w:val="Titre3"/>
            </w:pPr>
            <w:r>
              <w:t>Manette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pStyle w:val="Titre3"/>
            </w:pPr>
            <w:r>
              <w:t>Clavier</w:t>
            </w:r>
          </w:p>
        </w:tc>
      </w:tr>
      <w:tr w:rsidR="005F65FA" w:rsidTr="005F65FA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Ergonomie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Haute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Faible</w:t>
            </w:r>
          </w:p>
        </w:tc>
      </w:tr>
      <w:tr w:rsidR="005F65FA" w:rsidTr="005F65FA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Coût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30€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Inclus dans le pc</w:t>
            </w:r>
          </w:p>
        </w:tc>
      </w:tr>
      <w:tr w:rsidR="005F65FA" w:rsidTr="005F65FA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Précision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Meilleur précision dans le choix de l’angle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Angle limité par la combinaison des 4 flèches.</w:t>
            </w:r>
          </w:p>
        </w:tc>
      </w:tr>
      <w:tr w:rsidR="005F65FA" w:rsidTr="005F65FA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Réactivité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Instantanée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Instantanée</w:t>
            </w:r>
          </w:p>
        </w:tc>
      </w:tr>
      <w:tr w:rsidR="005F65FA" w:rsidTr="005F65FA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 xml:space="preserve">Contrôles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Pr="001F1326" w:rsidRDefault="005F65FA" w:rsidP="00905048">
            <w:pPr>
              <w:widowControl w:val="0"/>
              <w:spacing w:after="0" w:line="240" w:lineRule="auto"/>
            </w:pPr>
            <w:r>
              <w:t xml:space="preserve">2 Joysticks + 2 gâchettes </w:t>
            </w:r>
            <w:r w:rsidRPr="001F1326">
              <w:t>+ 1 pad directionnel + 11 boutons</w:t>
            </w:r>
          </w:p>
          <w:p w:rsidR="00905048" w:rsidRDefault="00905048" w:rsidP="005F65FA">
            <w:pPr>
              <w:widowControl w:val="0"/>
              <w:spacing w:line="240" w:lineRule="auto"/>
            </w:pPr>
            <w:r w:rsidRPr="001F1326">
              <w:t>(En fonction du type de manette)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5FA" w:rsidRDefault="005F65FA" w:rsidP="005F65FA">
            <w:pPr>
              <w:widowControl w:val="0"/>
              <w:spacing w:line="240" w:lineRule="auto"/>
            </w:pPr>
            <w:r>
              <w:t>120 touches</w:t>
            </w:r>
          </w:p>
        </w:tc>
      </w:tr>
    </w:tbl>
    <w:p w:rsidR="005F65FA" w:rsidRPr="0056728B" w:rsidRDefault="005F65FA" w:rsidP="005F65FA">
      <w:pPr>
        <w:ind w:left="360"/>
      </w:pPr>
    </w:p>
    <w:p w:rsidR="005F65FA" w:rsidRDefault="005F65FA" w:rsidP="00A824E5">
      <w:pPr>
        <w:pStyle w:val="Lgende"/>
        <w:keepNext/>
        <w:jc w:val="center"/>
      </w:pPr>
      <w:r>
        <w:t xml:space="preserve">Tableau </w:t>
      </w:r>
      <w:r w:rsidR="00B10A8B">
        <w:fldChar w:fldCharType="begin"/>
      </w:r>
      <w:r w:rsidR="00B10A8B">
        <w:instrText xml:space="preserve"> SEQ Tableau \* ARABIC </w:instrText>
      </w:r>
      <w:r w:rsidR="00B10A8B">
        <w:fldChar w:fldCharType="separate"/>
      </w:r>
      <w:r>
        <w:rPr>
          <w:noProof/>
        </w:rPr>
        <w:t>1</w:t>
      </w:r>
      <w:r w:rsidR="00B10A8B">
        <w:rPr>
          <w:noProof/>
        </w:rPr>
        <w:fldChar w:fldCharType="end"/>
      </w:r>
      <w:r>
        <w:t xml:space="preserve"> Etude comparatives entre le clavier et la manette pour une interface IHM</w:t>
      </w:r>
    </w:p>
    <w:p w:rsidR="00905048" w:rsidRDefault="00905048" w:rsidP="00905048">
      <w:pPr>
        <w:widowControl w:val="0"/>
        <w:spacing w:line="240" w:lineRule="auto"/>
        <w:ind w:firstLine="708"/>
      </w:pPr>
    </w:p>
    <w:p w:rsidR="00905048" w:rsidRDefault="00905048" w:rsidP="00905048">
      <w:pPr>
        <w:widowControl w:val="0"/>
        <w:spacing w:line="240" w:lineRule="auto"/>
        <w:ind w:firstLine="708"/>
      </w:pPr>
    </w:p>
    <w:p w:rsidR="00C76759" w:rsidRPr="001F1326" w:rsidRDefault="00C76759" w:rsidP="00A824E5">
      <w:pPr>
        <w:widowControl w:val="0"/>
        <w:spacing w:line="240" w:lineRule="auto"/>
        <w:ind w:firstLine="708"/>
        <w:jc w:val="both"/>
      </w:pPr>
      <w:r w:rsidRPr="001F1326">
        <w:lastRenderedPageBreak/>
        <w:t xml:space="preserve">Au vue de la </w:t>
      </w:r>
      <w:r w:rsidR="00905048" w:rsidRPr="001F1326">
        <w:t>précision</w:t>
      </w:r>
      <w:r w:rsidRPr="001F1326">
        <w:t xml:space="preserve"> et de l’Ergonomie, La manette </w:t>
      </w:r>
      <w:r w:rsidR="00905048" w:rsidRPr="001F1326">
        <w:t>semble meilleure</w:t>
      </w:r>
      <w:r w:rsidRPr="001F1326">
        <w:t xml:space="preserve">. En effet </w:t>
      </w:r>
      <w:r w:rsidR="00905048" w:rsidRPr="001F1326">
        <w:t>elle</w:t>
      </w:r>
      <w:r w:rsidRPr="001F1326">
        <w:t xml:space="preserve"> permettra un meilleur contrôle du robot </w:t>
      </w:r>
      <w:r w:rsidR="00905048" w:rsidRPr="001F1326">
        <w:t>grâce à ses joysticks. Le seul problème est que la manette comporte moins de variable qu’un clavier. Remis dans son contexte, cela n’est pas gênant. Le nombr</w:t>
      </w:r>
      <w:r w:rsidR="00E50786" w:rsidRPr="001F1326">
        <w:t>e de variable gérée</w:t>
      </w:r>
      <w:r w:rsidR="00905048" w:rsidRPr="001F1326">
        <w:t xml:space="preserve"> par une manette est </w:t>
      </w:r>
      <w:r w:rsidR="00E50786" w:rsidRPr="001F1326">
        <w:t>suffisant pour</w:t>
      </w:r>
      <w:r w:rsidR="00905048" w:rsidRPr="001F1326">
        <w:t xml:space="preserve"> un</w:t>
      </w:r>
      <w:r w:rsidR="00E50786" w:rsidRPr="001F1326">
        <w:t>e</w:t>
      </w:r>
      <w:r w:rsidR="00905048" w:rsidRPr="001F1326">
        <w:t xml:space="preserve"> </w:t>
      </w:r>
      <w:r w:rsidR="00E50786" w:rsidRPr="001F1326">
        <w:t>mobilité</w:t>
      </w:r>
      <w:r w:rsidR="00905048" w:rsidRPr="001F1326">
        <w:t xml:space="preserve"> en 2D. Ainsi, </w:t>
      </w:r>
      <w:r w:rsidR="00E50786" w:rsidRPr="001F1326">
        <w:t>le choix d’une manette comme interface est une bonne alternative au clavier.</w:t>
      </w:r>
    </w:p>
    <w:p w:rsidR="00A824E5" w:rsidRDefault="00A824E5" w:rsidP="00A824E5">
      <w:pPr>
        <w:jc w:val="both"/>
        <w:rPr>
          <w:color w:val="FF0000"/>
        </w:rPr>
      </w:pPr>
    </w:p>
    <w:p w:rsidR="00A824E5" w:rsidRPr="001F1326" w:rsidRDefault="00A824E5" w:rsidP="00A824E5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1F1326">
        <w:rPr>
          <w:b/>
          <w:sz w:val="28"/>
          <w:szCs w:val="28"/>
        </w:rPr>
        <w:t>Vérifier si une communication entre l’ordinateur et la manette est possible.</w:t>
      </w:r>
    </w:p>
    <w:p w:rsidR="00A824E5" w:rsidRDefault="00A824E5" w:rsidP="00A824E5">
      <w:pPr>
        <w:jc w:val="both"/>
        <w:rPr>
          <w:color w:val="FF0000"/>
        </w:rPr>
      </w:pPr>
    </w:p>
    <w:p w:rsidR="004271C3" w:rsidRPr="001F1326" w:rsidRDefault="00E50786" w:rsidP="00A824E5">
      <w:pPr>
        <w:jc w:val="both"/>
      </w:pPr>
      <w:r w:rsidRPr="00A824E5">
        <w:rPr>
          <w:color w:val="FF0000"/>
        </w:rPr>
        <w:tab/>
      </w:r>
      <w:r w:rsidRPr="001F1326">
        <w:t>Afin d’éviter un souci de batterie et de connectivité, nous avons choisi</w:t>
      </w:r>
      <w:r w:rsidR="00A824E5" w:rsidRPr="001F1326">
        <w:t xml:space="preserve">s de prendre </w:t>
      </w:r>
      <w:r w:rsidRPr="001F1326">
        <w:t xml:space="preserve">une manette </w:t>
      </w:r>
      <w:r w:rsidR="00A824E5" w:rsidRPr="001F1326">
        <w:t>avec une connexion filaire</w:t>
      </w:r>
      <w:r w:rsidRPr="001F1326">
        <w:t>.</w:t>
      </w:r>
      <w:r w:rsidR="00A824E5" w:rsidRPr="001F1326">
        <w:t xml:space="preserve"> La marque a été faite sur une manette Xbox360 qui a l’avantage d’avoir des libraires disponibles gratuitement pour le développement.</w:t>
      </w:r>
    </w:p>
    <w:p w:rsidR="004271C3" w:rsidRPr="001F1326" w:rsidRDefault="00A824E5" w:rsidP="00D77AFD">
      <w:r>
        <w:tab/>
      </w:r>
      <w:r w:rsidRPr="001F1326">
        <w:t>Une fois la manette choisi, il fallait prendre des décisions sur son emploi.</w:t>
      </w:r>
    </w:p>
    <w:p w:rsidR="004271C3" w:rsidRDefault="004271C3" w:rsidP="00D77AFD"/>
    <w:p w:rsidR="00A824E5" w:rsidRDefault="004271C3" w:rsidP="00A824E5">
      <w:pPr>
        <w:keepNext/>
      </w:pPr>
      <w:r>
        <w:rPr>
          <w:noProof/>
          <w:lang w:eastAsia="fr-FR"/>
        </w:rPr>
        <w:drawing>
          <wp:inline distT="0" distB="0" distL="0" distR="0" wp14:anchorId="104EFF14" wp14:editId="419C646D">
            <wp:extent cx="5760720" cy="3242789"/>
            <wp:effectExtent l="0" t="0" r="0" b="0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C3" w:rsidRDefault="00A824E5" w:rsidP="00A824E5">
      <w:pPr>
        <w:pStyle w:val="Lgende"/>
        <w:jc w:val="center"/>
      </w:pPr>
      <w:r>
        <w:t xml:space="preserve">Figure </w:t>
      </w:r>
      <w:r w:rsidR="00B10A8B">
        <w:fldChar w:fldCharType="begin"/>
      </w:r>
      <w:r w:rsidR="00B10A8B">
        <w:instrText xml:space="preserve"> SEQ Figure \* ARABIC </w:instrText>
      </w:r>
      <w:r w:rsidR="00B10A8B">
        <w:fldChar w:fldCharType="separate"/>
      </w:r>
      <w:r>
        <w:rPr>
          <w:noProof/>
        </w:rPr>
        <w:t>1</w:t>
      </w:r>
      <w:r w:rsidR="00B10A8B">
        <w:rPr>
          <w:noProof/>
        </w:rPr>
        <w:fldChar w:fldCharType="end"/>
      </w:r>
      <w:r>
        <w:t xml:space="preserve"> </w:t>
      </w:r>
      <w:r w:rsidRPr="00D57488">
        <w:t>Les di</w:t>
      </w:r>
      <w:r>
        <w:t>fférents contrôles exploitables sur une manette Xbox360</w:t>
      </w:r>
    </w:p>
    <w:p w:rsidR="004271C3" w:rsidRDefault="00A824E5" w:rsidP="00A824E5">
      <w:pPr>
        <w:ind w:firstLine="708"/>
      </w:pPr>
      <w:r>
        <w:t xml:space="preserve"> </w:t>
      </w:r>
      <w:r w:rsidRPr="001F1326">
        <w:t>Les décisions sont relatives et peuvent être discuté.</w:t>
      </w:r>
      <w:r w:rsidRPr="00A824E5">
        <w:rPr>
          <w:color w:val="FF0000"/>
        </w:rPr>
        <w:t xml:space="preserve"> </w:t>
      </w:r>
      <w:r w:rsidR="004271C3">
        <w:t xml:space="preserve">Nous avons choisis d’utiliser le Joystick </w:t>
      </w:r>
      <w:r w:rsidRPr="001F1326">
        <w:t xml:space="preserve">gauche (Figure 1 </w:t>
      </w:r>
      <w:r w:rsidR="004271C3">
        <w:t>[</w:t>
      </w:r>
      <w:r w:rsidR="004271C3" w:rsidRPr="004271C3">
        <w:rPr>
          <w:color w:val="2E74B5" w:themeColor="accent1" w:themeShade="BF"/>
        </w:rPr>
        <w:t>3</w:t>
      </w:r>
      <w:r w:rsidR="004271C3">
        <w:t>]</w:t>
      </w:r>
      <w:r>
        <w:t>)</w:t>
      </w:r>
      <w:r w:rsidR="004271C3">
        <w:t xml:space="preserve"> pour </w:t>
      </w:r>
      <w:r w:rsidR="00A379D5" w:rsidRPr="001F1326">
        <w:t>commander l’orientation du déplacement</w:t>
      </w:r>
      <w:r w:rsidR="004271C3">
        <w:t xml:space="preserve">. La gâchette </w:t>
      </w:r>
      <w:r w:rsidR="00A379D5" w:rsidRPr="001F1326">
        <w:t xml:space="preserve">gauche (Figure 1 </w:t>
      </w:r>
      <w:r w:rsidR="004271C3" w:rsidRPr="00A379D5">
        <w:t>[</w:t>
      </w:r>
      <w:r w:rsidR="004271C3" w:rsidRPr="004271C3">
        <w:rPr>
          <w:color w:val="2E74B5" w:themeColor="accent1" w:themeShade="BF"/>
        </w:rPr>
        <w:t>6</w:t>
      </w:r>
      <w:r w:rsidR="004271C3">
        <w:t>]</w:t>
      </w:r>
      <w:r w:rsidR="00A379D5">
        <w:t>)</w:t>
      </w:r>
      <w:r w:rsidR="004271C3">
        <w:t xml:space="preserve"> pour la marche arrière, la gâchette </w:t>
      </w:r>
      <w:r w:rsidR="00A379D5" w:rsidRPr="001F1326">
        <w:t xml:space="preserve">droite (Figure 1 </w:t>
      </w:r>
      <w:r w:rsidR="004271C3">
        <w:t>[</w:t>
      </w:r>
      <w:r w:rsidR="004271C3" w:rsidRPr="004271C3">
        <w:rPr>
          <w:color w:val="2E74B5" w:themeColor="accent1" w:themeShade="BF"/>
        </w:rPr>
        <w:t>9</w:t>
      </w:r>
      <w:r w:rsidR="004271C3">
        <w:t>]</w:t>
      </w:r>
      <w:r w:rsidR="00A379D5">
        <w:t>)</w:t>
      </w:r>
      <w:r w:rsidR="004271C3">
        <w:t xml:space="preserve"> pour la marche avant. Le bouton </w:t>
      </w:r>
      <w:r w:rsidR="004271C3" w:rsidRPr="001F1326">
        <w:t xml:space="preserve">A </w:t>
      </w:r>
      <w:r w:rsidR="00A379D5" w:rsidRPr="001F1326">
        <w:t>(Figure 1 [</w:t>
      </w:r>
      <w:r w:rsidR="00A379D5" w:rsidRPr="001F1326">
        <w:rPr>
          <w:color w:val="5B9BD5" w:themeColor="accent1"/>
        </w:rPr>
        <w:t>A</w:t>
      </w:r>
      <w:r w:rsidR="00A379D5" w:rsidRPr="001F1326">
        <w:t>])</w:t>
      </w:r>
      <w:r w:rsidR="00A379D5" w:rsidRPr="00A379D5">
        <w:rPr>
          <w:color w:val="FF0000"/>
        </w:rPr>
        <w:t xml:space="preserve"> </w:t>
      </w:r>
      <w:r w:rsidR="004271C3">
        <w:t>pour effectuer l’action de déposer un objet.</w:t>
      </w:r>
      <w:r w:rsidR="001F1326">
        <w:t xml:space="preserve"> Les </w:t>
      </w:r>
      <w:r w:rsidR="00B6676F">
        <w:t>gâchettes</w:t>
      </w:r>
      <w:r w:rsidR="001F1326">
        <w:t xml:space="preserve"> retournant une valeur compris entre [0 et 1] permettent de gérant la vitesse allant de 0 à 100% de la vitesse du robot.</w:t>
      </w:r>
    </w:p>
    <w:p w:rsidR="00D72ECB" w:rsidRPr="00E30A66" w:rsidRDefault="00B6676F" w:rsidP="00E9445D">
      <w:r>
        <w:t>Pour effectuer la communication entre la manette et l’ordinateur, il suffit simplement de brancher</w:t>
      </w:r>
      <w:r w:rsidR="00E95050">
        <w:t xml:space="preserve"> la manette</w:t>
      </w:r>
      <w:r>
        <w:t xml:space="preserve"> sur l’ordinateur en USB, ensuite le système d’exploitation Windows détecte automatiquement la manette. Ensuite pour récupérer les variables dans notre application, nous disposons d’une classe </w:t>
      </w:r>
      <w:r w:rsidR="00D72ECB">
        <w:t>Listener</w:t>
      </w:r>
      <w:r w:rsidR="00E9445D">
        <w:t xml:space="preserve"> XboxCtrlListener</w:t>
      </w:r>
      <w:r w:rsidR="00D72ECB">
        <w:t xml:space="preserve"> qui récupère tous les évènements</w:t>
      </w:r>
      <w:r w:rsidR="00E9445D">
        <w:t>.</w:t>
      </w:r>
    </w:p>
    <w:p w:rsidR="00B6676F" w:rsidRPr="00E30A66" w:rsidRDefault="00E30A66" w:rsidP="00D77AFD">
      <w:pPr>
        <w:rPr>
          <w:b/>
        </w:rPr>
      </w:pPr>
      <w:r>
        <w:lastRenderedPageBreak/>
        <w:t>Il n’</w:t>
      </w:r>
      <w:r w:rsidR="00E9445D">
        <w:t>y a donc aucun problème à récupérer chaque évènements de la manette, et pas de limitation dans notre cas.</w:t>
      </w:r>
    </w:p>
    <w:p w:rsidR="0048706A" w:rsidRDefault="0048706A" w:rsidP="0048706A">
      <w:pPr>
        <w:pStyle w:val="Titre1"/>
      </w:pPr>
      <w:r>
        <w:t>Différents test effectués</w:t>
      </w:r>
    </w:p>
    <w:p w:rsidR="006B5763" w:rsidRDefault="006B5763" w:rsidP="006B5763"/>
    <w:p w:rsidR="00703F4A" w:rsidRPr="00703F4A" w:rsidRDefault="006B5763" w:rsidP="00380D4D">
      <w:pPr>
        <w:pStyle w:val="Paragraphedeliste"/>
        <w:numPr>
          <w:ilvl w:val="0"/>
          <w:numId w:val="1"/>
        </w:numPr>
      </w:pPr>
      <w:r w:rsidRPr="00703F4A">
        <w:rPr>
          <w:color w:val="70AD47" w:themeColor="accent6"/>
        </w:rPr>
        <w:t xml:space="preserve">Récupération d’un squelette d’application </w:t>
      </w:r>
      <w:r w:rsidR="00703F4A" w:rsidRPr="00703F4A">
        <w:rPr>
          <w:color w:val="70AD47" w:themeColor="accent6"/>
        </w:rPr>
        <w:t>fournis par les M2-Informatique, première exécution non fonctionnelle car il manque la librairie XboxController</w:t>
      </w:r>
      <w:r w:rsidR="00A379D5" w:rsidRPr="00703F4A">
        <w:rPr>
          <w:color w:val="70AD47" w:themeColor="accent6"/>
        </w:rPr>
        <w:t xml:space="preserve"> </w:t>
      </w:r>
    </w:p>
    <w:p w:rsidR="006B5763" w:rsidRDefault="006B5763" w:rsidP="00380D4D">
      <w:pPr>
        <w:pStyle w:val="Paragraphedeliste"/>
        <w:numPr>
          <w:ilvl w:val="0"/>
          <w:numId w:val="1"/>
        </w:numPr>
      </w:pPr>
      <w:r>
        <w:t>Ajout de la connexion à la manette et affiche d’un message d’erreur si aucune manette n’est détecté.</w:t>
      </w:r>
    </w:p>
    <w:p w:rsidR="006B5763" w:rsidRPr="00A379D5" w:rsidRDefault="00703F4A" w:rsidP="006B5763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Rajout des évènements, test pour récupérer les valeurs des boutons, l</w:t>
      </w:r>
      <w:r w:rsidR="006B5763" w:rsidRPr="00A379D5">
        <w:rPr>
          <w:color w:val="70AD47" w:themeColor="accent6"/>
        </w:rPr>
        <w:t xml:space="preserve">’application ne se lance pas car des fichiers .dll sont manquants, il a fallu donc rajouter les </w:t>
      </w:r>
      <w:r w:rsidR="005E3556" w:rsidRPr="00A379D5">
        <w:rPr>
          <w:color w:val="70AD47" w:themeColor="accent6"/>
        </w:rPr>
        <w:t>DLL</w:t>
      </w:r>
      <w:r w:rsidR="006B5763" w:rsidRPr="00A379D5">
        <w:rPr>
          <w:color w:val="70AD47" w:themeColor="accent6"/>
        </w:rPr>
        <w:t xml:space="preserve"> xboxcontroller.dll </w:t>
      </w:r>
      <w:r w:rsidR="0091393C" w:rsidRPr="00A379D5">
        <w:rPr>
          <w:color w:val="70AD47" w:themeColor="accent6"/>
        </w:rPr>
        <w:t xml:space="preserve">et xboxcontroller64.dll </w:t>
      </w:r>
      <w:r w:rsidR="006B5763" w:rsidRPr="00A379D5">
        <w:rPr>
          <w:color w:val="70AD47" w:themeColor="accent6"/>
        </w:rPr>
        <w:t xml:space="preserve">dans le dossier Manette/lib du projet. </w:t>
      </w:r>
      <w:r>
        <w:rPr>
          <w:color w:val="70AD47" w:themeColor="accent6"/>
        </w:rPr>
        <w:t xml:space="preserve"> </w:t>
      </w:r>
    </w:p>
    <w:p w:rsidR="005E6968" w:rsidRDefault="00354B1A" w:rsidP="006B5763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6EBEE" wp14:editId="6475ABB4">
                <wp:simplePos x="0" y="0"/>
                <wp:positionH relativeFrom="column">
                  <wp:posOffset>3167380</wp:posOffset>
                </wp:positionH>
                <wp:positionV relativeFrom="paragraph">
                  <wp:posOffset>965835</wp:posOffset>
                </wp:positionV>
                <wp:extent cx="342900" cy="323850"/>
                <wp:effectExtent l="0" t="0" r="76200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A2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49.4pt;margin-top:76.05pt;width:2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5E696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DE3F38" wp14:editId="3F2C1C63">
                <wp:simplePos x="0" y="0"/>
                <wp:positionH relativeFrom="margin">
                  <wp:align>right</wp:align>
                </wp:positionH>
                <wp:positionV relativeFrom="paragraph">
                  <wp:posOffset>850900</wp:posOffset>
                </wp:positionV>
                <wp:extent cx="1609725" cy="4095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968" w:rsidRDefault="005E6968">
                            <w:r>
                              <w:t>Sens horaire de 0 à 360°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E3F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5.55pt;margin-top:67pt;width:126.75pt;height:3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">
                <v:textbox>
                  <w:txbxContent>
                    <w:p w:rsidR="005E6968" w:rsidRDefault="005E6968">
                      <w:r>
                        <w:t>Sens horaire de 0 à 360°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69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9E207" wp14:editId="1F70D4C7">
                <wp:simplePos x="0" y="0"/>
                <wp:positionH relativeFrom="column">
                  <wp:posOffset>4034155</wp:posOffset>
                </wp:positionH>
                <wp:positionV relativeFrom="paragraph">
                  <wp:posOffset>508634</wp:posOffset>
                </wp:positionV>
                <wp:extent cx="0" cy="1038225"/>
                <wp:effectExtent l="76200" t="0" r="57150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4F290" id="Connecteur droit avec flèche 7" o:spid="_x0000_s1026" type="#_x0000_t32" style="position:absolute;margin-left:317.65pt;margin-top:40.05pt;width:0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E69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F46A8" wp14:editId="0F967759">
                <wp:simplePos x="0" y="0"/>
                <wp:positionH relativeFrom="column">
                  <wp:posOffset>2529205</wp:posOffset>
                </wp:positionH>
                <wp:positionV relativeFrom="paragraph">
                  <wp:posOffset>384810</wp:posOffset>
                </wp:positionV>
                <wp:extent cx="1228725" cy="120015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DF879" id="Ellipse 3" o:spid="_x0000_s1026" style="position:absolute;margin-left:199.15pt;margin-top:30.3pt;width:96.7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E6968">
        <w:t>Récupération de la valeur du Joystick [3] sous la forme de cordonnées polaires.</w:t>
      </w:r>
    </w:p>
    <w:p w:rsidR="00EF5EE0" w:rsidRDefault="00EF5EE0" w:rsidP="00EF5EE0"/>
    <w:p w:rsidR="00EF5EE0" w:rsidRDefault="00EF5EE0" w:rsidP="00EF5EE0"/>
    <w:p w:rsidR="00EF5EE0" w:rsidRDefault="00EF5EE0" w:rsidP="00EF5EE0"/>
    <w:p w:rsidR="00EF5EE0" w:rsidRDefault="00EF5EE0" w:rsidP="00EF5EE0"/>
    <w:p w:rsidR="00EF5EE0" w:rsidRDefault="00EF5EE0" w:rsidP="00EF5EE0"/>
    <w:p w:rsidR="00EF5EE0" w:rsidRPr="00A379D5" w:rsidRDefault="00EE0C54" w:rsidP="006B576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A379D5">
        <w:rPr>
          <w:color w:val="70AD47" w:themeColor="accent6"/>
        </w:rPr>
        <w:t>Lors d’un test sur la maquette, l</w:t>
      </w:r>
      <w:r w:rsidR="00EF5EE0" w:rsidRPr="00A379D5">
        <w:rPr>
          <w:color w:val="70AD47" w:themeColor="accent6"/>
        </w:rPr>
        <w:t>e contrôle d’un moteur était erroné, le câble étant défectueux</w:t>
      </w:r>
      <w:r w:rsidR="00297B66" w:rsidRPr="00A379D5">
        <w:rPr>
          <w:color w:val="70AD47" w:themeColor="accent6"/>
        </w:rPr>
        <w:t xml:space="preserve"> </w:t>
      </w:r>
      <w:r w:rsidR="00EF5EE0" w:rsidRPr="00A379D5">
        <w:rPr>
          <w:color w:val="70AD47" w:themeColor="accent6"/>
        </w:rPr>
        <w:t>le moteur fonctionnait à 100%</w:t>
      </w:r>
      <w:r w:rsidR="00A379D5">
        <w:rPr>
          <w:color w:val="70AD47" w:themeColor="accent6"/>
        </w:rPr>
        <w:t xml:space="preserve"> (problème pas test)</w:t>
      </w:r>
      <w:bookmarkStart w:id="0" w:name="_GoBack"/>
      <w:bookmarkEnd w:id="0"/>
    </w:p>
    <w:p w:rsidR="00EF5EE0" w:rsidRDefault="00EF5EE0" w:rsidP="00EF5EE0">
      <w:r>
        <w:tab/>
      </w:r>
    </w:p>
    <w:p w:rsidR="00EF5EE0" w:rsidRDefault="00EF5EE0" w:rsidP="00EF5EE0"/>
    <w:p w:rsidR="00EF5EE0" w:rsidRDefault="00EF5EE0" w:rsidP="00EF5EE0"/>
    <w:p w:rsidR="00EF5EE0" w:rsidRPr="006B5763" w:rsidRDefault="00EF5EE0" w:rsidP="00EF5EE0"/>
    <w:sectPr w:rsidR="00EF5EE0" w:rsidRPr="006B5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8B" w:rsidRDefault="00B10A8B" w:rsidP="00D77AFD">
      <w:pPr>
        <w:spacing w:after="0" w:line="240" w:lineRule="auto"/>
      </w:pPr>
      <w:r>
        <w:separator/>
      </w:r>
    </w:p>
  </w:endnote>
  <w:endnote w:type="continuationSeparator" w:id="0">
    <w:p w:rsidR="00B10A8B" w:rsidRDefault="00B10A8B" w:rsidP="00D7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8B" w:rsidRDefault="00B10A8B" w:rsidP="00D77AFD">
      <w:pPr>
        <w:spacing w:after="0" w:line="240" w:lineRule="auto"/>
      </w:pPr>
      <w:r>
        <w:separator/>
      </w:r>
    </w:p>
  </w:footnote>
  <w:footnote w:type="continuationSeparator" w:id="0">
    <w:p w:rsidR="00B10A8B" w:rsidRDefault="00B10A8B" w:rsidP="00D77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D22F5"/>
    <w:multiLevelType w:val="hybridMultilevel"/>
    <w:tmpl w:val="2B7C90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14DA3"/>
    <w:multiLevelType w:val="hybridMultilevel"/>
    <w:tmpl w:val="B1884250"/>
    <w:lvl w:ilvl="0" w:tplc="91EED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34C82"/>
    <w:multiLevelType w:val="hybridMultilevel"/>
    <w:tmpl w:val="AF3E8004"/>
    <w:lvl w:ilvl="0" w:tplc="77F8CE66">
      <w:start w:val="2"/>
      <w:numFmt w:val="bullet"/>
      <w:lvlText w:val="-"/>
      <w:lvlJc w:val="left"/>
      <w:pPr>
        <w:ind w:left="111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FD"/>
    <w:rsid w:val="000230B2"/>
    <w:rsid w:val="000753AD"/>
    <w:rsid w:val="00111984"/>
    <w:rsid w:val="001F1326"/>
    <w:rsid w:val="00297B66"/>
    <w:rsid w:val="00354B1A"/>
    <w:rsid w:val="00370ECB"/>
    <w:rsid w:val="003B00A5"/>
    <w:rsid w:val="003E1466"/>
    <w:rsid w:val="00420B28"/>
    <w:rsid w:val="004271C3"/>
    <w:rsid w:val="0044298C"/>
    <w:rsid w:val="0048706A"/>
    <w:rsid w:val="00555294"/>
    <w:rsid w:val="0056728B"/>
    <w:rsid w:val="00585879"/>
    <w:rsid w:val="005E3556"/>
    <w:rsid w:val="005E6968"/>
    <w:rsid w:val="005F65FA"/>
    <w:rsid w:val="00621F80"/>
    <w:rsid w:val="0063430E"/>
    <w:rsid w:val="00660139"/>
    <w:rsid w:val="006A6D2D"/>
    <w:rsid w:val="006B5763"/>
    <w:rsid w:val="00703F4A"/>
    <w:rsid w:val="008171A9"/>
    <w:rsid w:val="00905048"/>
    <w:rsid w:val="0091393C"/>
    <w:rsid w:val="00940651"/>
    <w:rsid w:val="00943E3D"/>
    <w:rsid w:val="00976723"/>
    <w:rsid w:val="00A379D5"/>
    <w:rsid w:val="00A824E5"/>
    <w:rsid w:val="00B02ED4"/>
    <w:rsid w:val="00B10A8B"/>
    <w:rsid w:val="00B53929"/>
    <w:rsid w:val="00B6676F"/>
    <w:rsid w:val="00C45182"/>
    <w:rsid w:val="00C76759"/>
    <w:rsid w:val="00C95DA9"/>
    <w:rsid w:val="00CD500B"/>
    <w:rsid w:val="00D72ECB"/>
    <w:rsid w:val="00D77AFD"/>
    <w:rsid w:val="00DC3753"/>
    <w:rsid w:val="00E30A66"/>
    <w:rsid w:val="00E50786"/>
    <w:rsid w:val="00E9445D"/>
    <w:rsid w:val="00E95050"/>
    <w:rsid w:val="00EE0C54"/>
    <w:rsid w:val="00EF5EE0"/>
    <w:rsid w:val="00F76C09"/>
    <w:rsid w:val="00F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88B0EA-9CF5-49B5-9F8B-90F78ED5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7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7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7AFD"/>
  </w:style>
  <w:style w:type="paragraph" w:styleId="Pieddepage">
    <w:name w:val="footer"/>
    <w:basedOn w:val="Normal"/>
    <w:link w:val="PieddepageCar"/>
    <w:uiPriority w:val="99"/>
    <w:unhideWhenUsed/>
    <w:rsid w:val="00D77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7AFD"/>
  </w:style>
  <w:style w:type="character" w:customStyle="1" w:styleId="Titre1Car">
    <w:name w:val="Titre 1 Car"/>
    <w:basedOn w:val="Policepardfaut"/>
    <w:link w:val="Titre1"/>
    <w:uiPriority w:val="9"/>
    <w:rsid w:val="00D7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7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7A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76C0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B576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67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28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F65F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-DemonYunther -</dc:creator>
  <cp:keywords/>
  <dc:description/>
  <cp:lastModifiedBy>-DemonYunther -</cp:lastModifiedBy>
  <cp:revision>32</cp:revision>
  <dcterms:created xsi:type="dcterms:W3CDTF">2016-10-15T18:23:00Z</dcterms:created>
  <dcterms:modified xsi:type="dcterms:W3CDTF">2016-11-10T09:25:00Z</dcterms:modified>
</cp:coreProperties>
</file>