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40" w:rsidRDefault="006B7CA7">
      <w:pPr>
        <w:rPr>
          <w:rFonts w:ascii="Times New Roman" w:hAnsi="Times New Roman" w:cs="Times New Roman"/>
          <w:b/>
          <w:sz w:val="24"/>
          <w:szCs w:val="24"/>
        </w:rPr>
      </w:pPr>
      <w:r w:rsidRPr="00654F6E">
        <w:rPr>
          <w:rFonts w:ascii="Times New Roman" w:hAnsi="Times New Roman" w:cs="Times New Roman"/>
          <w:b/>
          <w:sz w:val="24"/>
          <w:szCs w:val="24"/>
        </w:rPr>
        <w:t xml:space="preserve">Inventory </w:t>
      </w:r>
      <w:r w:rsidR="0011690F" w:rsidRPr="00654F6E">
        <w:rPr>
          <w:rFonts w:ascii="Times New Roman" w:hAnsi="Times New Roman" w:cs="Times New Roman"/>
          <w:b/>
          <w:sz w:val="24"/>
          <w:szCs w:val="24"/>
        </w:rPr>
        <w:t>Scanning</w:t>
      </w:r>
      <w:r w:rsidRPr="00654F6E">
        <w:rPr>
          <w:rFonts w:ascii="Times New Roman" w:hAnsi="Times New Roman" w:cs="Times New Roman"/>
          <w:b/>
          <w:sz w:val="24"/>
          <w:szCs w:val="24"/>
        </w:rPr>
        <w:t xml:space="preserve"> Directions</w:t>
      </w:r>
      <w:r w:rsidR="008D78D1">
        <w:rPr>
          <w:rFonts w:ascii="Times New Roman" w:hAnsi="Times New Roman" w:cs="Times New Roman"/>
          <w:b/>
          <w:sz w:val="24"/>
          <w:szCs w:val="24"/>
        </w:rPr>
        <w:t>/Resource sheet</w:t>
      </w:r>
    </w:p>
    <w:p w:rsidR="00654F6E" w:rsidRPr="00654F6E" w:rsidRDefault="00654F6E" w:rsidP="00654F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4F6E">
        <w:rPr>
          <w:rFonts w:ascii="Times New Roman" w:hAnsi="Times New Roman" w:cs="Times New Roman"/>
          <w:sz w:val="24"/>
          <w:szCs w:val="24"/>
        </w:rPr>
        <w:t>Yasmine Bencheqroun</w:t>
      </w:r>
      <w:r w:rsidR="00DA6403">
        <w:rPr>
          <w:rFonts w:ascii="Times New Roman" w:hAnsi="Times New Roman" w:cs="Times New Roman"/>
          <w:sz w:val="24"/>
          <w:szCs w:val="24"/>
        </w:rPr>
        <w:t>; 07/12/16</w:t>
      </w:r>
    </w:p>
    <w:p w:rsidR="008B4D33" w:rsidRDefault="008B4D33">
      <w:pPr>
        <w:rPr>
          <w:rFonts w:ascii="Times New Roman" w:hAnsi="Times New Roman" w:cs="Times New Roman"/>
          <w:sz w:val="24"/>
          <w:szCs w:val="24"/>
        </w:rPr>
      </w:pPr>
    </w:p>
    <w:p w:rsidR="008B4D33" w:rsidRPr="008B4D33" w:rsidRDefault="008B4D33">
      <w:pPr>
        <w:rPr>
          <w:rFonts w:ascii="Times New Roman" w:hAnsi="Times New Roman" w:cs="Times New Roman"/>
          <w:i/>
          <w:sz w:val="28"/>
          <w:szCs w:val="28"/>
        </w:rPr>
      </w:pPr>
      <w:r w:rsidRPr="008B4D33">
        <w:rPr>
          <w:rFonts w:ascii="Times New Roman" w:hAnsi="Times New Roman" w:cs="Times New Roman"/>
          <w:i/>
          <w:sz w:val="28"/>
          <w:szCs w:val="28"/>
        </w:rPr>
        <w:t>Updating the database</w:t>
      </w:r>
      <w:r w:rsidR="00EE2C53">
        <w:rPr>
          <w:rFonts w:ascii="Times New Roman" w:hAnsi="Times New Roman" w:cs="Times New Roman"/>
          <w:i/>
          <w:sz w:val="28"/>
          <w:szCs w:val="28"/>
        </w:rPr>
        <w:t xml:space="preserve"> with excel spreadsheet</w:t>
      </w:r>
    </w:p>
    <w:p w:rsidR="00654F6E" w:rsidRDefault="0065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</w:t>
      </w:r>
      <w:r>
        <w:rPr>
          <w:rFonts w:ascii="Times New Roman" w:hAnsi="Times New Roman" w:cs="Times New Roman"/>
          <w:sz w:val="24"/>
          <w:szCs w:val="24"/>
        </w:rPr>
        <w:t xml:space="preserve">: The purpose of this procedure is to utilize an efficient method to keep track </w:t>
      </w:r>
      <w:r w:rsidR="002C0C0F">
        <w:rPr>
          <w:rFonts w:ascii="Times New Roman" w:hAnsi="Times New Roman" w:cs="Times New Roman"/>
          <w:sz w:val="24"/>
          <w:szCs w:val="24"/>
        </w:rPr>
        <w:t>and update</w:t>
      </w:r>
      <w:r>
        <w:rPr>
          <w:rFonts w:ascii="Times New Roman" w:hAnsi="Times New Roman" w:cs="Times New Roman"/>
          <w:sz w:val="24"/>
          <w:szCs w:val="24"/>
        </w:rPr>
        <w:t xml:space="preserve"> all of the Equipment Inventory items that the IBBR is responsible for</w:t>
      </w:r>
      <w:r w:rsidR="002C0C0F">
        <w:rPr>
          <w:rFonts w:ascii="Times New Roman" w:hAnsi="Times New Roman" w:cs="Times New Roman"/>
          <w:sz w:val="24"/>
          <w:szCs w:val="24"/>
        </w:rPr>
        <w:t xml:space="preserve"> in its database</w:t>
      </w:r>
      <w:r>
        <w:rPr>
          <w:rFonts w:ascii="Times New Roman" w:hAnsi="Times New Roman" w:cs="Times New Roman"/>
          <w:sz w:val="24"/>
          <w:szCs w:val="24"/>
        </w:rPr>
        <w:t xml:space="preserve">. If you have the role of an IT or Facilities personnel, then these directions </w:t>
      </w:r>
      <w:r w:rsidR="009C5DBF">
        <w:rPr>
          <w:rFonts w:ascii="Times New Roman" w:hAnsi="Times New Roman" w:cs="Times New Roman"/>
          <w:sz w:val="24"/>
          <w:szCs w:val="24"/>
        </w:rPr>
        <w:t>may come in handy for you to ens</w:t>
      </w:r>
      <w:r>
        <w:rPr>
          <w:rFonts w:ascii="Times New Roman" w:hAnsi="Times New Roman" w:cs="Times New Roman"/>
          <w:sz w:val="24"/>
          <w:szCs w:val="24"/>
        </w:rPr>
        <w:t>ure an easy experience when undergoing this process.</w:t>
      </w:r>
    </w:p>
    <w:p w:rsidR="00654F6E" w:rsidRDefault="00654F6E">
      <w:pPr>
        <w:rPr>
          <w:rFonts w:ascii="Times New Roman" w:hAnsi="Times New Roman" w:cs="Times New Roman"/>
          <w:sz w:val="24"/>
          <w:szCs w:val="24"/>
        </w:rPr>
      </w:pPr>
    </w:p>
    <w:p w:rsidR="002C0C0F" w:rsidRDefault="00654F6E">
      <w:pPr>
        <w:rPr>
          <w:rFonts w:ascii="Times New Roman" w:hAnsi="Times New Roman" w:cs="Times New Roman"/>
          <w:sz w:val="24"/>
          <w:szCs w:val="24"/>
        </w:rPr>
      </w:pPr>
      <w:r w:rsidRPr="00654F6E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: When you first receive the spread sheet, download and save it onto your computer. </w:t>
      </w:r>
    </w:p>
    <w:p w:rsidR="006D7B09" w:rsidRDefault="002C0C0F">
      <w:pPr>
        <w:rPr>
          <w:rFonts w:ascii="Times New Roman" w:hAnsi="Times New Roman" w:cs="Times New Roman"/>
          <w:sz w:val="24"/>
          <w:szCs w:val="24"/>
        </w:rPr>
      </w:pPr>
      <w:r w:rsidRPr="002C0C0F">
        <w:rPr>
          <w:rFonts w:ascii="Times New Roman" w:hAnsi="Times New Roman" w:cs="Times New Roman"/>
          <w:b/>
          <w:sz w:val="24"/>
          <w:szCs w:val="24"/>
        </w:rPr>
        <w:t>Step 2</w:t>
      </w:r>
      <w:r>
        <w:rPr>
          <w:rFonts w:ascii="Times New Roman" w:hAnsi="Times New Roman" w:cs="Times New Roman"/>
          <w:sz w:val="24"/>
          <w:szCs w:val="24"/>
        </w:rPr>
        <w:t>:</w:t>
      </w:r>
      <w:r w:rsidR="006D7B09">
        <w:rPr>
          <w:rFonts w:ascii="Times New Roman" w:hAnsi="Times New Roman" w:cs="Times New Roman"/>
          <w:sz w:val="24"/>
          <w:szCs w:val="24"/>
        </w:rPr>
        <w:t xml:space="preserve"> </w:t>
      </w:r>
      <w:r w:rsidR="006D7B09" w:rsidRPr="006D7B09">
        <w:rPr>
          <w:rFonts w:ascii="Times New Roman" w:hAnsi="Times New Roman" w:cs="Times New Roman"/>
          <w:i/>
          <w:sz w:val="24"/>
          <w:szCs w:val="24"/>
        </w:rPr>
        <w:t>Part 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4F6E">
        <w:rPr>
          <w:rFonts w:ascii="Times New Roman" w:hAnsi="Times New Roman" w:cs="Times New Roman"/>
          <w:sz w:val="24"/>
          <w:szCs w:val="24"/>
        </w:rPr>
        <w:t>You must format the</w:t>
      </w:r>
      <w:r w:rsidR="004D2259">
        <w:rPr>
          <w:rFonts w:ascii="Times New Roman" w:hAnsi="Times New Roman" w:cs="Times New Roman"/>
          <w:sz w:val="24"/>
          <w:szCs w:val="24"/>
        </w:rPr>
        <w:t xml:space="preserve"> excel</w:t>
      </w:r>
      <w:r w:rsidR="00654F6E">
        <w:rPr>
          <w:rFonts w:ascii="Times New Roman" w:hAnsi="Times New Roman" w:cs="Times New Roman"/>
          <w:sz w:val="24"/>
          <w:szCs w:val="24"/>
        </w:rPr>
        <w:t xml:space="preserve"> sheet that is sent to us by deleting all of the unnecessary rows on the top left of the page that give us information such as “</w:t>
      </w:r>
      <w:r w:rsidR="00B8589D">
        <w:rPr>
          <w:rFonts w:ascii="Times New Roman" w:hAnsi="Times New Roman" w:cs="Times New Roman"/>
          <w:sz w:val="24"/>
          <w:szCs w:val="24"/>
        </w:rPr>
        <w:t>UMCP</w:t>
      </w:r>
      <w:r w:rsidR="00654F6E">
        <w:rPr>
          <w:rFonts w:ascii="Times New Roman" w:hAnsi="Times New Roman" w:cs="Times New Roman"/>
          <w:sz w:val="24"/>
          <w:szCs w:val="24"/>
        </w:rPr>
        <w:t>”</w:t>
      </w:r>
      <w:r w:rsidR="00B8589D">
        <w:rPr>
          <w:rFonts w:ascii="Times New Roman" w:hAnsi="Times New Roman" w:cs="Times New Roman"/>
          <w:sz w:val="24"/>
          <w:szCs w:val="24"/>
        </w:rPr>
        <w:t xml:space="preserve">, </w:t>
      </w:r>
      <w:r w:rsidR="00830AA0">
        <w:rPr>
          <w:rFonts w:ascii="Times New Roman" w:hAnsi="Times New Roman" w:cs="Times New Roman"/>
          <w:sz w:val="24"/>
          <w:szCs w:val="24"/>
        </w:rPr>
        <w:t>“</w:t>
      </w:r>
      <w:r w:rsidR="00B8589D">
        <w:rPr>
          <w:rFonts w:ascii="Times New Roman" w:hAnsi="Times New Roman" w:cs="Times New Roman"/>
          <w:sz w:val="24"/>
          <w:szCs w:val="24"/>
        </w:rPr>
        <w:t>2016 Physical Inventory”, “January 2016”</w:t>
      </w:r>
      <w:r w:rsidR="006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33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8589D">
        <w:rPr>
          <w:rFonts w:ascii="Times New Roman" w:hAnsi="Times New Roman" w:cs="Times New Roman"/>
          <w:sz w:val="24"/>
          <w:szCs w:val="24"/>
        </w:rPr>
        <w:t xml:space="preserve"> (</w:t>
      </w:r>
      <w:r w:rsidR="0093433D">
        <w:rPr>
          <w:rFonts w:ascii="Times New Roman" w:hAnsi="Times New Roman" w:cs="Times New Roman"/>
          <w:sz w:val="24"/>
          <w:szCs w:val="24"/>
        </w:rPr>
        <w:t>because we do not need that</w:t>
      </w:r>
      <w:r w:rsidR="00B8589D">
        <w:rPr>
          <w:rFonts w:ascii="Times New Roman" w:hAnsi="Times New Roman" w:cs="Times New Roman"/>
          <w:sz w:val="24"/>
          <w:szCs w:val="24"/>
        </w:rPr>
        <w:t xml:space="preserve"> </w:t>
      </w:r>
      <w:r w:rsidR="009C6173">
        <w:rPr>
          <w:rFonts w:ascii="Times New Roman" w:hAnsi="Times New Roman" w:cs="Times New Roman"/>
          <w:sz w:val="24"/>
          <w:szCs w:val="24"/>
        </w:rPr>
        <w:t>info</w:t>
      </w:r>
      <w:r w:rsidR="00B8589D">
        <w:rPr>
          <w:rFonts w:ascii="Times New Roman" w:hAnsi="Times New Roman" w:cs="Times New Roman"/>
          <w:sz w:val="24"/>
          <w:szCs w:val="24"/>
        </w:rPr>
        <w:t>)</w:t>
      </w:r>
      <w:r w:rsidR="00654F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7B09" w:rsidRDefault="006D7B09">
      <w:pPr>
        <w:rPr>
          <w:rFonts w:ascii="Times New Roman" w:hAnsi="Times New Roman" w:cs="Times New Roman"/>
          <w:sz w:val="24"/>
          <w:szCs w:val="24"/>
        </w:rPr>
      </w:pPr>
      <w:r w:rsidRPr="006D7B09">
        <w:rPr>
          <w:rFonts w:ascii="Times New Roman" w:hAnsi="Times New Roman" w:cs="Times New Roman"/>
          <w:i/>
          <w:sz w:val="24"/>
          <w:szCs w:val="24"/>
        </w:rPr>
        <w:t>Part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4F6E">
        <w:rPr>
          <w:rFonts w:ascii="Times New Roman" w:hAnsi="Times New Roman" w:cs="Times New Roman"/>
          <w:sz w:val="24"/>
          <w:szCs w:val="24"/>
        </w:rPr>
        <w:t>The</w:t>
      </w:r>
      <w:bookmarkStart w:id="0" w:name="_GoBack"/>
      <w:bookmarkEnd w:id="0"/>
      <w:r w:rsidR="00654F6E">
        <w:rPr>
          <w:rFonts w:ascii="Times New Roman" w:hAnsi="Times New Roman" w:cs="Times New Roman"/>
          <w:sz w:val="24"/>
          <w:szCs w:val="24"/>
        </w:rPr>
        <w:t>n</w:t>
      </w:r>
      <w:r w:rsidR="0093433D">
        <w:rPr>
          <w:rFonts w:ascii="Times New Roman" w:hAnsi="Times New Roman" w:cs="Times New Roman"/>
          <w:sz w:val="24"/>
          <w:szCs w:val="24"/>
        </w:rPr>
        <w:t xml:space="preserve"> below</w:t>
      </w:r>
      <w:r w:rsidR="00654F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without changing the name of the header, </w:t>
      </w:r>
      <w:r w:rsidR="00654F6E">
        <w:rPr>
          <w:rFonts w:ascii="Times New Roman" w:hAnsi="Times New Roman" w:cs="Times New Roman"/>
          <w:sz w:val="24"/>
          <w:szCs w:val="24"/>
        </w:rPr>
        <w:t xml:space="preserve">you should combine </w:t>
      </w:r>
      <w:r>
        <w:rPr>
          <w:rFonts w:ascii="Times New Roman" w:hAnsi="Times New Roman" w:cs="Times New Roman"/>
          <w:sz w:val="24"/>
          <w:szCs w:val="24"/>
        </w:rPr>
        <w:t>the two rows</w:t>
      </w:r>
      <w:r w:rsidR="00654F6E">
        <w:rPr>
          <w:rFonts w:ascii="Times New Roman" w:hAnsi="Times New Roman" w:cs="Times New Roman"/>
          <w:sz w:val="24"/>
          <w:szCs w:val="24"/>
        </w:rPr>
        <w:t xml:space="preserve"> that represent the headers of the columns, so that there is only </w:t>
      </w:r>
      <w:r w:rsidR="00654F6E" w:rsidRPr="006A3A0F">
        <w:rPr>
          <w:rFonts w:ascii="Times New Roman" w:hAnsi="Times New Roman" w:cs="Times New Roman"/>
          <w:b/>
          <w:sz w:val="24"/>
          <w:szCs w:val="24"/>
        </w:rPr>
        <w:t>ONE</w:t>
      </w:r>
      <w:r w:rsidR="00654F6E">
        <w:rPr>
          <w:rFonts w:ascii="Times New Roman" w:hAnsi="Times New Roman" w:cs="Times New Roman"/>
          <w:sz w:val="24"/>
          <w:szCs w:val="24"/>
        </w:rPr>
        <w:t xml:space="preserve"> row that is the header</w:t>
      </w:r>
      <w:r w:rsidR="006A3A0F">
        <w:rPr>
          <w:rFonts w:ascii="Times New Roman" w:hAnsi="Times New Roman" w:cs="Times New Roman"/>
          <w:sz w:val="24"/>
          <w:szCs w:val="24"/>
        </w:rPr>
        <w:t>, not two</w:t>
      </w:r>
      <w:r w:rsidR="00654F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0C0F" w:rsidRDefault="002C0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an example:</w:t>
      </w:r>
    </w:p>
    <w:p w:rsidR="00A80F36" w:rsidRDefault="00A80F36">
      <w:pPr>
        <w:rPr>
          <w:rFonts w:ascii="Times New Roman" w:hAnsi="Times New Roman" w:cs="Times New Roman"/>
          <w:b/>
          <w:sz w:val="24"/>
          <w:szCs w:val="24"/>
        </w:rPr>
      </w:pPr>
    </w:p>
    <w:p w:rsidR="00654F6E" w:rsidRDefault="005B5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2032D" wp14:editId="2BD0DF84">
                <wp:simplePos x="0" y="0"/>
                <wp:positionH relativeFrom="column">
                  <wp:posOffset>-247649</wp:posOffset>
                </wp:positionH>
                <wp:positionV relativeFrom="paragraph">
                  <wp:posOffset>304800</wp:posOffset>
                </wp:positionV>
                <wp:extent cx="2000250" cy="4762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F8A4CD" id="Oval 2" o:spid="_x0000_s1026" style="position:absolute;margin-left:-19.5pt;margin-top:24pt;width:157.5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2C0C0F" w:rsidRPr="002C0C0F">
        <w:rPr>
          <w:rFonts w:ascii="Times New Roman" w:hAnsi="Times New Roman" w:cs="Times New Roman"/>
          <w:b/>
          <w:sz w:val="24"/>
          <w:szCs w:val="24"/>
        </w:rPr>
        <w:t>ORIGINAL</w:t>
      </w:r>
      <w:r w:rsidR="002C0C0F">
        <w:rPr>
          <w:rFonts w:ascii="Times New Roman" w:hAnsi="Times New Roman" w:cs="Times New Roman"/>
          <w:sz w:val="24"/>
          <w:szCs w:val="24"/>
        </w:rPr>
        <w:t>:</w:t>
      </w:r>
      <w:r w:rsidR="002C0C0F">
        <w:rPr>
          <w:rFonts w:ascii="Times New Roman" w:hAnsi="Times New Roman" w:cs="Times New Roman"/>
          <w:sz w:val="24"/>
          <w:szCs w:val="24"/>
        </w:rPr>
        <w:tab/>
      </w:r>
      <w:r w:rsidR="002C0C0F">
        <w:rPr>
          <w:rFonts w:ascii="Times New Roman" w:hAnsi="Times New Roman" w:cs="Times New Roman"/>
          <w:sz w:val="24"/>
          <w:szCs w:val="24"/>
        </w:rPr>
        <w:tab/>
      </w:r>
      <w:r w:rsidR="002C0C0F">
        <w:rPr>
          <w:rFonts w:ascii="Times New Roman" w:hAnsi="Times New Roman" w:cs="Times New Roman"/>
          <w:sz w:val="24"/>
          <w:szCs w:val="24"/>
        </w:rPr>
        <w:tab/>
      </w:r>
      <w:r w:rsidR="002C0C0F">
        <w:rPr>
          <w:rFonts w:ascii="Times New Roman" w:hAnsi="Times New Roman" w:cs="Times New Roman"/>
          <w:sz w:val="24"/>
          <w:szCs w:val="24"/>
        </w:rPr>
        <w:tab/>
      </w:r>
      <w:r w:rsidR="002C0C0F">
        <w:rPr>
          <w:rFonts w:ascii="Times New Roman" w:hAnsi="Times New Roman" w:cs="Times New Roman"/>
          <w:sz w:val="24"/>
          <w:szCs w:val="24"/>
        </w:rPr>
        <w:tab/>
      </w:r>
      <w:r w:rsidR="002C0C0F">
        <w:rPr>
          <w:rFonts w:ascii="Times New Roman" w:hAnsi="Times New Roman" w:cs="Times New Roman"/>
          <w:sz w:val="24"/>
          <w:szCs w:val="24"/>
        </w:rPr>
        <w:tab/>
      </w:r>
      <w:r w:rsidR="002C0C0F">
        <w:rPr>
          <w:rFonts w:ascii="Times New Roman" w:hAnsi="Times New Roman" w:cs="Times New Roman"/>
          <w:sz w:val="24"/>
          <w:szCs w:val="24"/>
        </w:rPr>
        <w:tab/>
      </w:r>
      <w:r w:rsidR="002C0C0F">
        <w:rPr>
          <w:rFonts w:ascii="Times New Roman" w:hAnsi="Times New Roman" w:cs="Times New Roman"/>
          <w:sz w:val="24"/>
          <w:szCs w:val="24"/>
        </w:rPr>
        <w:tab/>
      </w:r>
      <w:r w:rsidR="002C0C0F" w:rsidRPr="002C0C0F">
        <w:rPr>
          <w:rFonts w:ascii="Times New Roman" w:hAnsi="Times New Roman" w:cs="Times New Roman"/>
          <w:b/>
          <w:sz w:val="24"/>
          <w:szCs w:val="24"/>
        </w:rPr>
        <w:t>FORMATTED</w:t>
      </w:r>
      <w:r w:rsidR="002C0C0F">
        <w:rPr>
          <w:rFonts w:ascii="Times New Roman" w:hAnsi="Times New Roman" w:cs="Times New Roman"/>
          <w:sz w:val="24"/>
          <w:szCs w:val="24"/>
        </w:rPr>
        <w:t>:</w:t>
      </w:r>
    </w:p>
    <w:p w:rsidR="00B8589D" w:rsidRPr="005B5F84" w:rsidRDefault="00380FC3">
      <w:pPr>
        <w:rPr>
          <w:rFonts w:ascii="Times New Roman" w:hAnsi="Times New Roman" w:cs="Times New Roman"/>
          <w:sz w:val="24"/>
          <w:szCs w:val="24"/>
        </w:rPr>
      </w:pPr>
      <w:r w:rsidRPr="00856B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035445" wp14:editId="17C4A65F">
                <wp:simplePos x="0" y="0"/>
                <wp:positionH relativeFrom="page">
                  <wp:posOffset>4228465</wp:posOffset>
                </wp:positionH>
                <wp:positionV relativeFrom="paragraph">
                  <wp:posOffset>2339340</wp:posOffset>
                </wp:positionV>
                <wp:extent cx="3019425" cy="695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194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BF7" w:rsidRDefault="000B34C0">
                            <w:r>
                              <w:t>*</w:t>
                            </w:r>
                            <w:r w:rsidR="00856BF7">
                              <w:t>Notice that there is nothing at the top left of the page</w:t>
                            </w:r>
                            <w:r w:rsidR="00380FC3">
                              <w:t>, we deleted some columns</w:t>
                            </w:r>
                            <w:r w:rsidR="00856BF7">
                              <w:t xml:space="preserve"> and the header</w:t>
                            </w:r>
                            <w:r w:rsidR="00AC6CF6">
                              <w:t>s</w:t>
                            </w:r>
                            <w:r w:rsidR="00856BF7">
                              <w:t xml:space="preserve"> for each </w:t>
                            </w:r>
                            <w:r w:rsidR="00380FC3">
                              <w:t xml:space="preserve">remaining </w:t>
                            </w:r>
                            <w:r w:rsidR="00856BF7">
                              <w:t>colum</w:t>
                            </w:r>
                            <w:r w:rsidR="00F8675B">
                              <w:t>n</w:t>
                            </w:r>
                            <w:r w:rsidR="00856BF7">
                              <w:t xml:space="preserve"> are all on one row.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354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95pt;margin-top:184.2pt;width:237.75pt;height:54.7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" strokecolor="red">
                <v:textbox>
                  <w:txbxContent>
                    <w:p w:rsidR="00856BF7" w:rsidRDefault="000B34C0">
                      <w:r>
                        <w:t>*</w:t>
                      </w:r>
                      <w:r w:rsidR="00856BF7">
                        <w:t>Notice that there is nothing at the top left of the page</w:t>
                      </w:r>
                      <w:r w:rsidR="00380FC3">
                        <w:t>, we deleted some columns</w:t>
                      </w:r>
                      <w:r w:rsidR="00856BF7">
                        <w:t xml:space="preserve"> and the header</w:t>
                      </w:r>
                      <w:r w:rsidR="00AC6CF6">
                        <w:t>s</w:t>
                      </w:r>
                      <w:r w:rsidR="00856BF7">
                        <w:t xml:space="preserve"> for each </w:t>
                      </w:r>
                      <w:r w:rsidR="00380FC3">
                        <w:t xml:space="preserve">remaining </w:t>
                      </w:r>
                      <w:r w:rsidR="00856BF7">
                        <w:t>colum</w:t>
                      </w:r>
                      <w:r w:rsidR="00F8675B">
                        <w:t>n</w:t>
                      </w:r>
                      <w:r w:rsidR="00856BF7">
                        <w:t xml:space="preserve"> are all on one row.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56B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D1AA2" wp14:editId="48738E1F">
                <wp:simplePos x="0" y="0"/>
                <wp:positionH relativeFrom="column">
                  <wp:posOffset>2771775</wp:posOffset>
                </wp:positionH>
                <wp:positionV relativeFrom="paragraph">
                  <wp:posOffset>276860</wp:posOffset>
                </wp:positionV>
                <wp:extent cx="876300" cy="171450"/>
                <wp:effectExtent l="0" t="19050" r="38100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1A7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18.25pt;margin-top:21.8pt;width:69pt;height:1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" adj="19487" fillcolor="red" strokecolor="#1f4d78 [1604]" strokeweight="1pt"/>
            </w:pict>
          </mc:Fallback>
        </mc:AlternateContent>
      </w:r>
      <w:r w:rsidR="00FD4E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E00C0" wp14:editId="460F7D0C">
                <wp:simplePos x="0" y="0"/>
                <wp:positionH relativeFrom="column">
                  <wp:posOffset>-657225</wp:posOffset>
                </wp:positionH>
                <wp:positionV relativeFrom="paragraph">
                  <wp:posOffset>528320</wp:posOffset>
                </wp:positionV>
                <wp:extent cx="676275" cy="190500"/>
                <wp:effectExtent l="0" t="19050" r="47625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905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0A08F" id="Right Arrow 3" o:spid="_x0000_s1026" type="#_x0000_t13" style="position:absolute;margin-left:-51.75pt;margin-top:41.6pt;width:53.2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" adj="18558" fillcolor="red" strokecolor="#323e4f [2415]" strokeweight="1pt"/>
            </w:pict>
          </mc:Fallback>
        </mc:AlternateContent>
      </w:r>
      <w:r w:rsidR="005B5F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D1125" wp14:editId="50C7A5D6">
            <wp:extent cx="2057400" cy="2255921"/>
            <wp:effectExtent l="0" t="0" r="0" b="0"/>
            <wp:docPr id="1" name="Picture 1" descr="C:\Users\bencheqrouny\Desktop\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cheqrouny\Desktop\sc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93" b="266"/>
                    <a:stretch/>
                  </pic:blipFill>
                  <pic:spPr bwMode="auto">
                    <a:xfrm>
                      <a:off x="0" y="0"/>
                      <a:ext cx="2096393" cy="22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7B0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D7B09">
        <w:rPr>
          <w:rFonts w:ascii="Times New Roman" w:hAnsi="Times New Roman" w:cs="Times New Roman"/>
          <w:sz w:val="24"/>
          <w:szCs w:val="24"/>
        </w:rPr>
        <w:tab/>
      </w:r>
      <w:r w:rsidR="006D7B09">
        <w:rPr>
          <w:rFonts w:ascii="Times New Roman" w:hAnsi="Times New Roman" w:cs="Times New Roman"/>
          <w:sz w:val="24"/>
          <w:szCs w:val="24"/>
        </w:rPr>
        <w:tab/>
      </w:r>
      <w:r w:rsidR="006D7B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1E414" wp14:editId="130784DF">
            <wp:extent cx="2162470" cy="2146352"/>
            <wp:effectExtent l="0" t="0" r="9525" b="6350"/>
            <wp:docPr id="6" name="Picture 6" descr="C:\Users\bencheqrouny\Desktop\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ncheqrouny\Desktop\s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651" cy="219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B09">
        <w:rPr>
          <w:rFonts w:ascii="Times New Roman" w:hAnsi="Times New Roman" w:cs="Times New Roman"/>
          <w:sz w:val="24"/>
          <w:szCs w:val="24"/>
        </w:rPr>
        <w:tab/>
      </w:r>
      <w:r w:rsidR="006D7B09">
        <w:rPr>
          <w:rFonts w:ascii="Times New Roman" w:hAnsi="Times New Roman" w:cs="Times New Roman"/>
          <w:sz w:val="24"/>
          <w:szCs w:val="24"/>
        </w:rPr>
        <w:tab/>
      </w:r>
      <w:r w:rsidR="006D7B09">
        <w:rPr>
          <w:rFonts w:ascii="Times New Roman" w:hAnsi="Times New Roman" w:cs="Times New Roman"/>
          <w:sz w:val="24"/>
          <w:szCs w:val="24"/>
        </w:rPr>
        <w:tab/>
      </w:r>
    </w:p>
    <w:p w:rsidR="00B8589D" w:rsidRDefault="00B8589D">
      <w:pPr>
        <w:rPr>
          <w:rFonts w:ascii="Times New Roman" w:hAnsi="Times New Roman" w:cs="Times New Roman"/>
          <w:b/>
          <w:sz w:val="24"/>
          <w:szCs w:val="24"/>
        </w:rPr>
      </w:pPr>
    </w:p>
    <w:p w:rsidR="002C0C0F" w:rsidRDefault="008D78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</w:t>
      </w:r>
      <w:r w:rsidRPr="008D78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383F">
        <w:rPr>
          <w:rFonts w:ascii="Times New Roman" w:hAnsi="Times New Roman" w:cs="Times New Roman"/>
          <w:sz w:val="24"/>
          <w:szCs w:val="24"/>
        </w:rPr>
        <w:t>MAKE SURE TO SAVE THE FILE</w:t>
      </w:r>
      <w:r w:rsidR="00DC4F13">
        <w:rPr>
          <w:rFonts w:ascii="Times New Roman" w:hAnsi="Times New Roman" w:cs="Times New Roman"/>
          <w:sz w:val="24"/>
          <w:szCs w:val="24"/>
        </w:rPr>
        <w:t xml:space="preserve"> AS A </w:t>
      </w:r>
      <w:r w:rsidR="00DC4F13" w:rsidRPr="00DC4F13">
        <w:rPr>
          <w:rFonts w:ascii="Times New Roman" w:hAnsi="Times New Roman" w:cs="Times New Roman"/>
          <w:b/>
          <w:sz w:val="24"/>
          <w:szCs w:val="24"/>
        </w:rPr>
        <w:t>CSV FILE</w:t>
      </w:r>
      <w:r w:rsidR="00AA383F">
        <w:rPr>
          <w:rFonts w:ascii="Times New Roman" w:hAnsi="Times New Roman" w:cs="Times New Roman"/>
          <w:sz w:val="24"/>
          <w:szCs w:val="24"/>
        </w:rPr>
        <w:t>!!</w:t>
      </w:r>
    </w:p>
    <w:p w:rsidR="002C0C0F" w:rsidRPr="00F04B15" w:rsidRDefault="00F04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4: </w:t>
      </w:r>
      <w:r w:rsidRPr="00F04B15">
        <w:rPr>
          <w:rFonts w:ascii="Times New Roman" w:hAnsi="Times New Roman" w:cs="Times New Roman"/>
          <w:sz w:val="24"/>
          <w:szCs w:val="24"/>
        </w:rPr>
        <w:t xml:space="preserve">Then navigate to the webpage: </w:t>
      </w:r>
      <w:hyperlink r:id="rId9" w:history="1">
        <w:r w:rsidR="00C47A0D" w:rsidRPr="00866386">
          <w:rPr>
            <w:rStyle w:val="Hyperlink"/>
            <w:rFonts w:ascii="Times New Roman" w:hAnsi="Times New Roman" w:cs="Times New Roman"/>
            <w:sz w:val="24"/>
            <w:szCs w:val="24"/>
          </w:rPr>
          <w:t>www.ibbr.umd.edu/import/Equipment_importer</w:t>
        </w:r>
      </w:hyperlink>
      <w:r w:rsidR="00C47A0D">
        <w:rPr>
          <w:rFonts w:ascii="Times New Roman" w:hAnsi="Times New Roman" w:cs="Times New Roman"/>
          <w:sz w:val="24"/>
          <w:szCs w:val="24"/>
        </w:rPr>
        <w:t xml:space="preserve"> and log in</w:t>
      </w:r>
      <w:r w:rsidRPr="00F04B15">
        <w:rPr>
          <w:rFonts w:ascii="Times New Roman" w:hAnsi="Times New Roman" w:cs="Times New Roman"/>
          <w:sz w:val="24"/>
          <w:szCs w:val="24"/>
        </w:rPr>
        <w:t>.</w:t>
      </w:r>
    </w:p>
    <w:p w:rsidR="00F04B15" w:rsidRDefault="00C47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</w:t>
      </w:r>
      <w:r w:rsidR="00F04B15">
        <w:rPr>
          <w:rFonts w:ascii="Times New Roman" w:hAnsi="Times New Roman" w:cs="Times New Roman"/>
          <w:sz w:val="24"/>
          <w:szCs w:val="24"/>
        </w:rPr>
        <w:t>: At the bottom of the page, upload the file you formatted before and click “</w:t>
      </w:r>
      <w:r w:rsidR="00F04B15" w:rsidRPr="00733352">
        <w:rPr>
          <w:rFonts w:ascii="Times New Roman" w:hAnsi="Times New Roman" w:cs="Times New Roman"/>
          <w:b/>
          <w:sz w:val="24"/>
          <w:szCs w:val="24"/>
        </w:rPr>
        <w:t>Import</w:t>
      </w:r>
      <w:r w:rsidR="00F04B15">
        <w:rPr>
          <w:rFonts w:ascii="Times New Roman" w:hAnsi="Times New Roman" w:cs="Times New Roman"/>
          <w:sz w:val="24"/>
          <w:szCs w:val="24"/>
        </w:rPr>
        <w:t>” below.</w:t>
      </w:r>
    </w:p>
    <w:p w:rsidR="008D00E6" w:rsidRPr="00C57361" w:rsidRDefault="00C47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</w:t>
      </w:r>
      <w:r w:rsidR="00F04B15">
        <w:rPr>
          <w:rFonts w:ascii="Times New Roman" w:hAnsi="Times New Roman" w:cs="Times New Roman"/>
          <w:sz w:val="24"/>
          <w:szCs w:val="24"/>
        </w:rPr>
        <w:t xml:space="preserve">: You </w:t>
      </w:r>
      <w:r w:rsidR="003461B6">
        <w:rPr>
          <w:rFonts w:ascii="Times New Roman" w:hAnsi="Times New Roman" w:cs="Times New Roman"/>
          <w:sz w:val="24"/>
          <w:szCs w:val="24"/>
        </w:rPr>
        <w:t xml:space="preserve">may perform an Equipment Search under the </w:t>
      </w:r>
      <w:r w:rsidR="003461B6">
        <w:rPr>
          <w:rFonts w:ascii="Times New Roman" w:hAnsi="Times New Roman" w:cs="Times New Roman"/>
          <w:b/>
          <w:sz w:val="24"/>
          <w:szCs w:val="24"/>
        </w:rPr>
        <w:t xml:space="preserve">Facilities </w:t>
      </w:r>
      <w:r w:rsidR="003461B6">
        <w:rPr>
          <w:rFonts w:ascii="Times New Roman" w:hAnsi="Times New Roman" w:cs="Times New Roman"/>
          <w:sz w:val="24"/>
          <w:szCs w:val="24"/>
        </w:rPr>
        <w:t>tab on your dashboard</w:t>
      </w:r>
      <w:r w:rsidR="00134706">
        <w:rPr>
          <w:rFonts w:ascii="Times New Roman" w:hAnsi="Times New Roman" w:cs="Times New Roman"/>
          <w:sz w:val="24"/>
          <w:szCs w:val="24"/>
        </w:rPr>
        <w:t xml:space="preserve"> to reassure yourself that it worked correctly</w:t>
      </w:r>
      <w:r w:rsidR="00F04B15">
        <w:rPr>
          <w:rFonts w:ascii="Times New Roman" w:hAnsi="Times New Roman" w:cs="Times New Roman"/>
          <w:sz w:val="24"/>
          <w:szCs w:val="24"/>
        </w:rPr>
        <w:t>.</w:t>
      </w:r>
    </w:p>
    <w:p w:rsidR="008D00E6" w:rsidRDefault="008D00E6">
      <w:pPr>
        <w:rPr>
          <w:rFonts w:ascii="Times New Roman" w:hAnsi="Times New Roman" w:cs="Times New Roman"/>
          <w:i/>
          <w:sz w:val="28"/>
          <w:szCs w:val="28"/>
        </w:rPr>
      </w:pPr>
    </w:p>
    <w:p w:rsidR="008D78D1" w:rsidRDefault="008D78D1">
      <w:pPr>
        <w:rPr>
          <w:rFonts w:ascii="Times New Roman" w:hAnsi="Times New Roman" w:cs="Times New Roman"/>
          <w:i/>
          <w:sz w:val="28"/>
          <w:szCs w:val="28"/>
        </w:rPr>
      </w:pPr>
      <w:r w:rsidRPr="008D78D1">
        <w:rPr>
          <w:rFonts w:ascii="Times New Roman" w:hAnsi="Times New Roman" w:cs="Times New Roman"/>
          <w:i/>
          <w:sz w:val="28"/>
          <w:szCs w:val="28"/>
        </w:rPr>
        <w:t>Equipment Inventory Review page</w:t>
      </w:r>
    </w:p>
    <w:p w:rsidR="00E03C7A" w:rsidRPr="00E03C7A" w:rsidRDefault="00E03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</w:t>
      </w:r>
      <w:r>
        <w:rPr>
          <w:rFonts w:ascii="Times New Roman" w:hAnsi="Times New Roman" w:cs="Times New Roman"/>
          <w:sz w:val="24"/>
          <w:szCs w:val="24"/>
        </w:rPr>
        <w:t xml:space="preserve">: This webpage was designed for Facilities or IT persons to view all of the equipment in the IBBR database that have not yet been </w:t>
      </w:r>
      <w:r w:rsidRPr="00E03C7A">
        <w:rPr>
          <w:rFonts w:ascii="Times New Roman" w:hAnsi="Times New Roman" w:cs="Times New Roman"/>
          <w:b/>
          <w:sz w:val="24"/>
          <w:szCs w:val="24"/>
        </w:rPr>
        <w:t>Time Stamped</w:t>
      </w:r>
      <w:r>
        <w:rPr>
          <w:rFonts w:ascii="Times New Roman" w:hAnsi="Times New Roman" w:cs="Times New Roman"/>
          <w:sz w:val="24"/>
          <w:szCs w:val="24"/>
        </w:rPr>
        <w:t>/Visited and/or</w:t>
      </w:r>
      <w:r w:rsidR="00C07A80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have been </w:t>
      </w:r>
      <w:r w:rsidRPr="00E03C7A">
        <w:rPr>
          <w:rFonts w:ascii="Times New Roman" w:hAnsi="Times New Roman" w:cs="Times New Roman"/>
          <w:b/>
          <w:sz w:val="24"/>
          <w:szCs w:val="24"/>
        </w:rPr>
        <w:t>Flagged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3C7A" w:rsidRDefault="00E03C7A">
      <w:pPr>
        <w:rPr>
          <w:rFonts w:ascii="Times New Roman" w:hAnsi="Times New Roman" w:cs="Times New Roman"/>
          <w:b/>
          <w:sz w:val="24"/>
          <w:szCs w:val="24"/>
        </w:rPr>
      </w:pPr>
    </w:p>
    <w:p w:rsidR="00E03C7A" w:rsidRDefault="00E03C7A">
      <w:pPr>
        <w:rPr>
          <w:rFonts w:ascii="Times New Roman" w:hAnsi="Times New Roman" w:cs="Times New Roman"/>
          <w:sz w:val="24"/>
          <w:szCs w:val="24"/>
        </w:rPr>
      </w:pPr>
      <w:r w:rsidRPr="00E03C7A">
        <w:rPr>
          <w:rFonts w:ascii="Times New Roman" w:hAnsi="Times New Roman" w:cs="Times New Roman"/>
          <w:b/>
          <w:sz w:val="24"/>
          <w:szCs w:val="24"/>
        </w:rPr>
        <w:t>Step 1</w:t>
      </w:r>
      <w:r w:rsidRPr="00E03C7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Log into </w:t>
      </w:r>
      <w:hyperlink r:id="rId10" w:history="1">
        <w:r w:rsidRPr="00866386">
          <w:rPr>
            <w:rStyle w:val="Hyperlink"/>
            <w:rFonts w:ascii="Times New Roman" w:hAnsi="Times New Roman" w:cs="Times New Roman"/>
            <w:sz w:val="24"/>
            <w:szCs w:val="24"/>
          </w:rPr>
          <w:t>www.ibbr.umd.edu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3C7A" w:rsidRDefault="00E03C7A">
      <w:pPr>
        <w:rPr>
          <w:rFonts w:ascii="Times New Roman" w:hAnsi="Times New Roman" w:cs="Times New Roman"/>
          <w:sz w:val="24"/>
          <w:szCs w:val="24"/>
        </w:rPr>
      </w:pPr>
      <w:r w:rsidRPr="00E03C7A">
        <w:rPr>
          <w:rFonts w:ascii="Times New Roman" w:hAnsi="Times New Roman" w:cs="Times New Roman"/>
          <w:b/>
          <w:sz w:val="24"/>
          <w:szCs w:val="24"/>
        </w:rPr>
        <w:t>Step 2</w:t>
      </w:r>
      <w:r>
        <w:rPr>
          <w:rFonts w:ascii="Times New Roman" w:hAnsi="Times New Roman" w:cs="Times New Roman"/>
          <w:sz w:val="24"/>
          <w:szCs w:val="24"/>
        </w:rPr>
        <w:t xml:space="preserve">: Navigate to the page </w:t>
      </w:r>
      <w:hyperlink r:id="rId11" w:history="1">
        <w:r w:rsidRPr="00866386">
          <w:rPr>
            <w:rStyle w:val="Hyperlink"/>
            <w:rFonts w:ascii="Times New Roman" w:hAnsi="Times New Roman" w:cs="Times New Roman"/>
            <w:sz w:val="24"/>
            <w:szCs w:val="24"/>
          </w:rPr>
          <w:t>www.ibbr.umd.edu/equipment/review</w:t>
        </w:r>
      </w:hyperlink>
      <w:r w:rsidR="0082396C">
        <w:rPr>
          <w:rFonts w:ascii="Times New Roman" w:hAnsi="Times New Roman" w:cs="Times New Roman"/>
          <w:sz w:val="24"/>
          <w:szCs w:val="24"/>
        </w:rPr>
        <w:t>.</w:t>
      </w:r>
    </w:p>
    <w:p w:rsidR="00E03C7A" w:rsidRDefault="00E03C7A">
      <w:pPr>
        <w:rPr>
          <w:rFonts w:ascii="Times New Roman" w:hAnsi="Times New Roman" w:cs="Times New Roman"/>
          <w:sz w:val="24"/>
          <w:szCs w:val="24"/>
        </w:rPr>
      </w:pPr>
      <w:r w:rsidRPr="00E03C7A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 xml:space="preserve">: You may search the equipment items shown by room up to any extent in the hierarchy that you wish. </w:t>
      </w:r>
    </w:p>
    <w:p w:rsidR="00E03C7A" w:rsidRDefault="00E03C7A">
      <w:pPr>
        <w:rPr>
          <w:rFonts w:ascii="Times New Roman" w:hAnsi="Times New Roman" w:cs="Times New Roman"/>
          <w:sz w:val="24"/>
          <w:szCs w:val="24"/>
        </w:rPr>
      </w:pPr>
      <w:r w:rsidRPr="00E03C7A">
        <w:rPr>
          <w:rFonts w:ascii="Times New Roman" w:hAnsi="Times New Roman" w:cs="Times New Roman"/>
          <w:b/>
          <w:sz w:val="24"/>
          <w:szCs w:val="24"/>
        </w:rPr>
        <w:t>Step 4</w:t>
      </w:r>
      <w:r>
        <w:rPr>
          <w:rFonts w:ascii="Times New Roman" w:hAnsi="Times New Roman" w:cs="Times New Roman"/>
          <w:sz w:val="24"/>
          <w:szCs w:val="24"/>
        </w:rPr>
        <w:t>: You may also sort your results by ascending/desc</w:t>
      </w:r>
      <w:r w:rsidR="005632C2">
        <w:rPr>
          <w:rFonts w:ascii="Times New Roman" w:hAnsi="Times New Roman" w:cs="Times New Roman"/>
          <w:sz w:val="24"/>
          <w:szCs w:val="24"/>
        </w:rPr>
        <w:t>ending Room, Ca</w:t>
      </w:r>
      <w:r>
        <w:rPr>
          <w:rFonts w:ascii="Times New Roman" w:hAnsi="Times New Roman" w:cs="Times New Roman"/>
          <w:sz w:val="24"/>
          <w:szCs w:val="24"/>
        </w:rPr>
        <w:t>tegory, Time S</w:t>
      </w:r>
      <w:r w:rsidR="005632C2">
        <w:rPr>
          <w:rFonts w:ascii="Times New Roman" w:hAnsi="Times New Roman" w:cs="Times New Roman"/>
          <w:sz w:val="24"/>
          <w:szCs w:val="24"/>
        </w:rPr>
        <w:t>tamp and F</w:t>
      </w:r>
      <w:r>
        <w:rPr>
          <w:rFonts w:ascii="Times New Roman" w:hAnsi="Times New Roman" w:cs="Times New Roman"/>
          <w:sz w:val="24"/>
          <w:szCs w:val="24"/>
        </w:rPr>
        <w:t xml:space="preserve">lagged status (since some equipment might have </w:t>
      </w:r>
      <w:r w:rsidR="00637BDD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been </w:t>
      </w:r>
      <w:r w:rsidR="00637BDD">
        <w:rPr>
          <w:rFonts w:ascii="Times New Roman" w:hAnsi="Times New Roman" w:cs="Times New Roman"/>
          <w:b/>
          <w:sz w:val="24"/>
          <w:szCs w:val="24"/>
        </w:rPr>
        <w:t>F</w:t>
      </w:r>
      <w:r w:rsidRPr="00E03C7A">
        <w:rPr>
          <w:rFonts w:ascii="Times New Roman" w:hAnsi="Times New Roman" w:cs="Times New Roman"/>
          <w:b/>
          <w:sz w:val="24"/>
          <w:szCs w:val="24"/>
        </w:rPr>
        <w:t>lagged</w:t>
      </w:r>
      <w:r>
        <w:rPr>
          <w:rFonts w:ascii="Times New Roman" w:hAnsi="Times New Roman" w:cs="Times New Roman"/>
          <w:sz w:val="24"/>
          <w:szCs w:val="24"/>
        </w:rPr>
        <w:t xml:space="preserve"> but still not </w:t>
      </w:r>
      <w:r w:rsidRPr="00E03C7A">
        <w:rPr>
          <w:rFonts w:ascii="Times New Roman" w:hAnsi="Times New Roman" w:cs="Times New Roman"/>
          <w:b/>
          <w:sz w:val="24"/>
          <w:szCs w:val="24"/>
        </w:rPr>
        <w:t>Time Stamped</w:t>
      </w:r>
      <w:r>
        <w:rPr>
          <w:rFonts w:ascii="Times New Roman" w:hAnsi="Times New Roman" w:cs="Times New Roman"/>
          <w:sz w:val="24"/>
          <w:szCs w:val="24"/>
        </w:rPr>
        <w:t xml:space="preserve"> within the past year).</w:t>
      </w:r>
    </w:p>
    <w:p w:rsidR="004E5937" w:rsidRDefault="00C07A80" w:rsidP="004E593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~ </w:t>
      </w:r>
      <w:r w:rsidR="004E5937" w:rsidRPr="00C07A80">
        <w:rPr>
          <w:rFonts w:ascii="Times New Roman" w:hAnsi="Times New Roman" w:cs="Times New Roman"/>
          <w:b/>
          <w:sz w:val="24"/>
          <w:szCs w:val="24"/>
        </w:rPr>
        <w:t>Note</w:t>
      </w:r>
      <w:r w:rsidR="004E5937">
        <w:rPr>
          <w:rFonts w:ascii="Times New Roman" w:hAnsi="Times New Roman" w:cs="Times New Roman"/>
          <w:sz w:val="24"/>
          <w:szCs w:val="24"/>
        </w:rPr>
        <w:t>: A reason that an item could be</w:t>
      </w:r>
      <w:r w:rsidR="004E5937" w:rsidRPr="004E5937">
        <w:rPr>
          <w:rFonts w:ascii="Times New Roman" w:hAnsi="Times New Roman" w:cs="Times New Roman"/>
          <w:b/>
          <w:sz w:val="24"/>
          <w:szCs w:val="24"/>
        </w:rPr>
        <w:t xml:space="preserve"> Flagged </w:t>
      </w:r>
      <w:r w:rsidR="004E5937">
        <w:rPr>
          <w:rFonts w:ascii="Times New Roman" w:hAnsi="Times New Roman" w:cs="Times New Roman"/>
          <w:sz w:val="24"/>
          <w:szCs w:val="24"/>
        </w:rPr>
        <w:t xml:space="preserve">when scanning is because the user might have encountered a reason for the item to be edited in the future. </w:t>
      </w:r>
    </w:p>
    <w:p w:rsidR="004E5937" w:rsidRPr="004E5937" w:rsidRDefault="00C07A80" w:rsidP="004E593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</w:t>
      </w:r>
      <w:r w:rsidR="004E5937" w:rsidRPr="00C07A80">
        <w:rPr>
          <w:rFonts w:ascii="Times New Roman" w:hAnsi="Times New Roman" w:cs="Times New Roman"/>
          <w:b/>
          <w:sz w:val="24"/>
          <w:szCs w:val="24"/>
        </w:rPr>
        <w:t>Note</w:t>
      </w:r>
      <w:r w:rsidR="004E5937">
        <w:rPr>
          <w:rFonts w:ascii="Times New Roman" w:hAnsi="Times New Roman" w:cs="Times New Roman"/>
          <w:sz w:val="24"/>
          <w:szCs w:val="24"/>
        </w:rPr>
        <w:t xml:space="preserve">: This view is designed to display items that may have not been </w:t>
      </w:r>
      <w:r w:rsidR="004E5937" w:rsidRPr="004E5937">
        <w:rPr>
          <w:rFonts w:ascii="Times New Roman" w:hAnsi="Times New Roman" w:cs="Times New Roman"/>
          <w:b/>
          <w:sz w:val="24"/>
          <w:szCs w:val="24"/>
        </w:rPr>
        <w:t>Time Stamped</w:t>
      </w:r>
      <w:r w:rsidR="004E5937">
        <w:rPr>
          <w:rFonts w:ascii="Times New Roman" w:hAnsi="Times New Roman" w:cs="Times New Roman"/>
          <w:sz w:val="24"/>
          <w:szCs w:val="24"/>
        </w:rPr>
        <w:t xml:space="preserve"> which implies that it has not been visited in the past year.</w:t>
      </w:r>
    </w:p>
    <w:p w:rsidR="006A5A1F" w:rsidRDefault="006A5A1F">
      <w:pPr>
        <w:rPr>
          <w:rFonts w:ascii="Times New Roman" w:hAnsi="Times New Roman" w:cs="Times New Roman"/>
          <w:i/>
          <w:sz w:val="28"/>
          <w:szCs w:val="28"/>
        </w:rPr>
      </w:pPr>
    </w:p>
    <w:p w:rsidR="003E63AF" w:rsidRDefault="003E63AF">
      <w:pPr>
        <w:rPr>
          <w:rFonts w:ascii="Times New Roman" w:hAnsi="Times New Roman" w:cs="Times New Roman"/>
          <w:i/>
          <w:sz w:val="28"/>
          <w:szCs w:val="28"/>
        </w:rPr>
      </w:pPr>
      <w:r w:rsidRPr="003E63AF">
        <w:rPr>
          <w:rFonts w:ascii="Times New Roman" w:hAnsi="Times New Roman" w:cs="Times New Roman"/>
          <w:i/>
          <w:sz w:val="28"/>
          <w:szCs w:val="28"/>
        </w:rPr>
        <w:t>Inventory Scanning</w:t>
      </w:r>
    </w:p>
    <w:p w:rsidR="00740967" w:rsidRDefault="00622CBB">
      <w:pPr>
        <w:rPr>
          <w:rFonts w:ascii="Times New Roman" w:hAnsi="Times New Roman" w:cs="Times New Roman"/>
          <w:sz w:val="24"/>
          <w:szCs w:val="24"/>
        </w:rPr>
      </w:pPr>
      <w:r w:rsidRPr="00622CBB">
        <w:rPr>
          <w:rFonts w:ascii="Times New Roman" w:hAnsi="Times New Roman" w:cs="Times New Roman"/>
          <w:b/>
          <w:sz w:val="24"/>
          <w:szCs w:val="24"/>
        </w:rPr>
        <w:t>Intro</w:t>
      </w:r>
      <w:r>
        <w:rPr>
          <w:rFonts w:ascii="Times New Roman" w:hAnsi="Times New Roman" w:cs="Times New Roman"/>
          <w:sz w:val="24"/>
          <w:szCs w:val="24"/>
        </w:rPr>
        <w:t>: These steps briefly explain how to actually utilize</w:t>
      </w:r>
      <w:r w:rsidR="001435A7">
        <w:rPr>
          <w:rFonts w:ascii="Times New Roman" w:hAnsi="Times New Roman" w:cs="Times New Roman"/>
          <w:sz w:val="24"/>
          <w:szCs w:val="24"/>
        </w:rPr>
        <w:t xml:space="preserve"> the Barcode Inventory Scanning method at IBBR for Facilities and IT personnel only. </w:t>
      </w:r>
    </w:p>
    <w:p w:rsidR="001435A7" w:rsidRDefault="001435A7">
      <w:pPr>
        <w:rPr>
          <w:rFonts w:ascii="Times New Roman" w:hAnsi="Times New Roman" w:cs="Times New Roman"/>
          <w:sz w:val="24"/>
          <w:szCs w:val="24"/>
        </w:rPr>
      </w:pPr>
    </w:p>
    <w:p w:rsidR="0084064B" w:rsidRDefault="0084064B">
      <w:pPr>
        <w:rPr>
          <w:rFonts w:ascii="Times New Roman" w:hAnsi="Times New Roman" w:cs="Times New Roman"/>
          <w:sz w:val="24"/>
          <w:szCs w:val="24"/>
        </w:rPr>
      </w:pPr>
      <w:r w:rsidRPr="0084064B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: Pair your device using the barcode scanner by first turning on the scanner and scanning the barcode that is specified in the manual to put the scanner in ‘</w:t>
      </w:r>
      <w:r w:rsidRPr="00AE123C">
        <w:rPr>
          <w:rFonts w:ascii="Times New Roman" w:hAnsi="Times New Roman" w:cs="Times New Roman"/>
          <w:b/>
          <w:sz w:val="24"/>
          <w:szCs w:val="24"/>
        </w:rPr>
        <w:t>pairing mode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AE123C">
        <w:rPr>
          <w:rFonts w:ascii="Times New Roman" w:hAnsi="Times New Roman" w:cs="Times New Roman"/>
          <w:sz w:val="24"/>
          <w:szCs w:val="24"/>
        </w:rPr>
        <w:t xml:space="preserve"> (it’s on page 4)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064B" w:rsidRDefault="0084064B">
      <w:pPr>
        <w:rPr>
          <w:rFonts w:ascii="Times New Roman" w:hAnsi="Times New Roman" w:cs="Times New Roman"/>
          <w:sz w:val="24"/>
          <w:szCs w:val="24"/>
        </w:rPr>
      </w:pPr>
      <w:r w:rsidRPr="0084064B">
        <w:rPr>
          <w:rFonts w:ascii="Times New Roman" w:hAnsi="Times New Roman" w:cs="Times New Roman"/>
          <w:b/>
          <w:sz w:val="24"/>
          <w:szCs w:val="24"/>
        </w:rPr>
        <w:t>Step 2</w:t>
      </w:r>
      <w:r>
        <w:rPr>
          <w:rFonts w:ascii="Times New Roman" w:hAnsi="Times New Roman" w:cs="Times New Roman"/>
          <w:sz w:val="24"/>
          <w:szCs w:val="24"/>
        </w:rPr>
        <w:t xml:space="preserve">: Turn on </w:t>
      </w:r>
      <w:r w:rsidRPr="00540149">
        <w:rPr>
          <w:rFonts w:ascii="Times New Roman" w:hAnsi="Times New Roman" w:cs="Times New Roman"/>
          <w:b/>
          <w:sz w:val="24"/>
          <w:szCs w:val="24"/>
        </w:rPr>
        <w:t>Bluetooth</w:t>
      </w:r>
      <w:r>
        <w:rPr>
          <w:rFonts w:ascii="Times New Roman" w:hAnsi="Times New Roman" w:cs="Times New Roman"/>
          <w:sz w:val="24"/>
          <w:szCs w:val="24"/>
        </w:rPr>
        <w:t xml:space="preserve"> on your device and wait for the ‘</w:t>
      </w:r>
      <w:r w:rsidRPr="00E50350">
        <w:rPr>
          <w:rFonts w:ascii="Times New Roman" w:hAnsi="Times New Roman" w:cs="Times New Roman"/>
          <w:b/>
          <w:sz w:val="24"/>
          <w:szCs w:val="24"/>
        </w:rPr>
        <w:t>General Bluetooth</w:t>
      </w:r>
      <w:r w:rsidR="00BD6FBC">
        <w:rPr>
          <w:rFonts w:ascii="Times New Roman" w:hAnsi="Times New Roman" w:cs="Times New Roman"/>
          <w:b/>
          <w:sz w:val="24"/>
          <w:szCs w:val="24"/>
        </w:rPr>
        <w:t xml:space="preserve"> HID</w:t>
      </w:r>
      <w:r w:rsidRPr="00E50350">
        <w:rPr>
          <w:rFonts w:ascii="Times New Roman" w:hAnsi="Times New Roman" w:cs="Times New Roman"/>
          <w:b/>
          <w:sz w:val="24"/>
          <w:szCs w:val="24"/>
        </w:rPr>
        <w:t xml:space="preserve"> Barcode Scanner’</w:t>
      </w:r>
      <w:r>
        <w:rPr>
          <w:rFonts w:ascii="Times New Roman" w:hAnsi="Times New Roman" w:cs="Times New Roman"/>
          <w:sz w:val="24"/>
          <w:szCs w:val="24"/>
        </w:rPr>
        <w:t xml:space="preserve"> to pop up on the list of devices ready to be paired with. Click it. Now you are paired!</w:t>
      </w:r>
    </w:p>
    <w:p w:rsidR="001435A7" w:rsidRDefault="0084064B">
      <w:pPr>
        <w:rPr>
          <w:rFonts w:ascii="Times New Roman" w:hAnsi="Times New Roman" w:cs="Times New Roman"/>
          <w:sz w:val="24"/>
          <w:szCs w:val="24"/>
        </w:rPr>
      </w:pPr>
      <w:r w:rsidRPr="0084064B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 xml:space="preserve">: On your device, navigate to the page </w:t>
      </w:r>
      <w:hyperlink r:id="rId12" w:history="1">
        <w:r w:rsidRPr="00866386">
          <w:rPr>
            <w:rStyle w:val="Hyperlink"/>
            <w:rFonts w:ascii="Times New Roman" w:hAnsi="Times New Roman" w:cs="Times New Roman"/>
            <w:sz w:val="24"/>
            <w:szCs w:val="24"/>
          </w:rPr>
          <w:t>www.ibbr.umd.edu/inventory_scan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064B" w:rsidRDefault="0084064B">
      <w:pPr>
        <w:rPr>
          <w:rFonts w:ascii="Times New Roman" w:hAnsi="Times New Roman" w:cs="Times New Roman"/>
          <w:sz w:val="24"/>
          <w:szCs w:val="24"/>
        </w:rPr>
      </w:pPr>
      <w:r w:rsidRPr="0084064B">
        <w:rPr>
          <w:rFonts w:ascii="Times New Roman" w:hAnsi="Times New Roman" w:cs="Times New Roman"/>
          <w:b/>
          <w:sz w:val="24"/>
          <w:szCs w:val="24"/>
        </w:rPr>
        <w:lastRenderedPageBreak/>
        <w:t>Step 4</w:t>
      </w:r>
      <w:r>
        <w:rPr>
          <w:rFonts w:ascii="Times New Roman" w:hAnsi="Times New Roman" w:cs="Times New Roman"/>
          <w:sz w:val="24"/>
          <w:szCs w:val="24"/>
        </w:rPr>
        <w:t>: Go to the room you wish to start at and enter in the Room Se</w:t>
      </w:r>
      <w:r w:rsidR="00086F20">
        <w:rPr>
          <w:rFonts w:ascii="Times New Roman" w:hAnsi="Times New Roman" w:cs="Times New Roman"/>
          <w:sz w:val="24"/>
          <w:szCs w:val="24"/>
        </w:rPr>
        <w:t>lection info</w:t>
      </w:r>
      <w:r>
        <w:rPr>
          <w:rFonts w:ascii="Times New Roman" w:hAnsi="Times New Roman" w:cs="Times New Roman"/>
          <w:sz w:val="24"/>
          <w:szCs w:val="24"/>
        </w:rPr>
        <w:t>. You may scan all the barcodes of the items</w:t>
      </w:r>
      <w:r w:rsidR="00AD2DFA">
        <w:rPr>
          <w:rFonts w:ascii="Times New Roman" w:hAnsi="Times New Roman" w:cs="Times New Roman"/>
          <w:sz w:val="24"/>
          <w:szCs w:val="24"/>
        </w:rPr>
        <w:t xml:space="preserve"> and </w:t>
      </w:r>
      <w:r w:rsidR="00AD2DFA" w:rsidRPr="00AD2DFA">
        <w:rPr>
          <w:rFonts w:ascii="Times New Roman" w:hAnsi="Times New Roman" w:cs="Times New Roman"/>
          <w:b/>
          <w:color w:val="00B050"/>
          <w:sz w:val="24"/>
          <w:szCs w:val="24"/>
        </w:rPr>
        <w:t>Confirm</w:t>
      </w:r>
      <w:r w:rsidR="00AD2DFA">
        <w:rPr>
          <w:rFonts w:ascii="Times New Roman" w:hAnsi="Times New Roman" w:cs="Times New Roman"/>
          <w:sz w:val="24"/>
          <w:szCs w:val="24"/>
        </w:rPr>
        <w:t xml:space="preserve"> or </w:t>
      </w:r>
      <w:r w:rsidR="00AD2DFA" w:rsidRPr="00AD2DFA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AD2DFA">
        <w:rPr>
          <w:rFonts w:ascii="Times New Roman" w:hAnsi="Times New Roman" w:cs="Times New Roman"/>
          <w:b/>
          <w:color w:val="FF0000"/>
          <w:sz w:val="24"/>
          <w:szCs w:val="24"/>
        </w:rPr>
        <w:t>lag</w:t>
      </w:r>
      <w:r>
        <w:rPr>
          <w:rFonts w:ascii="Times New Roman" w:hAnsi="Times New Roman" w:cs="Times New Roman"/>
          <w:sz w:val="24"/>
          <w:szCs w:val="24"/>
        </w:rPr>
        <w:t xml:space="preserve"> them as you wish from here on out and you will not have to re</w:t>
      </w:r>
      <w:r w:rsidR="008F2CD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enter the room info as long as you are in the same room</w:t>
      </w:r>
      <w:r w:rsidR="00774B4D">
        <w:rPr>
          <w:rFonts w:ascii="Times New Roman" w:hAnsi="Times New Roman" w:cs="Times New Roman"/>
          <w:sz w:val="24"/>
          <w:szCs w:val="24"/>
        </w:rPr>
        <w:t>.</w:t>
      </w:r>
    </w:p>
    <w:p w:rsidR="00774B4D" w:rsidRDefault="00774B4D" w:rsidP="00192DF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</w:t>
      </w:r>
      <w:r w:rsidR="0055630A">
        <w:rPr>
          <w:rFonts w:ascii="Times New Roman" w:hAnsi="Times New Roman" w:cs="Times New Roman"/>
          <w:sz w:val="24"/>
          <w:szCs w:val="24"/>
        </w:rPr>
        <w:t xml:space="preserve"> </w:t>
      </w:r>
      <w:r w:rsidR="0055630A" w:rsidRPr="00C07A80">
        <w:rPr>
          <w:rFonts w:ascii="Times New Roman" w:hAnsi="Times New Roman" w:cs="Times New Roman"/>
          <w:b/>
          <w:sz w:val="24"/>
          <w:szCs w:val="24"/>
        </w:rPr>
        <w:t>Note</w:t>
      </w:r>
      <w:r w:rsidR="005563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Once you go to a new room, you must re</w:t>
      </w:r>
      <w:r w:rsidR="00DC0D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enter the info</w:t>
      </w:r>
      <w:r w:rsidR="00192DFE">
        <w:rPr>
          <w:rFonts w:ascii="Times New Roman" w:hAnsi="Times New Roman" w:cs="Times New Roman"/>
          <w:sz w:val="24"/>
          <w:szCs w:val="24"/>
        </w:rPr>
        <w:t xml:space="preserve"> but it will remember it once again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064B" w:rsidRDefault="006366E8">
      <w:pPr>
        <w:rPr>
          <w:rFonts w:ascii="Times New Roman" w:hAnsi="Times New Roman" w:cs="Times New Roman"/>
          <w:sz w:val="24"/>
          <w:szCs w:val="24"/>
        </w:rPr>
      </w:pPr>
      <w:r w:rsidRPr="006366E8">
        <w:rPr>
          <w:rFonts w:ascii="Times New Roman" w:hAnsi="Times New Roman" w:cs="Times New Roman"/>
          <w:b/>
          <w:sz w:val="24"/>
          <w:szCs w:val="24"/>
        </w:rPr>
        <w:t>Step 5</w:t>
      </w:r>
      <w:r>
        <w:rPr>
          <w:rFonts w:ascii="Times New Roman" w:hAnsi="Times New Roman" w:cs="Times New Roman"/>
          <w:sz w:val="24"/>
          <w:szCs w:val="24"/>
        </w:rPr>
        <w:t xml:space="preserve">: If the item does not </w:t>
      </w:r>
      <w:r w:rsidR="00DC0D4E">
        <w:rPr>
          <w:rFonts w:ascii="Times New Roman" w:hAnsi="Times New Roman" w:cs="Times New Roman"/>
          <w:sz w:val="24"/>
          <w:szCs w:val="24"/>
        </w:rPr>
        <w:t xml:space="preserve">already </w:t>
      </w:r>
      <w:r>
        <w:rPr>
          <w:rFonts w:ascii="Times New Roman" w:hAnsi="Times New Roman" w:cs="Times New Roman"/>
          <w:sz w:val="24"/>
          <w:szCs w:val="24"/>
        </w:rPr>
        <w:t xml:space="preserve">exist in </w:t>
      </w:r>
      <w:r w:rsidR="004A4003">
        <w:rPr>
          <w:rFonts w:ascii="Times New Roman" w:hAnsi="Times New Roman" w:cs="Times New Roman"/>
          <w:sz w:val="24"/>
          <w:szCs w:val="24"/>
        </w:rPr>
        <w:t>the IBBR</w:t>
      </w:r>
      <w:r>
        <w:rPr>
          <w:rFonts w:ascii="Times New Roman" w:hAnsi="Times New Roman" w:cs="Times New Roman"/>
          <w:sz w:val="24"/>
          <w:szCs w:val="24"/>
        </w:rPr>
        <w:t xml:space="preserve"> database, you have the ability to “</w:t>
      </w:r>
      <w:r w:rsidRPr="00F86FEA">
        <w:rPr>
          <w:rFonts w:ascii="Times New Roman" w:hAnsi="Times New Roman" w:cs="Times New Roman"/>
          <w:b/>
          <w:sz w:val="24"/>
          <w:szCs w:val="24"/>
        </w:rPr>
        <w:t>Add new item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C0D4E">
        <w:rPr>
          <w:rFonts w:ascii="Times New Roman" w:hAnsi="Times New Roman" w:cs="Times New Roman"/>
          <w:sz w:val="24"/>
          <w:szCs w:val="24"/>
        </w:rPr>
        <w:t xml:space="preserve"> to the database and then</w:t>
      </w:r>
      <w:r>
        <w:rPr>
          <w:rFonts w:ascii="Times New Roman" w:hAnsi="Times New Roman" w:cs="Times New Roman"/>
          <w:sz w:val="24"/>
          <w:szCs w:val="24"/>
        </w:rPr>
        <w:t xml:space="preserve"> you will be </w:t>
      </w:r>
      <w:r w:rsidR="00DC0D4E">
        <w:rPr>
          <w:rFonts w:ascii="Times New Roman" w:hAnsi="Times New Roman" w:cs="Times New Roman"/>
          <w:sz w:val="24"/>
          <w:szCs w:val="24"/>
        </w:rPr>
        <w:t>redirected</w:t>
      </w:r>
      <w:r>
        <w:rPr>
          <w:rFonts w:ascii="Times New Roman" w:hAnsi="Times New Roman" w:cs="Times New Roman"/>
          <w:sz w:val="24"/>
          <w:szCs w:val="24"/>
        </w:rPr>
        <w:t xml:space="preserve"> to another page to do so. Then when you’re done</w:t>
      </w:r>
      <w:r w:rsidR="00801D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can continue going back to scanning!</w:t>
      </w:r>
    </w:p>
    <w:p w:rsidR="006366E8" w:rsidRPr="006366E8" w:rsidRDefault="006366E8">
      <w:pPr>
        <w:rPr>
          <w:rFonts w:ascii="Times New Roman" w:hAnsi="Times New Roman" w:cs="Times New Roman"/>
          <w:i/>
          <w:sz w:val="24"/>
          <w:szCs w:val="24"/>
        </w:rPr>
      </w:pPr>
    </w:p>
    <w:p w:rsidR="006366E8" w:rsidRPr="006366E8" w:rsidRDefault="006366E8">
      <w:pPr>
        <w:rPr>
          <w:rFonts w:ascii="Times New Roman" w:hAnsi="Times New Roman" w:cs="Times New Roman"/>
          <w:i/>
          <w:sz w:val="32"/>
          <w:szCs w:val="32"/>
        </w:rPr>
      </w:pPr>
      <w:r w:rsidRPr="006366E8">
        <w:rPr>
          <w:rFonts w:ascii="Times New Roman" w:hAnsi="Times New Roman" w:cs="Times New Roman"/>
          <w:i/>
          <w:sz w:val="32"/>
          <w:szCs w:val="32"/>
        </w:rPr>
        <w:t xml:space="preserve">Happy Scanning! </w:t>
      </w:r>
      <w:r w:rsidRPr="006366E8">
        <w:rPr>
          <w:rFonts w:ascii="Times New Roman" w:hAnsi="Times New Roman" w:cs="Times New Roman"/>
          <w:i/>
          <w:sz w:val="32"/>
          <w:szCs w:val="32"/>
        </w:rPr>
        <w:sym w:font="Wingdings" w:char="F04A"/>
      </w:r>
    </w:p>
    <w:sectPr w:rsidR="006366E8" w:rsidRPr="006366E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BF7" w:rsidRDefault="00856BF7" w:rsidP="00856BF7">
      <w:pPr>
        <w:spacing w:after="0" w:line="240" w:lineRule="auto"/>
      </w:pPr>
      <w:r>
        <w:separator/>
      </w:r>
    </w:p>
  </w:endnote>
  <w:endnote w:type="continuationSeparator" w:id="0">
    <w:p w:rsidR="00856BF7" w:rsidRDefault="00856BF7" w:rsidP="0085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BF7" w:rsidRDefault="00856B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BF7" w:rsidRDefault="00856B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BF7" w:rsidRDefault="00856B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BF7" w:rsidRDefault="00856BF7" w:rsidP="00856BF7">
      <w:pPr>
        <w:spacing w:after="0" w:line="240" w:lineRule="auto"/>
      </w:pPr>
      <w:r>
        <w:separator/>
      </w:r>
    </w:p>
  </w:footnote>
  <w:footnote w:type="continuationSeparator" w:id="0">
    <w:p w:rsidR="00856BF7" w:rsidRDefault="00856BF7" w:rsidP="00856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BF7" w:rsidRDefault="00856B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BF7" w:rsidRDefault="00856B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BF7" w:rsidRDefault="00856B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5479A"/>
    <w:multiLevelType w:val="hybridMultilevel"/>
    <w:tmpl w:val="ACFA7D4C"/>
    <w:lvl w:ilvl="0" w:tplc="EE4EEC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83C6B"/>
    <w:multiLevelType w:val="hybridMultilevel"/>
    <w:tmpl w:val="B3D48226"/>
    <w:lvl w:ilvl="0" w:tplc="74AC6F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504F37"/>
    <w:multiLevelType w:val="hybridMultilevel"/>
    <w:tmpl w:val="F9780C84"/>
    <w:lvl w:ilvl="0" w:tplc="89726AC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A7"/>
    <w:rsid w:val="00086F20"/>
    <w:rsid w:val="000A3CCD"/>
    <w:rsid w:val="000B34C0"/>
    <w:rsid w:val="00100E6A"/>
    <w:rsid w:val="0011690F"/>
    <w:rsid w:val="00134706"/>
    <w:rsid w:val="001435A7"/>
    <w:rsid w:val="00192DFE"/>
    <w:rsid w:val="002C0C0F"/>
    <w:rsid w:val="003461B6"/>
    <w:rsid w:val="00380FC3"/>
    <w:rsid w:val="003E63AF"/>
    <w:rsid w:val="004A4003"/>
    <w:rsid w:val="004D2259"/>
    <w:rsid w:val="004D2B75"/>
    <w:rsid w:val="004E5937"/>
    <w:rsid w:val="00540149"/>
    <w:rsid w:val="0055630A"/>
    <w:rsid w:val="005632C2"/>
    <w:rsid w:val="005933D5"/>
    <w:rsid w:val="005B5F84"/>
    <w:rsid w:val="00622CBB"/>
    <w:rsid w:val="006366E8"/>
    <w:rsid w:val="00637BDD"/>
    <w:rsid w:val="00654F6E"/>
    <w:rsid w:val="006A3A0F"/>
    <w:rsid w:val="006A5A1F"/>
    <w:rsid w:val="006B7CA7"/>
    <w:rsid w:val="006D7B09"/>
    <w:rsid w:val="006E5775"/>
    <w:rsid w:val="00733352"/>
    <w:rsid w:val="00740967"/>
    <w:rsid w:val="00763786"/>
    <w:rsid w:val="00774B4D"/>
    <w:rsid w:val="007900A9"/>
    <w:rsid w:val="00801D7C"/>
    <w:rsid w:val="0082396C"/>
    <w:rsid w:val="00830AA0"/>
    <w:rsid w:val="0084064B"/>
    <w:rsid w:val="00856BF7"/>
    <w:rsid w:val="008B4D33"/>
    <w:rsid w:val="008D00E6"/>
    <w:rsid w:val="008D78D1"/>
    <w:rsid w:val="008F2CD5"/>
    <w:rsid w:val="0093433D"/>
    <w:rsid w:val="00962A2C"/>
    <w:rsid w:val="009C29D8"/>
    <w:rsid w:val="009C5DBF"/>
    <w:rsid w:val="009C6173"/>
    <w:rsid w:val="009E5B26"/>
    <w:rsid w:val="009F728C"/>
    <w:rsid w:val="00A80F36"/>
    <w:rsid w:val="00AA383F"/>
    <w:rsid w:val="00AC6CF6"/>
    <w:rsid w:val="00AD01DF"/>
    <w:rsid w:val="00AD2DFA"/>
    <w:rsid w:val="00AE123C"/>
    <w:rsid w:val="00B841B8"/>
    <w:rsid w:val="00B8589D"/>
    <w:rsid w:val="00BB117B"/>
    <w:rsid w:val="00BD6FBC"/>
    <w:rsid w:val="00C07A80"/>
    <w:rsid w:val="00C47A0D"/>
    <w:rsid w:val="00C57361"/>
    <w:rsid w:val="00CA237B"/>
    <w:rsid w:val="00D144F8"/>
    <w:rsid w:val="00D50BAE"/>
    <w:rsid w:val="00DA6403"/>
    <w:rsid w:val="00DC0D4E"/>
    <w:rsid w:val="00DC4F13"/>
    <w:rsid w:val="00E03C7A"/>
    <w:rsid w:val="00E170D5"/>
    <w:rsid w:val="00E50350"/>
    <w:rsid w:val="00E91E4A"/>
    <w:rsid w:val="00EE2C53"/>
    <w:rsid w:val="00F04B15"/>
    <w:rsid w:val="00F8675B"/>
    <w:rsid w:val="00F86FEA"/>
    <w:rsid w:val="00F96C6F"/>
    <w:rsid w:val="00FB4C3F"/>
    <w:rsid w:val="00FD4E77"/>
    <w:rsid w:val="00FE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6384098-F9E3-42E1-A0F3-1D95D3FE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B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6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BF7"/>
  </w:style>
  <w:style w:type="paragraph" w:styleId="Footer">
    <w:name w:val="footer"/>
    <w:basedOn w:val="Normal"/>
    <w:link w:val="FooterChar"/>
    <w:uiPriority w:val="99"/>
    <w:unhideWhenUsed/>
    <w:rsid w:val="00856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BF7"/>
  </w:style>
  <w:style w:type="character" w:styleId="FollowedHyperlink">
    <w:name w:val="FollowedHyperlink"/>
    <w:basedOn w:val="DefaultParagraphFont"/>
    <w:uiPriority w:val="99"/>
    <w:semiHidden/>
    <w:unhideWhenUsed/>
    <w:rsid w:val="006E577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bbr.umd.edu/inventory_sca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br.umd.edu/equipment/review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ibbr.umd.ed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bbr.umd.edu/import/Equipment_importe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4338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Bencheqroun</dc:creator>
  <cp:keywords/>
  <dc:description/>
  <cp:lastModifiedBy>Yasmine Bencheqroun</cp:lastModifiedBy>
  <cp:revision>81</cp:revision>
  <cp:lastPrinted>2016-07-13T18:36:00Z</cp:lastPrinted>
  <dcterms:created xsi:type="dcterms:W3CDTF">2016-07-11T19:11:00Z</dcterms:created>
  <dcterms:modified xsi:type="dcterms:W3CDTF">2016-07-20T14:38:00Z</dcterms:modified>
</cp:coreProperties>
</file>