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LifePower Database Schema</w:t>
      </w:r>
    </w:p>
    <w:p>
      <w:pPr>
        <w:jc w:val="center"/>
      </w:pPr>
      <w:r>
        <w:rPr>
          <w:color w:val="4472C4"/>
          <w:sz w:val="32"/>
        </w:rPr>
        <w:t>lifepower.db — Full Table &amp; Column Reference</w:t>
      </w:r>
    </w:p>
    <w:p/>
    <w:p>
      <w:pPr>
        <w:jc w:val="center"/>
      </w:pPr>
      <w:r>
        <w:rPr>
          <w:i/>
          <w:color w:val="646464"/>
          <w:sz w:val="22"/>
        </w:rPr>
        <w:t>Generated: 03 March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Overview</w:t>
      </w:r>
    </w:p>
    <w:p>
      <w:r>
        <w:rPr>
          <w:b w:val="0"/>
          <w:i w:val="0"/>
          <w:sz w:val="22"/>
        </w:rPr>
        <w:t>lifepower.db is a single SQLite database used by the LifePower (LPM) Blazor Server application. It stores all operational data: staff, clients (PCs), therapy sessions, case-supervisor reviews, work logs, miscellaneous charges, user accounts, and roles.</w:t>
      </w:r>
    </w:p>
    <w:p/>
    <w:p>
      <w:r>
        <w:rPr>
          <w:b w:val="0"/>
          <w:i w:val="0"/>
          <w:sz w:val="22"/>
        </w:rPr>
        <w:t>The database is accessed via Microsoft.Data.Sqlite. There are no EF Core migrations — tables are created on startup with CREATE TABLE IF NOT EXISTS statements in the C# services. Three tables (StaffPcList, CsWorkLog, MiscCharge) were added by the LPM application itself; the remaining core tables (Persons, Auditors, CaseSupervisors, PCs, Sessions, CsReviews, Users, Roles, UserRoles) were pre-existing.</w:t>
      </w:r>
    </w:p>
    <w:p/>
    <w:p>
      <w:pPr>
        <w:pStyle w:val="Heading2"/>
      </w:pPr>
      <w:r>
        <w:rPr>
          <w:color w:val="4472C4"/>
        </w:rPr>
        <w:t>Tables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64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Persons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Core person record for every individual in the system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Auditors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Staff members who conduct therapy/audit sessions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CaseSupervisors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Staff members who review sessions (CS workers)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PCs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Patient/Client records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Individual therapy or audit sessions per PC per day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CsReviews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CS supervisor review of a session (one per session)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StaffPcList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Assignment of a staff member to a client PC with their role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CsWorkLog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General CS work entries not tied to a specific session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MiscCharge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Miscellaneous time charges for auditor-type work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Login accounts for the web application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Roles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Role definitions (CaseWorker, Admin, Viewer)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UserRoles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Many-to-many link between Users and Roles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Core Entity Tables</w:t>
      </w:r>
    </w:p>
    <w:p>
      <w:r>
        <w:rPr>
          <w:b w:val="0"/>
          <w:i w:val="0"/>
          <w:sz w:val="22"/>
        </w:rPr>
        <w:t>These tables represent the fundamental entities — people, staff roles, and clients. PersonId is the shared identity key across Persons, Auditors, CaseSupervisors, and PCs.</w:t>
      </w:r>
    </w:p>
    <w:p/>
    <w:p>
      <w:pPr>
        <w:pStyle w:val="Heading2"/>
      </w:pPr>
      <w:r>
        <w:rPr>
          <w:color w:val="4472C4"/>
        </w:rPr>
        <w:t>1.1  Persons</w:t>
      </w:r>
    </w:p>
    <w:p>
      <w:r>
        <w:rPr>
          <w:b w:val="0"/>
          <w:i w:val="0"/>
          <w:sz w:val="22"/>
        </w:rPr>
        <w:t>Every individual in the system — auditors, case supervisors, and clients — has a record in Persons. Auditors, CaseSupervisors, and PCs store only a FK to PersonId; the name and contact data live here.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8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PersonId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Unique numeric ID for the person. Shared as FK by Auditors.AuditorId, CaseSupervisors.CsId, and PCs.PcId.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FirstName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First (given) name. Used for login matching via LOWER(FirstName) = LOWER(username).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LastName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Last (family) name. May be empty; displayed as TRIM(FirstName || ' ' || COALESCE(NULLIF(LastName,''),''))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(other)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TEXT/INT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Additional demographic columns may exist in the pre-existing schema (address, phone, etc.) — not accessed by current C# code.</w:t>
            </w:r>
          </w:p>
        </w:tc>
      </w:tr>
    </w:tbl>
    <w:p/>
    <w:p>
      <w:pPr>
        <w:pStyle w:val="Heading2"/>
      </w:pPr>
      <w:r>
        <w:rPr>
          <w:color w:val="4472C4"/>
        </w:rPr>
        <w:t>1.2  Auditors</w:t>
      </w:r>
    </w:p>
    <w:p>
      <w:r>
        <w:rPr>
          <w:b w:val="0"/>
          <w:i w:val="0"/>
          <w:sz w:val="22"/>
        </w:rPr>
        <w:t>Auditors are staff members who conduct the actual therapy or audit sessions with clients. Each auditor row points back to a Persons row for their name and personal details.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45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AuditorId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PK, FK → Persons.PersonId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Person ID of the auditor. Doubles as the primary key of this table.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CurrentGradeId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FK → Grades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Reference to the auditor's current professional grade/level. (Grades table not directly accessed by current code.)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1 = active staff member, 0 = inactive/archived. Used to filter valid auditors: WHERE IsActive = 1.</w:t>
            </w:r>
          </w:p>
        </w:tc>
      </w:tr>
    </w:tbl>
    <w:p/>
    <w:p>
      <w:pPr>
        <w:pStyle w:val="Heading2"/>
      </w:pPr>
      <w:r>
        <w:rPr>
          <w:color w:val="4472C4"/>
        </w:rPr>
        <w:t>1.3  CaseSupervisors</w:t>
      </w:r>
    </w:p>
    <w:p>
      <w:r>
        <w:rPr>
          <w:b w:val="0"/>
          <w:i w:val="0"/>
          <w:sz w:val="22"/>
        </w:rPr>
        <w:t>Case Supervisors (CS) review the sessions that auditors have conducted and log their own review time. Like Auditors, they share a PersonId from Persons.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CsId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PK, FK → Persons.PersonId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Person ID of the case supervisor.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GradeId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FK → Grades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Professional grade of the CS. (Grades table not directly queried by current code.)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1 = active, 0 = inactive. Filtered with: WHERE IsActive = 1.</w:t>
            </w:r>
          </w:p>
        </w:tc>
      </w:tr>
    </w:tbl>
    <w:p/>
    <w:p>
      <w:pPr>
        <w:pStyle w:val="Heading2"/>
      </w:pPr>
      <w:r>
        <w:rPr>
          <w:color w:val="4472C4"/>
        </w:rPr>
        <w:t>1.4  PCs  (Patient / Client)</w:t>
      </w:r>
    </w:p>
    <w:p>
      <w:r>
        <w:rPr>
          <w:b w:val="0"/>
          <w:i w:val="0"/>
          <w:sz w:val="22"/>
        </w:rPr>
        <w:t>"PC" stands for Patient/Client. Each client record shares its PcId with a Persons row that holds the client's name. Sessions and work logs reference PcId to identify the client being served. This table is currently empty in the live database.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7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PcId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PK, FK → Persons.PersonId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Person ID of the client. Used as FK in Sessions, CsWorkLog, MiscCharge, StaffPcList.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An external reference code or case number assigned by an outside system. May be NULL.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(other)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TEXT/INT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Additional client-specific columns may exist in the pre-existing schema.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Session &amp; Review Tables</w:t>
      </w:r>
    </w:p>
    <w:p>
      <w:r>
        <w:rPr>
          <w:b w:val="0"/>
          <w:i w:val="0"/>
          <w:sz w:val="22"/>
        </w:rPr>
        <w:t>These tables capture the core operational data: the sessions an auditor conducted with a client, and the reviews a case supervisor performed on those sessions.</w:t>
      </w:r>
    </w:p>
    <w:p/>
    <w:p>
      <w:pPr>
        <w:pStyle w:val="Heading2"/>
      </w:pPr>
      <w:r>
        <w:rPr>
          <w:color w:val="4472C4"/>
        </w:rPr>
        <w:t>2.1  Sessions</w:t>
      </w:r>
    </w:p>
    <w:p>
      <w:r>
        <w:rPr>
          <w:b w:val="0"/>
          <w:i w:val="0"/>
          <w:sz w:val="22"/>
        </w:rPr>
        <w:t>Each row is one therapy or audit session between a specific auditor (AuditorId) and a specific client (PcId) on a given date. Multiple sessions per day are ordered by SequenceInDay. Time is always stored in seconds.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SessionId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PK AUTOINCREMENT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Auto-generated unique session identifier.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PcId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NOT NULL, FK → PCs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The client this session was conducted with.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AuditorId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NOT NULL, FK → Persons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The auditor who conducted the session. References Persons.PersonId.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SessionDate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Date of the session in ISO format: 'YYYY-MM-DD'.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SequenceInDay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The ordinal number of this session for this PC on this date (1, 2, 3, …). Auto-calculated as MAX(SequenceInDay)+1 on insert.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LengthSeconds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Duration of the direct session work, in seconds.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AdminSeconds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Duration of administrative work associated with this session, in seconds. Added to LengthSeconds for total time calculations.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IsFreeSession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1 = session is free (no charge to client), 0 = chargeable. Stored as SQLite integer boolean.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SessionSummaryHtml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Optional HTML-formatted text summary written by the auditor for this session.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ChargeSeconds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DEFAULT 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Calculated chargeable seconds (may differ from LengthSeconds for billing purposes). Defaults to 0 on insert.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ChargedRateCentsPerHour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DEFAULT 0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Billing rate in cents per hour at the time of the session. Defaults to 0 on insert.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VerifiedStatus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DEFAULT 'Draft'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Verification/approval state of the session. Known value: 'Draft'. May include 'Verified', 'Rejected', etc.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UTC timestamp when the row was inserted, set via datetime('now'). Stored as text in SQLite datetime format.</w:t>
            </w:r>
          </w:p>
        </w:tc>
      </w:tr>
    </w:tbl>
    <w:p/>
    <w:p>
      <w:pPr>
        <w:pStyle w:val="Heading2"/>
      </w:pPr>
      <w:r>
        <w:rPr>
          <w:color w:val="4472C4"/>
        </w:rPr>
        <w:t>2.2  CsReviews</w:t>
      </w:r>
    </w:p>
    <w:p>
      <w:r>
        <w:rPr>
          <w:b w:val="0"/>
          <w:i w:val="0"/>
          <w:sz w:val="22"/>
        </w:rPr>
        <w:t>Each session may have at most one CsReviews row (enforced by UNIQUE on SessionId). A case supervisor logs the time they spent reviewing the session, their assessment status, and optional notes.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CsReviewId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PK AUTOINCREMENT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Auto-generated unique review identifier.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SessionId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NULL, UNIQUE, FK → Sessions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The session being reviewed. The UNIQUE constraint means only one CS review is allowed per session.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CsId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NOT NULL, FK → Persons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The case supervisor who performed this review. References Persons.PersonId (= CaseSupervisors.CsId).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ReviewLengthSeconds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Time the CS spent reviewing this session, in seconds.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ReviewedAt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UTC timestamp when the review was recorded, set via datetime('now').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Review outcome/status string (e.g. 'Approved', 'Needs Revision'). Exact values are application-defined.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Optional free-text notes from the CS reviewer.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Staff Assignment &amp; Work Log Tables</w:t>
      </w:r>
    </w:p>
    <w:p>
      <w:r>
        <w:rPr>
          <w:b w:val="0"/>
          <w:i w:val="0"/>
          <w:sz w:val="22"/>
        </w:rPr>
        <w:t>These three tables were added by the LPM application. They control which staff members are assigned to which clients and record time worked outside the formal session model.</w:t>
      </w:r>
    </w:p>
    <w:p/>
    <w:p>
      <w:pPr>
        <w:pStyle w:val="Heading2"/>
      </w:pPr>
      <w:r>
        <w:rPr>
          <w:color w:val="4472C4"/>
        </w:rPr>
        <w:t>3.1  StaffPcList</w:t>
      </w:r>
    </w:p>
    <w:p>
      <w:r>
        <w:rPr>
          <w:b w:val="0"/>
          <w:i w:val="0"/>
          <w:sz w:val="22"/>
        </w:rPr>
        <w:t>This is the assignment table that links a staff member (auditor, CS, or miscellaneous) to a client (PC). Each staff member's dashboard shows only the PCs assigned to them. The Role column controls which data source is used to compute time in the weekly grid: Auditor → Sessions, CS → CsReviews + CsWorkLog, Miscellaneous → MiscCharge.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PK AUTOINCREMENT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Auto-generated row identifier.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NOT NULL, FK → Persons(PersonId) CASCADE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The staff member's PersonId. Deletes cascade from Persons.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PcId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NOT NULL, FK → PCs(PcId) CASCADE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The client's PcId. Deletes cascade from PCs.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NOT NULL, DEFAULT 'Auditor'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The capacity in which this staff member works with this client. Allowed values: 'Auditor' (reads from Sessions), 'CS' (reads from CsReviews and CsWorkLog), 'Miscellaneous' (reads from MiscCharge). Added via ALTER TABLE migration after initial table creation.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UNIQUE(UserId, PcId)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A staff member can only be assigned once per client (prevents duplicates).</w:t>
            </w:r>
          </w:p>
        </w:tc>
      </w:tr>
    </w:tbl>
    <w:p/>
    <w:p>
      <w:pPr>
        <w:pStyle w:val="Heading2"/>
      </w:pPr>
      <w:r>
        <w:rPr>
          <w:color w:val="4472C4"/>
        </w:rPr>
        <w:t>3.2  CsWorkLog</w:t>
      </w:r>
    </w:p>
    <w:p>
      <w:r>
        <w:rPr>
          <w:b w:val="0"/>
          <w:i w:val="0"/>
          <w:sz w:val="22"/>
        </w:rPr>
        <w:t>Records general CS supervision work time for a specific client on a specific date, not tied to any particular session. For example, a CS might spend 30 minutes on case management for a client without reviewing a specific session. This time is included in the dashboard weekly grid for CS-role assignments.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CsWorkLogId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PK AUTOINCREMENT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Auto-generated unique row identifier.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CsId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NOT NULL, FK → CaseSupervisors(CsId)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The case supervisor who performed this work.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PcId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NOT NULL, FK → PCs(PcId)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The client this work relates to.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WorkDate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Date of the work in ISO format: 'YYYY-MM-DD'.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LengthSeconds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NOT NULL, DEFAULT 0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Time spent on this work entry, in seconds.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Optional free-text description of the work performed.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NOT NULL, DEFAULT datetime('now')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UTC timestamp when the row was inserted.</w:t>
            </w:r>
          </w:p>
        </w:tc>
      </w:tr>
    </w:tbl>
    <w:p/>
    <w:p>
      <w:pPr>
        <w:pStyle w:val="Heading2"/>
      </w:pPr>
      <w:r>
        <w:rPr>
          <w:color w:val="4472C4"/>
        </w:rPr>
        <w:t>3.3  MiscCharge</w:t>
      </w:r>
    </w:p>
    <w:p>
      <w:r>
        <w:rPr>
          <w:b w:val="0"/>
          <w:i w:val="0"/>
          <w:sz w:val="22"/>
        </w:rPr>
        <w:t>Records auditor-type time charges that do not fit the formal Sessions model. Staff assigned to a client with Role = 'Miscellaneous' in StaffPcList log their time here instead of in Sessions. The structure mirrors Sessions closely (sequence, length, admin time, free flag) to allow consistent reporting.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45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MiscChargeId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PK AUTOINCREMENT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Auto-generated unique charge identifier.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AuditorId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NULL, FK → Persons(PersonId)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The staff member logging the miscellaneous charge. References Persons.PersonId.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PcId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NOT NULL, FK → PCs(PcId)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The client this charge relates to.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ChargeDate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Date of the charge in ISO format: 'YYYY-MM-DD'.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SequenceInDay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NOT NULL, DEFAULT 1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The ordinal number of this charge entry for this staff+PC+date combination. Auto-calculated on insert.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LengthSeconds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NULL, DEFAULT 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Duration of the direct work, in seconds.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AdminSeconds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NOT NULL, DEFAULT 0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Duration of associated administrative work, in seconds. Added to LengthSeconds for totals.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IsFree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NULL, DEFAULT 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1 = no charge to client, 0 = chargeable. Integer boolean.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Summary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Optional free-text summary describing the nature of the miscellaneous charge.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NOT NULL, DEFAULT datetime('now')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UTC timestamp when the row was inserted.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Authentication Tables</w:t>
      </w:r>
    </w:p>
    <w:p>
      <w:r>
        <w:rPr>
          <w:b w:val="0"/>
          <w:i w:val="0"/>
          <w:sz w:val="22"/>
        </w:rPr>
        <w:t>These three tables handle web application login, stored in the same lifepower.db file (Database:Path in appsettings.json). Authentication uses PBKDF2-SHA256 password hashing with the format: pbkdf2_sha256$&lt;iterations&gt;$&lt;base64-salt&gt;$&lt;base64-hash&gt;. Roles are enforced at the Blazor route level via ASP.NET Core cookie authentication.</w:t>
      </w:r>
    </w:p>
    <w:p/>
    <w:p>
      <w:pPr>
        <w:pStyle w:val="Heading2"/>
      </w:pPr>
      <w:r>
        <w:rPr>
          <w:color w:val="4472C4"/>
        </w:rPr>
        <w:t>4.1  Users</w:t>
      </w:r>
    </w:p>
    <w:p>
      <w:r>
        <w:rPr>
          <w:b w:val="0"/>
          <w:i w:val="0"/>
          <w:sz w:val="22"/>
        </w:rPr>
        <w:t>One row per web application login account. A user account is separate from a Person record, but usernames are matched to Persons.FirstName for dashboard data lookup (via DashboardService.GetUserIdByUsername).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88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Auto-generated user account identifier.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NOT NULL, COLLATE NOCASE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Login username. Case-insensitive comparison on login. Matches Persons.FirstName for dashboard data.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PasswordHash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PBKDF2-SHA256 hash in the format: pbkdf2_sha256$&lt;iterations&gt;$&lt;base64salt&gt;$&lt;base64hash&gt;. Never stored in plaintext.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1 = account is enabled and can log in, 0 = disabled. Checked before password verification.</w:t>
            </w:r>
          </w:p>
        </w:tc>
      </w:tr>
    </w:tbl>
    <w:p/>
    <w:p>
      <w:pPr>
        <w:pStyle w:val="Heading2"/>
      </w:pPr>
      <w:r>
        <w:rPr>
          <w:color w:val="4472C4"/>
        </w:rPr>
        <w:t>4.2  Roles</w:t>
      </w:r>
    </w:p>
    <w:p>
      <w:r>
        <w:rPr>
          <w:b w:val="0"/>
          <w:i w:val="0"/>
          <w:sz w:val="22"/>
        </w:rPr>
        <w:t>Defines the available application roles. Role codes are returned as ASP.NET Core claims and used for route authorization.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53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RoleId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Unique role identifier.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Role code string. Known values: 'CaseWorker' (auditor/CS staff dashboard), 'Admin' (administrator, bypasses TCP agent check), 'Viewer' (read-only access).</w:t>
            </w:r>
          </w:p>
        </w:tc>
      </w:tr>
    </w:tbl>
    <w:p/>
    <w:p>
      <w:pPr>
        <w:pStyle w:val="Heading2"/>
      </w:pPr>
      <w:r>
        <w:rPr>
          <w:color w:val="4472C4"/>
        </w:rPr>
        <w:t>4.3  UserRoles</w:t>
      </w:r>
    </w:p>
    <w:p>
      <w:r>
        <w:rPr>
          <w:b w:val="0"/>
          <w:i w:val="0"/>
          <w:sz w:val="22"/>
        </w:rPr>
        <w:t>Many-to-many junction table linking Users to Roles. A single user may have multiple roles. Login is denied if the user has no assigned roles (ValidateUser returns false when roles.Count == 0).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FK → Users(Id)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The user account being assigned a role.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RoleId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FK → Roles(RoleId)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The role being assigned to the user.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Table Relationships</w:t>
      </w:r>
    </w:p>
    <w:p>
      <w:r>
        <w:rPr>
          <w:b w:val="0"/>
          <w:i w:val="0"/>
          <w:sz w:val="22"/>
        </w:rPr>
        <w:t>Key foreign-key relationships between tables: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 Column</w:t>
            </w:r>
          </w:p>
        </w:tc>
        <w:tc>
          <w:tcPr>
            <w:tcW w:type="dxa" w:w="4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 Column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Auditors.AuditorId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Auditor IS a Person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CaseSupervisors.CsId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CS worker IS a Person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PCs.PcId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Client IS a Person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Sessions.PcId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PCs.PcId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Session belongs to a Client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Sessions.AuditorId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Session conducted by an Auditor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CsReviews.SessionId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Sessions.SessionId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Review is of a specific Session (UNIQUE)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CsReviews.CsId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Review performed by a CS worker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StaffPcList.UserId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Assignment: staff member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StaffPcList.PcId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PCs.PcId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Assignment: client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CsWorkLog.CsId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CaseSupervisors.CsId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Work log entry by a CS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CsWorkLog.PcId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PCs.PcId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Work log entry for a Client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MiscCharge.AuditorId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Persons.PersonId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Charge logged by a staff member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MiscCharge.PcId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PCs.PcId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Charge for a Client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UserRoles.UserId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Users.Id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Role assigned to a User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UserRoles.RoleId</w:t>
            </w:r>
          </w:p>
        </w:tc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Roles.RoleId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Which Role is assigned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Conventions &amp; Technical Notes</w:t>
      </w:r>
    </w:p>
    <w:p>
      <w:pPr>
        <w:pStyle w:val="ListBullet"/>
      </w:pPr>
      <w:r>
        <w:rPr>
          <w:b/>
          <w:sz w:val="21"/>
        </w:rPr>
        <w:t xml:space="preserve">Time storage: </w:t>
      </w:r>
      <w:r>
        <w:rPr>
          <w:sz w:val="21"/>
        </w:rPr>
        <w:t>All durations are stored in whole seconds as INTEGER. Display formatting is H:MM (e.g., 1:30 for 90 minutes). A zero value displays as "-".</w:t>
      </w:r>
    </w:p>
    <w:p>
      <w:pPr>
        <w:pStyle w:val="ListBullet"/>
      </w:pPr>
      <w:r>
        <w:rPr>
          <w:b/>
          <w:sz w:val="21"/>
        </w:rPr>
        <w:t xml:space="preserve">Date storage: </w:t>
      </w:r>
      <w:r>
        <w:rPr>
          <w:sz w:val="21"/>
        </w:rPr>
        <w:t>All dates are stored as TEXT in 'YYYY-MM-DD' ISO format. SQLite has no native DATE type.</w:t>
      </w:r>
    </w:p>
    <w:p>
      <w:pPr>
        <w:pStyle w:val="ListBullet"/>
      </w:pPr>
      <w:r>
        <w:rPr>
          <w:b/>
          <w:sz w:val="21"/>
        </w:rPr>
        <w:t xml:space="preserve">DateTime storage: </w:t>
      </w:r>
      <w:r>
        <w:rPr>
          <w:sz w:val="21"/>
        </w:rPr>
        <w:t>Timestamps (CreatedAt, ReviewedAt, etc.) are TEXT set via datetime('now'), which returns UTC time in SQLite.</w:t>
      </w:r>
    </w:p>
    <w:p>
      <w:pPr>
        <w:pStyle w:val="ListBullet"/>
      </w:pPr>
      <w:r>
        <w:rPr>
          <w:b/>
          <w:sz w:val="21"/>
        </w:rPr>
        <w:t xml:space="preserve">Boolean storage: </w:t>
      </w:r>
      <w:r>
        <w:rPr>
          <w:sz w:val="21"/>
        </w:rPr>
        <w:t>SQLite has no BOOLEAN type. Booleans are stored as INTEGER: 0 = false, 1 = true. Columns: IsActive, IsFreeSession, IsFree.</w:t>
      </w:r>
    </w:p>
    <w:p>
      <w:pPr>
        <w:pStyle w:val="ListBullet"/>
      </w:pPr>
      <w:r>
        <w:rPr>
          <w:b/>
          <w:sz w:val="21"/>
        </w:rPr>
        <w:t xml:space="preserve">Week boundary: </w:t>
      </w:r>
      <w:r>
        <w:rPr>
          <w:sz w:val="21"/>
        </w:rPr>
        <w:t>The application week runs Thursday → Wednesday. GetWeekStart() calculates the most-recent Thursday for any given date.</w:t>
      </w:r>
    </w:p>
    <w:p>
      <w:pPr>
        <w:pStyle w:val="ListBullet"/>
      </w:pPr>
      <w:r>
        <w:rPr>
          <w:b/>
          <w:sz w:val="21"/>
        </w:rPr>
        <w:t xml:space="preserve">PersonId sharing: </w:t>
      </w:r>
      <w:r>
        <w:rPr>
          <w:sz w:val="21"/>
        </w:rPr>
        <w:t>Auditors, CaseSupervisors, and PCs do NOT have their own ID sequence — they reuse the PersonId from Persons. This is a shared primary key pattern (table-per-type inheritance).</w:t>
      </w:r>
    </w:p>
    <w:p>
      <w:pPr>
        <w:pStyle w:val="ListBullet"/>
      </w:pPr>
      <w:r>
        <w:rPr>
          <w:b/>
          <w:sz w:val="21"/>
        </w:rPr>
        <w:t xml:space="preserve">Username matching: </w:t>
      </w:r>
      <w:r>
        <w:rPr>
          <w:sz w:val="21"/>
        </w:rPr>
        <w:t>Dashboard data is looked up by matching Users.Username against Persons.FirstName (case-insensitive). Staff first names must therefore match their login usernames.</w:t>
      </w:r>
    </w:p>
    <w:p>
      <w:pPr>
        <w:pStyle w:val="ListBullet"/>
      </w:pPr>
      <w:r>
        <w:rPr>
          <w:b/>
          <w:sz w:val="21"/>
        </w:rPr>
        <w:t xml:space="preserve">Password hashing: </w:t>
      </w:r>
      <w:r>
        <w:rPr>
          <w:sz w:val="21"/>
        </w:rPr>
        <w:t>Passwords are hashed with PBKDF2-SHA256 (Rfc2898DeriveBytes). Format: pbkdf2_sha256$&lt;iterations&gt;$&lt;base64salt&gt;$&lt;base64hash&gt;.</w:t>
      </w:r>
    </w:p>
    <w:p>
      <w:pPr>
        <w:pStyle w:val="ListBullet"/>
      </w:pPr>
      <w:r>
        <w:rPr>
          <w:b/>
          <w:sz w:val="21"/>
        </w:rPr>
        <w:t xml:space="preserve">Role vs. StaffPcList.Role: </w:t>
      </w:r>
      <w:r>
        <w:rPr>
          <w:sz w:val="21"/>
        </w:rPr>
        <w:t>Do not confuse application Roles (Users/Roles/UserRoles — e.g., CaseWorker, Admin) with StaffPcList.Role (Auditor, CS, Miscellaneous). The former controls page access; the latter controls which data source feeds the dashboard grid for that client.</w:t>
      </w:r>
    </w:p>
    <w:p>
      <w:pPr>
        <w:pStyle w:val="ListBullet"/>
      </w:pPr>
      <w:r>
        <w:rPr>
          <w:b/>
          <w:sz w:val="21"/>
        </w:rPr>
        <w:t xml:space="preserve">MiscCharges rename: </w:t>
      </w:r>
      <w:r>
        <w:rPr>
          <w:sz w:val="21"/>
        </w:rPr>
        <w:t>A mistakenly-created table named MiscCharges (plural) is dropped on startup. The correct table is MiscCharge (singular).</w:t>
      </w:r>
    </w:p>
    <w:p>
      <w:pPr>
        <w:pStyle w:val="ListBullet"/>
      </w:pPr>
      <w:r>
        <w:rPr>
          <w:b/>
          <w:sz w:val="21"/>
        </w:rPr>
        <w:t xml:space="preserve">StaffPcList.Role migration: </w:t>
      </w:r>
      <w:r>
        <w:rPr>
          <w:sz w:val="21"/>
        </w:rPr>
        <w:t>The Role column in StaffPcList was added via ALTER TABLE after the table was first created. The migration is idempotent — it silently ignores the error if the column already exists.</w:t>
      </w:r>
    </w:p>
    <w:p>
      <w:pPr>
        <w:pStyle w:val="ListBullet"/>
      </w:pPr>
      <w:r>
        <w:rPr>
          <w:b/>
          <w:sz w:val="21"/>
        </w:rPr>
        <w:t xml:space="preserve">FOREIGN KEY enforcement: </w:t>
      </w:r>
      <w:r>
        <w:rPr>
          <w:sz w:val="21"/>
        </w:rPr>
        <w:t>SQLite does not enforce FK constraints by default. The application does not appear to run PRAGMA foreign_keys = ON, so cascade deletes in StaffPcList are defined but may not be enforced at the DB level without enabling pragmas.</w:t>
      </w:r>
    </w:p>
    <w:p/>
    <w:p>
      <w:pPr>
        <w:jc w:val="center"/>
      </w:pPr>
      <w:r>
        <w:rPr>
          <w:i/>
          <w:color w:val="787878"/>
          <w:sz w:val="18"/>
        </w:rPr>
        <w:t>This document was auto-generated from the LPM source code on 03 March 2026. Core tables (Persons, Auditors, CaseSupervisors, PCs, Sessions, CsReviews, Users, Roles, UserRoles) are defined in the pre-existing lifepower.db schema; StaffPcList, CsWorkLog, and MiscCharge are created by the LPM application at startup.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