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Pr>
          <w:rFonts w:hint="cs"/>
          <w:sz w:val="52"/>
          <w:szCs w:val="52"/>
          <w:rtl/>
        </w:rPr>
        <w:t>בית 1</w:t>
      </w:r>
      <w:r w:rsidR="00D2315C">
        <w:rPr>
          <w:sz w:val="52"/>
          <w:szCs w:val="52"/>
        </w:rPr>
        <w:softHyphen/>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DD25AE" w:rsidP="00EA71BD">
      <w:pPr>
        <w:bidi/>
        <w:jc w:val="center"/>
        <w:rPr>
          <w:sz w:val="52"/>
          <w:szCs w:val="52"/>
          <w:rtl/>
        </w:rPr>
      </w:pPr>
      <w:hyperlink r:id="rId7"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573319" w:rsidP="00EA71BD">
      <w:pPr>
        <w:bidi/>
        <w:jc w:val="center"/>
        <w:rPr>
          <w:sz w:val="52"/>
          <w:szCs w:val="52"/>
          <w:rtl/>
        </w:rPr>
      </w:pPr>
      <w:r w:rsidRPr="00573319">
        <w:rPr>
          <w:sz w:val="52"/>
          <w:szCs w:val="52"/>
          <w:rtl/>
        </w:rPr>
        <w:t xml:space="preserve">נדב </w:t>
      </w:r>
      <w:r w:rsidRPr="00573319">
        <w:rPr>
          <w:rFonts w:hint="cs"/>
          <w:sz w:val="52"/>
          <w:szCs w:val="52"/>
          <w:rtl/>
        </w:rPr>
        <w:t>אליהו</w:t>
      </w:r>
    </w:p>
    <w:p w:rsidR="00573319" w:rsidRPr="00573319" w:rsidRDefault="00996690" w:rsidP="00EA71BD">
      <w:pPr>
        <w:bidi/>
        <w:jc w:val="center"/>
        <w:rPr>
          <w:sz w:val="52"/>
          <w:szCs w:val="52"/>
          <w:rtl/>
        </w:rPr>
      </w:pPr>
      <w:r>
        <w:rPr>
          <w:sz w:val="52"/>
          <w:szCs w:val="52"/>
        </w:rPr>
        <w:t>303086854</w:t>
      </w:r>
    </w:p>
    <w:p w:rsidR="00573319" w:rsidRDefault="00DD25AE" w:rsidP="00EA71BD">
      <w:pPr>
        <w:bidi/>
        <w:jc w:val="center"/>
        <w:rPr>
          <w:sz w:val="52"/>
          <w:szCs w:val="52"/>
          <w:rtl/>
        </w:rPr>
      </w:pPr>
      <w:hyperlink r:id="rId8" w:history="1">
        <w:r w:rsidR="00573319" w:rsidRPr="00E07BCE">
          <w:rPr>
            <w:rStyle w:val="Hyperlink"/>
            <w:sz w:val="52"/>
            <w:szCs w:val="52"/>
          </w:rPr>
          <w:t>Neliahu@gamil.com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A43C3F" w:rsidRDefault="00343C28" w:rsidP="00A43C3F">
      <w:pPr>
        <w:pStyle w:val="1"/>
        <w:bidi/>
        <w:rPr>
          <w:rtl/>
        </w:rPr>
      </w:pPr>
      <w:r w:rsidRPr="00343C28">
        <w:rPr>
          <w:rFonts w:hint="cs"/>
          <w:b/>
          <w:bCs/>
          <w:rtl/>
        </w:rPr>
        <w:lastRenderedPageBreak/>
        <w:t xml:space="preserve">חלק א' - </w:t>
      </w:r>
      <w:r w:rsidR="00A43C3F">
        <w:rPr>
          <w:rFonts w:hint="cs"/>
          <w:rtl/>
        </w:rPr>
        <w:t>סעיף 1:</w:t>
      </w:r>
    </w:p>
    <w:p w:rsidR="00573319" w:rsidRDefault="00573319" w:rsidP="00A43C3F">
      <w:pPr>
        <w:bidi/>
        <w:ind w:left="360"/>
      </w:pPr>
      <w:r>
        <w:rPr>
          <w:rFonts w:hint="cs"/>
          <w:rtl/>
        </w:rPr>
        <w:t xml:space="preserve">מספר הפרמוטציות עבור </w:t>
      </w:r>
      <w:r w:rsidRPr="00573319">
        <w:rPr>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1.35pt;height:16.3pt" o:ole="">
            <v:imagedata r:id="rId9" o:title=""/>
          </v:shape>
          <o:OLEObject Type="Embed" ProgID="Equation.DSMT4" ShapeID="_x0000_i1037" DrawAspect="Content" ObjectID="_1573758481" r:id="rId10"/>
        </w:object>
      </w:r>
    </w:p>
    <w:tbl>
      <w:tblPr>
        <w:tblStyle w:val="a5"/>
        <w:bidiVisual/>
        <w:tblW w:w="0" w:type="auto"/>
        <w:tblInd w:w="2603" w:type="dxa"/>
        <w:tblLook w:val="04A0" w:firstRow="1" w:lastRow="0" w:firstColumn="1" w:lastColumn="0" w:noHBand="0" w:noVBand="1"/>
      </w:tblPr>
      <w:tblGrid>
        <w:gridCol w:w="3152"/>
        <w:gridCol w:w="1357"/>
      </w:tblGrid>
      <w:tr w:rsidR="00573319" w:rsidTr="00573319">
        <w:tc>
          <w:tcPr>
            <w:tcW w:w="3152" w:type="dxa"/>
            <w:shd w:val="clear" w:color="auto" w:fill="AEAAAA" w:themeFill="background2" w:themeFillShade="BF"/>
          </w:tcPr>
          <w:p w:rsidR="00573319" w:rsidRPr="00573319" w:rsidRDefault="00573319" w:rsidP="00EA71BD">
            <w:pPr>
              <w:pStyle w:val="MTDisplayEquation"/>
              <w:numPr>
                <w:ilvl w:val="0"/>
                <w:numId w:val="0"/>
              </w:numPr>
              <w:jc w:val="center"/>
              <w:rPr>
                <w:b/>
                <w:bCs/>
                <w:rtl/>
              </w:rPr>
            </w:pPr>
            <w:r w:rsidRPr="00573319">
              <w:rPr>
                <w:b/>
                <w:bCs/>
              </w:rPr>
              <w:t>#permutations</w:t>
            </w:r>
          </w:p>
        </w:tc>
        <w:tc>
          <w:tcPr>
            <w:tcW w:w="1357" w:type="dxa"/>
            <w:shd w:val="clear" w:color="auto" w:fill="AEAAAA" w:themeFill="background2" w:themeFillShade="BF"/>
          </w:tcPr>
          <w:p w:rsidR="00573319" w:rsidRPr="00573319" w:rsidRDefault="00573319" w:rsidP="00EA71BD">
            <w:pPr>
              <w:pStyle w:val="MTDisplayEquation"/>
              <w:numPr>
                <w:ilvl w:val="0"/>
                <w:numId w:val="0"/>
              </w:numPr>
              <w:jc w:val="center"/>
              <w:rPr>
                <w:b/>
                <w:bCs/>
                <w:rtl/>
              </w:rPr>
            </w:pPr>
            <w:r w:rsidRPr="00573319">
              <w:rPr>
                <w:b/>
                <w:bCs/>
              </w:rPr>
              <w:t>K</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1</w:t>
            </w:r>
          </w:p>
        </w:tc>
        <w:tc>
          <w:tcPr>
            <w:tcW w:w="1357" w:type="dxa"/>
          </w:tcPr>
          <w:p w:rsidR="00573319" w:rsidRDefault="00573319" w:rsidP="00EA71BD">
            <w:pPr>
              <w:pStyle w:val="MTDisplayEquation"/>
              <w:numPr>
                <w:ilvl w:val="0"/>
                <w:numId w:val="0"/>
              </w:numPr>
              <w:jc w:val="center"/>
              <w:rPr>
                <w:rtl/>
              </w:rPr>
            </w:pPr>
            <w:r>
              <w:t>1</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6</w:t>
            </w:r>
          </w:p>
        </w:tc>
        <w:tc>
          <w:tcPr>
            <w:tcW w:w="1357" w:type="dxa"/>
          </w:tcPr>
          <w:p w:rsidR="00573319" w:rsidRDefault="00573319" w:rsidP="00EA71BD">
            <w:pPr>
              <w:pStyle w:val="MTDisplayEquation"/>
              <w:numPr>
                <w:ilvl w:val="0"/>
                <w:numId w:val="0"/>
              </w:numPr>
              <w:jc w:val="center"/>
              <w:rPr>
                <w:rtl/>
              </w:rPr>
            </w:pPr>
            <w:r>
              <w:t>2</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90</w:t>
            </w:r>
          </w:p>
        </w:tc>
        <w:tc>
          <w:tcPr>
            <w:tcW w:w="1357" w:type="dxa"/>
          </w:tcPr>
          <w:p w:rsidR="00573319" w:rsidRDefault="00573319" w:rsidP="00EA71BD">
            <w:pPr>
              <w:pStyle w:val="MTDisplayEquation"/>
              <w:numPr>
                <w:ilvl w:val="0"/>
                <w:numId w:val="0"/>
              </w:numPr>
              <w:jc w:val="center"/>
              <w:rPr>
                <w:rtl/>
              </w:rPr>
            </w:pPr>
            <w:r>
              <w:t>3</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2520</w:t>
            </w:r>
          </w:p>
        </w:tc>
        <w:tc>
          <w:tcPr>
            <w:tcW w:w="1357" w:type="dxa"/>
          </w:tcPr>
          <w:p w:rsidR="00573319" w:rsidRDefault="00573319" w:rsidP="00EA71BD">
            <w:pPr>
              <w:pStyle w:val="MTDisplayEquation"/>
              <w:numPr>
                <w:ilvl w:val="0"/>
                <w:numId w:val="0"/>
              </w:numPr>
              <w:jc w:val="center"/>
              <w:rPr>
                <w:rtl/>
              </w:rPr>
            </w:pPr>
            <w:r>
              <w:t>4</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113400</w:t>
            </w:r>
          </w:p>
        </w:tc>
        <w:tc>
          <w:tcPr>
            <w:tcW w:w="1357" w:type="dxa"/>
          </w:tcPr>
          <w:p w:rsidR="00573319" w:rsidRDefault="00573319" w:rsidP="00EA71BD">
            <w:pPr>
              <w:pStyle w:val="MTDisplayEquation"/>
              <w:numPr>
                <w:ilvl w:val="0"/>
                <w:numId w:val="0"/>
              </w:numPr>
              <w:jc w:val="center"/>
              <w:rPr>
                <w:rtl/>
              </w:rPr>
            </w:pPr>
            <w:r>
              <w:t>5</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7484400</w:t>
            </w:r>
          </w:p>
        </w:tc>
        <w:tc>
          <w:tcPr>
            <w:tcW w:w="1357" w:type="dxa"/>
          </w:tcPr>
          <w:p w:rsidR="00573319" w:rsidRDefault="00573319" w:rsidP="00EA71BD">
            <w:pPr>
              <w:pStyle w:val="MTDisplayEquation"/>
              <w:numPr>
                <w:ilvl w:val="0"/>
                <w:numId w:val="0"/>
              </w:numPr>
              <w:jc w:val="center"/>
              <w:rPr>
                <w:rtl/>
              </w:rPr>
            </w:pPr>
            <w:r>
              <w:t>6</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681080400</w:t>
            </w:r>
          </w:p>
        </w:tc>
        <w:tc>
          <w:tcPr>
            <w:tcW w:w="1357" w:type="dxa"/>
          </w:tcPr>
          <w:p w:rsidR="00573319" w:rsidRDefault="00573319" w:rsidP="00EA71BD">
            <w:pPr>
              <w:pStyle w:val="MTDisplayEquation"/>
              <w:numPr>
                <w:ilvl w:val="0"/>
                <w:numId w:val="0"/>
              </w:numPr>
              <w:jc w:val="center"/>
              <w:rPr>
                <w:rtl/>
              </w:rPr>
            </w:pPr>
            <w:r>
              <w:t>7</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81729648000</w:t>
            </w:r>
          </w:p>
        </w:tc>
        <w:tc>
          <w:tcPr>
            <w:tcW w:w="1357" w:type="dxa"/>
          </w:tcPr>
          <w:p w:rsidR="00573319" w:rsidRDefault="00573319" w:rsidP="00EA71BD">
            <w:pPr>
              <w:pStyle w:val="MTDisplayEquation"/>
              <w:numPr>
                <w:ilvl w:val="0"/>
                <w:numId w:val="0"/>
              </w:numPr>
              <w:jc w:val="center"/>
              <w:rPr>
                <w:rtl/>
              </w:rPr>
            </w:pPr>
            <w:r>
              <w:t>8</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12504636144000</w:t>
            </w:r>
          </w:p>
        </w:tc>
        <w:tc>
          <w:tcPr>
            <w:tcW w:w="1357" w:type="dxa"/>
          </w:tcPr>
          <w:p w:rsidR="00573319" w:rsidRDefault="00573319" w:rsidP="00EA71BD">
            <w:pPr>
              <w:pStyle w:val="MTDisplayEquation"/>
              <w:numPr>
                <w:ilvl w:val="0"/>
                <w:numId w:val="0"/>
              </w:numPr>
              <w:jc w:val="center"/>
              <w:rPr>
                <w:rtl/>
              </w:rPr>
            </w:pPr>
            <w:r>
              <w:t>9</w:t>
            </w:r>
          </w:p>
        </w:tc>
      </w:tr>
      <w:tr w:rsidR="00573319" w:rsidTr="00573319">
        <w:tc>
          <w:tcPr>
            <w:tcW w:w="3152" w:type="dxa"/>
          </w:tcPr>
          <w:p w:rsidR="00573319" w:rsidRDefault="00573319" w:rsidP="00EA71BD">
            <w:pPr>
              <w:pStyle w:val="MTDisplayEquation"/>
              <w:numPr>
                <w:ilvl w:val="0"/>
                <w:numId w:val="0"/>
              </w:numPr>
              <w:jc w:val="center"/>
              <w:rPr>
                <w:rtl/>
              </w:rPr>
            </w:pPr>
            <w:r w:rsidRPr="00573319">
              <w:rPr>
                <w:rFonts w:cs="Arial"/>
                <w:rtl/>
              </w:rPr>
              <w:t>2375880867360000</w:t>
            </w:r>
          </w:p>
        </w:tc>
        <w:tc>
          <w:tcPr>
            <w:tcW w:w="1357" w:type="dxa"/>
          </w:tcPr>
          <w:p w:rsidR="00573319" w:rsidRDefault="00573319" w:rsidP="00EA71BD">
            <w:pPr>
              <w:pStyle w:val="MTDisplayEquation"/>
              <w:numPr>
                <w:ilvl w:val="0"/>
                <w:numId w:val="0"/>
              </w:numPr>
              <w:jc w:val="center"/>
              <w:rPr>
                <w:rtl/>
              </w:rPr>
            </w:pPr>
            <w:r>
              <w:t>10</w:t>
            </w:r>
          </w:p>
        </w:tc>
      </w:tr>
    </w:tbl>
    <w:p w:rsidR="000D559D" w:rsidRDefault="000D559D" w:rsidP="00EA71BD">
      <w:pPr>
        <w:bidi/>
        <w:rPr>
          <w:rtl/>
        </w:rPr>
      </w:pPr>
    </w:p>
    <w:p w:rsidR="00A43C3F" w:rsidRDefault="00343C28" w:rsidP="00A43C3F">
      <w:pPr>
        <w:pStyle w:val="1"/>
        <w:bidi/>
        <w:rPr>
          <w:rFonts w:hint="cs"/>
          <w:rtl/>
        </w:rPr>
      </w:pPr>
      <w:r w:rsidRPr="00343C28">
        <w:rPr>
          <w:rFonts w:hint="cs"/>
          <w:b/>
          <w:bCs/>
          <w:rtl/>
        </w:rPr>
        <w:t xml:space="preserve">חלק ג' - </w:t>
      </w:r>
      <w:r w:rsidR="00A43C3F">
        <w:rPr>
          <w:rFonts w:hint="cs"/>
          <w:rtl/>
        </w:rPr>
        <w:t xml:space="preserve">סעיף 2: </w:t>
      </w:r>
    </w:p>
    <w:p w:rsidR="00F9130D" w:rsidRDefault="00F9130D" w:rsidP="00A43C3F">
      <w:pPr>
        <w:pStyle w:val="MTDisplayEquation"/>
        <w:numPr>
          <w:ilvl w:val="0"/>
          <w:numId w:val="0"/>
        </w:numPr>
        <w:rPr>
          <w:rtl/>
        </w:rPr>
      </w:pPr>
      <w:r>
        <w:rPr>
          <w:rFonts w:hint="cs"/>
          <w:rtl/>
        </w:rPr>
        <w:t xml:space="preserve">ישנם </w:t>
      </w:r>
      <w:r w:rsidRPr="00F9130D">
        <w:rPr>
          <w:position w:val="-6"/>
        </w:rPr>
        <w:object w:dxaOrig="200" w:dyaOrig="279">
          <v:shape id="_x0000_i1025" type="#_x0000_t75" style="width:10pt;height:14.4pt" o:ole="">
            <v:imagedata r:id="rId11" o:title=""/>
          </v:shape>
          <o:OLEObject Type="Embed" ProgID="Equation.DSMT4" ShapeID="_x0000_i1025" DrawAspect="Content" ObjectID="_1573758482" r:id="rId12"/>
        </w:object>
      </w:r>
      <w:r>
        <w:rPr>
          <w:rtl/>
        </w:rPr>
        <w:t xml:space="preserve"> </w:t>
      </w:r>
      <w:r>
        <w:rPr>
          <w:rFonts w:hint="cs"/>
          <w:rtl/>
        </w:rPr>
        <w:t xml:space="preserve">אנשים שלכל אחד מהם יש הזמנה לכן אחד ממקרי הקצה הוא כאשר כל הלקוחות עלו ואף אחד עוד לא ירד (ישנם עוד מקרים עם מקדם הסתעפות זהה) ולכן יש </w:t>
      </w:r>
      <w:r w:rsidRPr="00F9130D">
        <w:rPr>
          <w:position w:val="-6"/>
        </w:rPr>
        <w:object w:dxaOrig="200" w:dyaOrig="279">
          <v:shape id="_x0000_i1026" type="#_x0000_t75" style="width:10pt;height:14.4pt" o:ole="">
            <v:imagedata r:id="rId13" o:title=""/>
          </v:shape>
          <o:OLEObject Type="Embed" ProgID="Equation.DSMT4" ShapeID="_x0000_i1026" DrawAspect="Content" ObjectID="_1573758483" r:id="rId14"/>
        </w:object>
      </w:r>
      <w:r>
        <w:rPr>
          <w:rtl/>
        </w:rPr>
        <w:t xml:space="preserve"> </w:t>
      </w:r>
      <w:r>
        <w:rPr>
          <w:rFonts w:hint="cs"/>
          <w:rtl/>
        </w:rPr>
        <w:t>תחנות אופציונליות.</w:t>
      </w:r>
    </w:p>
    <w:p w:rsidR="00F9130D" w:rsidRDefault="00F9130D" w:rsidP="00A43C3F">
      <w:pPr>
        <w:pStyle w:val="MTDisplayEquation"/>
        <w:numPr>
          <w:ilvl w:val="0"/>
          <w:numId w:val="0"/>
        </w:numPr>
        <w:ind w:left="360"/>
        <w:rPr>
          <w:rtl/>
        </w:rPr>
      </w:pPr>
      <w:r>
        <w:rPr>
          <w:rFonts w:hint="cs"/>
          <w:rtl/>
        </w:rPr>
        <w:t>אחרי שאחרון הלקוחות ירד מקדם הסיעוף הוא 0</w:t>
      </w:r>
      <w:r w:rsidR="00066F66">
        <w:t xml:space="preserve">  </w:t>
      </w:r>
      <w:r w:rsidR="00066F66">
        <w:rPr>
          <w:rFonts w:hint="cs"/>
          <w:rtl/>
        </w:rPr>
        <w:t xml:space="preserve"> (אם לא מתחשבים במצב מטרה לצורך מקדם הסיעוף אזי מקדם הסיעוף המינימלי יהיה 1)</w:t>
      </w:r>
    </w:p>
    <w:p w:rsidR="00F9130D" w:rsidRPr="00F9130D" w:rsidRDefault="00F9130D" w:rsidP="00A43C3F">
      <w:pPr>
        <w:pStyle w:val="MTDisplayEquation"/>
        <w:numPr>
          <w:ilvl w:val="0"/>
          <w:numId w:val="0"/>
        </w:numPr>
        <w:ind w:left="360"/>
        <w:rPr>
          <w:rtl/>
        </w:rPr>
      </w:pPr>
      <w:r>
        <w:rPr>
          <w:rFonts w:hint="cs"/>
          <w:rtl/>
        </w:rPr>
        <w:t xml:space="preserve">לסיכום </w:t>
      </w:r>
      <w:r w:rsidRPr="00F9130D">
        <w:rPr>
          <w:position w:val="-26"/>
        </w:rPr>
        <w:object w:dxaOrig="859" w:dyaOrig="639">
          <v:shape id="_x0000_i1027" type="#_x0000_t75" style="width:42.55pt;height:31.95pt" o:ole="">
            <v:imagedata r:id="rId15" o:title=""/>
          </v:shape>
          <o:OLEObject Type="Embed" ProgID="Equation.DSMT4" ShapeID="_x0000_i1027" DrawAspect="Content" ObjectID="_1573758484" r:id="rId16"/>
        </w:object>
      </w:r>
      <w:r>
        <w:rPr>
          <w:rtl/>
        </w:rPr>
        <w:t xml:space="preserve"> </w:t>
      </w:r>
    </w:p>
    <w:p w:rsidR="00F9130D" w:rsidRPr="00F9130D" w:rsidRDefault="00F9130D" w:rsidP="00EA71BD">
      <w:pPr>
        <w:bidi/>
      </w:pPr>
    </w:p>
    <w:p w:rsidR="00A43C3F" w:rsidRDefault="00A43C3F" w:rsidP="00A43C3F">
      <w:pPr>
        <w:pStyle w:val="1"/>
        <w:bidi/>
        <w:rPr>
          <w:rtl/>
        </w:rPr>
      </w:pPr>
      <w:r>
        <w:rPr>
          <w:rFonts w:hint="cs"/>
          <w:rtl/>
        </w:rPr>
        <w:t>סעיף 3:</w:t>
      </w:r>
    </w:p>
    <w:p w:rsidR="000D559D" w:rsidRDefault="00542F21" w:rsidP="00A43C3F">
      <w:pPr>
        <w:pStyle w:val="MTDisplayEquation"/>
        <w:numPr>
          <w:ilvl w:val="0"/>
          <w:numId w:val="0"/>
        </w:numPr>
        <w:rPr>
          <w:rtl/>
        </w:rPr>
      </w:pPr>
      <w:r>
        <w:rPr>
          <w:rFonts w:hint="cs"/>
          <w:rtl/>
        </w:rPr>
        <w:t>לא יתכנו מעגלים.</w:t>
      </w:r>
    </w:p>
    <w:p w:rsidR="00542F21" w:rsidRPr="00542F21" w:rsidRDefault="00542F21" w:rsidP="00A43C3F">
      <w:pPr>
        <w:pStyle w:val="MTDisplayEquation"/>
        <w:numPr>
          <w:ilvl w:val="0"/>
          <w:numId w:val="0"/>
        </w:numPr>
        <w:rPr>
          <w:rtl/>
        </w:rPr>
      </w:pPr>
      <w:r>
        <w:rPr>
          <w:rFonts w:hint="cs"/>
          <w:rtl/>
        </w:rPr>
        <w:t>מכיוון שאיחוד הרשימות נותן את רשימת כל ההזמנות ונתון שבכל מצב מובטח ש</w:t>
      </w:r>
      <w:r w:rsidR="00A43C3F">
        <w:rPr>
          <w:rFonts w:hint="cs"/>
          <w:rtl/>
        </w:rPr>
        <w:t xml:space="preserve">לפחות אחת הרשימות השתנתה (רשימה </w:t>
      </w:r>
      <w:r>
        <w:rPr>
          <w:rFonts w:hint="cs"/>
          <w:rtl/>
        </w:rPr>
        <w:t xml:space="preserve">משתנה רק בכיוון יחיד </w:t>
      </w:r>
      <w:r w:rsidRPr="00542F21">
        <w:rPr>
          <w:position w:val="-6"/>
        </w:rPr>
        <w:object w:dxaOrig="1300" w:dyaOrig="279">
          <v:shape id="_x0000_i1038" type="#_x0000_t75" style="width:65.1pt;height:14.4pt" o:ole="">
            <v:imagedata r:id="rId17" o:title=""/>
          </v:shape>
          <o:OLEObject Type="Embed" ProgID="Equation.DSMT4" ShapeID="_x0000_i1038" DrawAspect="Content" ObjectID="_1573758485" r:id="rId18"/>
        </w:object>
      </w:r>
      <w:r>
        <w:rPr>
          <w:rtl/>
        </w:rPr>
        <w:t xml:space="preserve"> </w:t>
      </w:r>
      <w:r>
        <w:rPr>
          <w:rFonts w:hint="cs"/>
          <w:rtl/>
        </w:rPr>
        <w:t>) לכן לא קיימת האפשרות להגיע לאותו מצב יותר מפעם אחת.</w:t>
      </w:r>
    </w:p>
    <w:p w:rsidR="000D559D" w:rsidRDefault="000D559D" w:rsidP="00EA71BD">
      <w:pPr>
        <w:pStyle w:val="MTDisplayEquation"/>
        <w:numPr>
          <w:ilvl w:val="0"/>
          <w:numId w:val="0"/>
        </w:numPr>
        <w:ind w:left="720" w:hanging="360"/>
        <w:rPr>
          <w:rtl/>
        </w:rPr>
      </w:pPr>
    </w:p>
    <w:p w:rsidR="00A43C3F" w:rsidRDefault="00A43C3F" w:rsidP="00A43C3F">
      <w:pPr>
        <w:pStyle w:val="1"/>
        <w:bidi/>
        <w:rPr>
          <w:rtl/>
        </w:rPr>
      </w:pPr>
      <w:r>
        <w:rPr>
          <w:rFonts w:hint="cs"/>
          <w:rtl/>
        </w:rPr>
        <w:t>סעיף 4:</w:t>
      </w:r>
    </w:p>
    <w:p w:rsidR="00653EA2" w:rsidRDefault="00653EA2" w:rsidP="00A43C3F">
      <w:pPr>
        <w:pStyle w:val="MTDisplayEquation"/>
        <w:numPr>
          <w:ilvl w:val="0"/>
          <w:numId w:val="0"/>
        </w:numPr>
        <w:rPr>
          <w:b/>
          <w:bCs/>
          <w:rtl/>
        </w:rPr>
      </w:pPr>
      <w:r w:rsidRPr="00653EA2">
        <w:rPr>
          <w:rFonts w:hint="cs"/>
          <w:b/>
          <w:bCs/>
          <w:rtl/>
        </w:rPr>
        <w:t>מילולית:</w:t>
      </w:r>
    </w:p>
    <w:p w:rsidR="00653EA2" w:rsidRPr="00653EA2" w:rsidRDefault="00AB061D" w:rsidP="00A43C3F">
      <w:pPr>
        <w:pStyle w:val="MTDisplayEquation"/>
        <w:numPr>
          <w:ilvl w:val="0"/>
          <w:numId w:val="0"/>
        </w:numPr>
        <w:ind w:left="360"/>
        <w:rPr>
          <w:rtl/>
        </w:rPr>
      </w:pPr>
      <w:r>
        <w:rPr>
          <w:rFonts w:hint="cs"/>
          <w:rtl/>
        </w:rPr>
        <w:t>קבוצת כל המצבים בהם כל ההזמנות גמורות ואין הזמנות באוטובוס או הזמנות ממתינות</w:t>
      </w:r>
      <w:r w:rsidR="0072275A">
        <w:rPr>
          <w:rFonts w:hint="cs"/>
          <w:rtl/>
        </w:rPr>
        <w:t xml:space="preserve"> והצומת היא צומת ירידה של הזמנה כלשהי</w:t>
      </w:r>
      <w:r>
        <w:rPr>
          <w:rFonts w:hint="cs"/>
          <w:rtl/>
        </w:rPr>
        <w:t>.</w:t>
      </w:r>
    </w:p>
    <w:p w:rsidR="00653EA2" w:rsidRDefault="00653EA2" w:rsidP="00A43C3F">
      <w:pPr>
        <w:bidi/>
        <w:rPr>
          <w:rtl/>
        </w:rPr>
      </w:pPr>
    </w:p>
    <w:p w:rsidR="00653EA2" w:rsidRDefault="00653EA2" w:rsidP="00A43C3F">
      <w:pPr>
        <w:pStyle w:val="MTDisplayEquation"/>
        <w:numPr>
          <w:ilvl w:val="0"/>
          <w:numId w:val="0"/>
        </w:numPr>
        <w:ind w:left="720" w:hanging="360"/>
        <w:rPr>
          <w:b/>
          <w:bCs/>
          <w:rtl/>
        </w:rPr>
      </w:pPr>
      <w:r w:rsidRPr="00653EA2">
        <w:rPr>
          <w:rFonts w:hint="cs"/>
          <w:b/>
          <w:bCs/>
          <w:rtl/>
        </w:rPr>
        <w:t>פורמלית:</w:t>
      </w:r>
    </w:p>
    <w:p w:rsidR="00AB061D" w:rsidRDefault="00542F21" w:rsidP="00A43C3F">
      <w:pPr>
        <w:pStyle w:val="MTDisplayEquation"/>
        <w:numPr>
          <w:ilvl w:val="0"/>
          <w:numId w:val="0"/>
        </w:numPr>
        <w:ind w:left="360"/>
        <w:jc w:val="center"/>
        <w:rPr>
          <w:rtl/>
        </w:rPr>
      </w:pPr>
      <w:r w:rsidRPr="000D1D63">
        <w:rPr>
          <w:position w:val="-14"/>
        </w:rPr>
        <w:object w:dxaOrig="6000" w:dyaOrig="400">
          <v:shape id="_x0000_i1028" type="#_x0000_t75" style="width:300.5pt;height:19.4pt" o:ole="">
            <v:imagedata r:id="rId19" o:title=""/>
          </v:shape>
          <o:OLEObject Type="Embed" ProgID="Equation.DSMT4" ShapeID="_x0000_i1028" DrawAspect="Content" ObjectID="_1573758486" r:id="rId20"/>
        </w:object>
      </w:r>
    </w:p>
    <w:p w:rsidR="00A43C3F" w:rsidRDefault="00A43C3F" w:rsidP="00A43C3F">
      <w:pPr>
        <w:pStyle w:val="1"/>
        <w:bidi/>
        <w:rPr>
          <w:rtl/>
        </w:rPr>
      </w:pPr>
      <w:r>
        <w:rPr>
          <w:rFonts w:hint="cs"/>
          <w:rtl/>
        </w:rPr>
        <w:t>סעיף 5:</w:t>
      </w:r>
    </w:p>
    <w:p w:rsidR="00E00036" w:rsidRDefault="00EA71BD" w:rsidP="00343C28">
      <w:pPr>
        <w:pStyle w:val="MTDisplayEquation"/>
        <w:numPr>
          <w:ilvl w:val="0"/>
          <w:numId w:val="0"/>
        </w:numPr>
        <w:rPr>
          <w:rtl/>
        </w:rPr>
      </w:pPr>
      <w:r>
        <w:rPr>
          <w:rFonts w:hint="cs"/>
          <w:rtl/>
        </w:rPr>
        <w:t xml:space="preserve">מצב מטרה הוא מצב בו הלקוח האחרון יורד מהאוטובוס. מכיוון שישנם </w:t>
      </w:r>
      <w:r w:rsidRPr="00EA71BD">
        <w:rPr>
          <w:position w:val="-6"/>
        </w:rPr>
        <w:object w:dxaOrig="200" w:dyaOrig="279">
          <v:shape id="_x0000_i1029" type="#_x0000_t75" style="width:10pt;height:14.4pt" o:ole="">
            <v:imagedata r:id="rId21" o:title=""/>
          </v:shape>
          <o:OLEObject Type="Embed" ProgID="Equation.DSMT4" ShapeID="_x0000_i1029" DrawAspect="Content" ObjectID="_1573758487" r:id="rId22"/>
        </w:object>
      </w:r>
      <w:r>
        <w:rPr>
          <w:rtl/>
        </w:rPr>
        <w:t xml:space="preserve"> </w:t>
      </w:r>
      <w:r>
        <w:rPr>
          <w:rFonts w:hint="cs"/>
          <w:rtl/>
        </w:rPr>
        <w:t xml:space="preserve">יעדים של לקוחות אזי ישנם </w:t>
      </w:r>
      <w:r w:rsidRPr="00EA71BD">
        <w:rPr>
          <w:position w:val="-6"/>
        </w:rPr>
        <w:object w:dxaOrig="200" w:dyaOrig="279">
          <v:shape id="_x0000_i1030" type="#_x0000_t75" style="width:10pt;height:14.4pt" o:ole="">
            <v:imagedata r:id="rId23" o:title=""/>
          </v:shape>
          <o:OLEObject Type="Embed" ProgID="Equation.DSMT4" ShapeID="_x0000_i1030" DrawAspect="Content" ObjectID="_1573758488" r:id="rId24"/>
        </w:object>
      </w:r>
      <w:r>
        <w:rPr>
          <w:rtl/>
        </w:rPr>
        <w:t xml:space="preserve"> </w:t>
      </w:r>
      <w:r>
        <w:rPr>
          <w:rFonts w:hint="cs"/>
          <w:rtl/>
        </w:rPr>
        <w:t>מצבי מטרה</w:t>
      </w:r>
      <w:r w:rsidR="00E00036">
        <w:rPr>
          <w:rFonts w:hint="cs"/>
          <w:rtl/>
        </w:rPr>
        <w:t xml:space="preserve"> בהנחה וכל מצבי המטרה שונים.</w:t>
      </w:r>
    </w:p>
    <w:p w:rsidR="00A43C3F" w:rsidRDefault="00A43C3F" w:rsidP="00A43C3F">
      <w:pPr>
        <w:pStyle w:val="1"/>
        <w:bidi/>
        <w:rPr>
          <w:rtl/>
        </w:rPr>
      </w:pPr>
      <w:r>
        <w:rPr>
          <w:rFonts w:hint="cs"/>
          <w:rtl/>
        </w:rPr>
        <w:t>סעיף 6:</w:t>
      </w:r>
    </w:p>
    <w:p w:rsidR="00E00036" w:rsidRDefault="001A5982" w:rsidP="00A43C3F">
      <w:pPr>
        <w:pStyle w:val="MTDisplayEquation"/>
        <w:numPr>
          <w:ilvl w:val="0"/>
          <w:numId w:val="0"/>
        </w:numPr>
        <w:rPr>
          <w:rtl/>
        </w:rPr>
      </w:pPr>
      <w:r>
        <w:rPr>
          <w:rFonts w:hint="cs"/>
          <w:rtl/>
        </w:rPr>
        <w:t>לא יתכנו בורות.</w:t>
      </w:r>
    </w:p>
    <w:p w:rsidR="001A5982" w:rsidRDefault="001A5982" w:rsidP="00A43C3F">
      <w:pPr>
        <w:pStyle w:val="MTDisplayEquation"/>
        <w:numPr>
          <w:ilvl w:val="0"/>
          <w:numId w:val="0"/>
        </w:numPr>
        <w:ind w:left="360" w:hanging="360"/>
        <w:rPr>
          <w:rtl/>
        </w:rPr>
      </w:pPr>
      <w:r>
        <w:rPr>
          <w:rFonts w:hint="cs"/>
          <w:rtl/>
        </w:rPr>
        <w:t>כל עוד ישנן הזמנות לא גמורות אופרטור המעבר מאפשר לנו לעבור למצב בו צריך להוריד\לאסוף לקוח</w:t>
      </w:r>
    </w:p>
    <w:p w:rsidR="00A43C3F" w:rsidRDefault="00A43C3F" w:rsidP="00A43C3F">
      <w:pPr>
        <w:pStyle w:val="1"/>
        <w:bidi/>
        <w:rPr>
          <w:rtl/>
        </w:rPr>
      </w:pPr>
      <w:r>
        <w:rPr>
          <w:rFonts w:hint="cs"/>
          <w:rtl/>
        </w:rPr>
        <w:lastRenderedPageBreak/>
        <w:t>סעיף 7:</w:t>
      </w:r>
    </w:p>
    <w:p w:rsidR="007729B7" w:rsidRDefault="00A43C3F" w:rsidP="00A43C3F">
      <w:pPr>
        <w:pStyle w:val="MTDisplayEquation"/>
        <w:numPr>
          <w:ilvl w:val="0"/>
          <w:numId w:val="0"/>
        </w:numPr>
        <w:ind w:left="360"/>
      </w:pPr>
      <w:r>
        <w:rPr>
          <w:rFonts w:hint="cs"/>
          <w:rtl/>
        </w:rPr>
        <w:t xml:space="preserve"> </w:t>
      </w:r>
      <w:r w:rsidR="00F80FB2" w:rsidRPr="008567C0">
        <w:rPr>
          <w:position w:val="-42"/>
        </w:rPr>
        <w:object w:dxaOrig="10080" w:dyaOrig="680">
          <v:shape id="_x0000_i1036" type="#_x0000_t75" style="width:7in;height:33.8pt" o:ole="">
            <v:imagedata r:id="rId25" o:title=""/>
          </v:shape>
          <o:OLEObject Type="Embed" ProgID="Equation.DSMT4" ShapeID="_x0000_i1036" DrawAspect="Content" ObjectID="_1573758489" r:id="rId26"/>
        </w:object>
      </w:r>
      <w:r w:rsidR="007729B7">
        <w:rPr>
          <w:rtl/>
        </w:rPr>
        <w:t xml:space="preserve"> </w:t>
      </w:r>
    </w:p>
    <w:p w:rsidR="008567C0" w:rsidRDefault="008567C0" w:rsidP="008567C0">
      <w:pPr>
        <w:pStyle w:val="a3"/>
        <w:numPr>
          <w:ilvl w:val="0"/>
          <w:numId w:val="3"/>
        </w:numPr>
        <w:bidi/>
      </w:pPr>
      <w:r>
        <w:rPr>
          <w:rFonts w:hint="cs"/>
          <w:rtl/>
        </w:rPr>
        <w:t xml:space="preserve">מכיוון שיתכן שנאסוף\נוריד יותר מלקוח אחד בצומת מסוים אזי </w:t>
      </w:r>
      <w:r w:rsidR="00F80FB2" w:rsidRPr="008567C0">
        <w:rPr>
          <w:position w:val="-6"/>
        </w:rPr>
        <w:object w:dxaOrig="200" w:dyaOrig="300">
          <v:shape id="_x0000_i1031" type="#_x0000_t75" style="width:10pt;height:15.05pt" o:ole="">
            <v:imagedata r:id="rId27" o:title=""/>
          </v:shape>
          <o:OLEObject Type="Embed" ProgID="Equation.DSMT4" ShapeID="_x0000_i1031" DrawAspect="Content" ObjectID="_1573758490" r:id="rId28"/>
        </w:object>
      </w:r>
      <w:r>
        <w:rPr>
          <w:rtl/>
        </w:rPr>
        <w:t xml:space="preserve"> </w:t>
      </w:r>
      <w:r w:rsidR="00F80FB2">
        <w:rPr>
          <w:rFonts w:hint="cs"/>
          <w:rtl/>
        </w:rPr>
        <w:t>מ</w:t>
      </w:r>
      <w:r>
        <w:rPr>
          <w:rFonts w:hint="cs"/>
          <w:rtl/>
        </w:rPr>
        <w:t>ייצ</w:t>
      </w:r>
      <w:r w:rsidR="00720B6A">
        <w:rPr>
          <w:rFonts w:hint="cs"/>
          <w:rtl/>
        </w:rPr>
        <w:t>ג</w:t>
      </w:r>
      <w:r w:rsidR="00720B6A">
        <w:t xml:space="preserve"> </w:t>
      </w:r>
      <w:r w:rsidR="00720B6A">
        <w:rPr>
          <w:rFonts w:hint="cs"/>
          <w:rtl/>
        </w:rPr>
        <w:t xml:space="preserve"> את כל ההזמנות המטופלות באותו צומת </w:t>
      </w:r>
    </w:p>
    <w:p w:rsidR="002B2A5A" w:rsidRPr="008567C0" w:rsidRDefault="002B2A5A" w:rsidP="008567C0">
      <w:pPr>
        <w:pStyle w:val="a3"/>
        <w:numPr>
          <w:ilvl w:val="0"/>
          <w:numId w:val="3"/>
        </w:numPr>
        <w:bidi/>
      </w:pPr>
      <w:r>
        <w:rPr>
          <w:rtl/>
        </w:rPr>
        <w:t xml:space="preserve">במידה </w:t>
      </w:r>
      <w:r>
        <w:rPr>
          <w:rFonts w:hint="cs"/>
          <w:rtl/>
        </w:rPr>
        <w:t xml:space="preserve">וההנחה של סעיף 5 תקפה גם כאן נקבל </w:t>
      </w:r>
      <w:r w:rsidR="00054BA7" w:rsidRPr="00054BA7">
        <w:rPr>
          <w:position w:val="-6"/>
        </w:rPr>
        <w:object w:dxaOrig="520" w:dyaOrig="300">
          <v:shape id="_x0000_i1032" type="#_x0000_t75" style="width:25.65pt;height:15.05pt" o:ole="">
            <v:imagedata r:id="rId29" o:title=""/>
          </v:shape>
          <o:OLEObject Type="Embed" ProgID="Equation.DSMT4" ShapeID="_x0000_i1032" DrawAspect="Content" ObjectID="_1573758491" r:id="rId30"/>
        </w:object>
      </w:r>
      <w:r>
        <w:rPr>
          <w:rtl/>
        </w:rPr>
        <w:t xml:space="preserve"> </w:t>
      </w:r>
    </w:p>
    <w:p w:rsidR="00A43C3F" w:rsidRDefault="00A43C3F" w:rsidP="00A43C3F">
      <w:pPr>
        <w:pStyle w:val="1"/>
        <w:bidi/>
        <w:rPr>
          <w:rtl/>
        </w:rPr>
      </w:pPr>
      <w:r>
        <w:rPr>
          <w:rFonts w:hint="cs"/>
          <w:rtl/>
        </w:rPr>
        <w:t>סעיף 8:</w:t>
      </w:r>
    </w:p>
    <w:p w:rsidR="008567C0" w:rsidRDefault="00571AAF" w:rsidP="00A43C3F">
      <w:pPr>
        <w:pStyle w:val="MTDisplayEquation"/>
        <w:numPr>
          <w:ilvl w:val="0"/>
          <w:numId w:val="0"/>
        </w:numPr>
        <w:ind w:left="720" w:hanging="360"/>
        <w:rPr>
          <w:rtl/>
        </w:rPr>
      </w:pPr>
      <w:r>
        <w:rPr>
          <w:rFonts w:hint="cs"/>
          <w:rtl/>
        </w:rPr>
        <w:t xml:space="preserve">לפי ההנחה בכדי לטפל ב- </w:t>
      </w:r>
      <w:r w:rsidRPr="00571AAF">
        <w:rPr>
          <w:position w:val="-6"/>
        </w:rPr>
        <w:object w:dxaOrig="200" w:dyaOrig="279">
          <v:shape id="_x0000_i1033" type="#_x0000_t75" style="width:10pt;height:14.4pt" o:ole="">
            <v:imagedata r:id="rId31" o:title=""/>
          </v:shape>
          <o:OLEObject Type="Embed" ProgID="Equation.DSMT4" ShapeID="_x0000_i1033" DrawAspect="Content" ObjectID="_1573758492" r:id="rId32"/>
        </w:object>
      </w:r>
      <w:r>
        <w:rPr>
          <w:rtl/>
        </w:rPr>
        <w:t xml:space="preserve"> </w:t>
      </w:r>
      <w:r>
        <w:rPr>
          <w:rFonts w:hint="cs"/>
          <w:rtl/>
        </w:rPr>
        <w:t xml:space="preserve">הזמנות יש לעבור ב- </w:t>
      </w:r>
      <w:r w:rsidRPr="00571AAF">
        <w:rPr>
          <w:position w:val="-6"/>
        </w:rPr>
        <w:object w:dxaOrig="320" w:dyaOrig="279">
          <v:shape id="_x0000_i1034" type="#_x0000_t75" style="width:16.3pt;height:14.4pt" o:ole="">
            <v:imagedata r:id="rId33" o:title=""/>
          </v:shape>
          <o:OLEObject Type="Embed" ProgID="Equation.DSMT4" ShapeID="_x0000_i1034" DrawAspect="Content" ObjectID="_1573758493" r:id="rId34"/>
        </w:object>
      </w:r>
      <w:r>
        <w:rPr>
          <w:rtl/>
        </w:rPr>
        <w:t xml:space="preserve"> </w:t>
      </w:r>
      <w:r>
        <w:rPr>
          <w:rFonts w:hint="cs"/>
          <w:rtl/>
        </w:rPr>
        <w:t xml:space="preserve">צמתים ולכן עומק מצב מטרה במרחב החיפוש הינו </w:t>
      </w:r>
      <w:r w:rsidRPr="00571AAF">
        <w:rPr>
          <w:position w:val="-6"/>
        </w:rPr>
        <w:object w:dxaOrig="320" w:dyaOrig="279">
          <v:shape id="_x0000_i1035" type="#_x0000_t75" style="width:16.3pt;height:14.4pt" o:ole="">
            <v:imagedata r:id="rId35" o:title=""/>
          </v:shape>
          <o:OLEObject Type="Embed" ProgID="Equation.DSMT4" ShapeID="_x0000_i1035" DrawAspect="Content" ObjectID="_1573758494" r:id="rId36"/>
        </w:object>
      </w:r>
      <w:r>
        <w:rPr>
          <w:rFonts w:hint="cs"/>
          <w:rtl/>
        </w:rPr>
        <w:t>.</w:t>
      </w:r>
    </w:p>
    <w:p w:rsidR="0085574C" w:rsidRDefault="00571AAF" w:rsidP="00343C28">
      <w:pPr>
        <w:pStyle w:val="a3"/>
        <w:numPr>
          <w:ilvl w:val="0"/>
          <w:numId w:val="3"/>
        </w:numPr>
        <w:bidi/>
      </w:pPr>
      <w:r>
        <w:rPr>
          <w:rFonts w:hint="cs"/>
          <w:rtl/>
        </w:rPr>
        <w:t>המינימלי והמקסימלי מזדהים בבעיה זו</w:t>
      </w:r>
    </w:p>
    <w:p w:rsidR="0085574C" w:rsidRDefault="00343C28" w:rsidP="00A43C3F">
      <w:pPr>
        <w:pStyle w:val="1"/>
        <w:bidi/>
        <w:rPr>
          <w:rtl/>
        </w:rPr>
      </w:pPr>
      <w:r w:rsidRPr="00343C28">
        <w:rPr>
          <w:rFonts w:hint="cs"/>
          <w:b/>
          <w:bCs/>
          <w:rtl/>
        </w:rPr>
        <w:t xml:space="preserve">חלק ד' - </w:t>
      </w:r>
      <w:r w:rsidR="00A43C3F">
        <w:rPr>
          <w:rFonts w:hint="cs"/>
          <w:rtl/>
        </w:rPr>
        <w:t>סעיף 9:</w:t>
      </w:r>
    </w:p>
    <w:p w:rsidR="0085574C" w:rsidRDefault="009B2CA9" w:rsidP="0085574C">
      <w:pPr>
        <w:pStyle w:val="a3"/>
        <w:numPr>
          <w:ilvl w:val="0"/>
          <w:numId w:val="4"/>
        </w:numPr>
        <w:bidi/>
      </w:pPr>
      <w:r>
        <w:rPr>
          <w:rFonts w:hint="cs"/>
          <w:noProof/>
          <w:rtl/>
        </w:rPr>
        <w:drawing>
          <wp:anchor distT="0" distB="0" distL="114300" distR="114300" simplePos="0" relativeHeight="251658240" behindDoc="0" locked="0" layoutInCell="1" allowOverlap="1">
            <wp:simplePos x="0" y="0"/>
            <wp:positionH relativeFrom="margin">
              <wp:posOffset>-328295</wp:posOffset>
            </wp:positionH>
            <wp:positionV relativeFrom="paragraph">
              <wp:posOffset>236855</wp:posOffset>
            </wp:positionV>
            <wp:extent cx="6788785" cy="530860"/>
            <wp:effectExtent l="0" t="0" r="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88785" cy="530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CA9" w:rsidRDefault="009B2CA9" w:rsidP="009B2CA9">
      <w:pPr>
        <w:pStyle w:val="a3"/>
        <w:bidi/>
        <w:rPr>
          <w:rtl/>
        </w:rPr>
      </w:pPr>
    </w:p>
    <w:p w:rsidR="009B2CA9" w:rsidRDefault="009B2CA9" w:rsidP="009B2CA9">
      <w:pPr>
        <w:pStyle w:val="a3"/>
        <w:numPr>
          <w:ilvl w:val="0"/>
          <w:numId w:val="4"/>
        </w:numPr>
        <w:bidi/>
      </w:pPr>
    </w:p>
    <w:p w:rsidR="000251AC" w:rsidRDefault="000520C2" w:rsidP="000251AC">
      <w:pPr>
        <w:pStyle w:val="a3"/>
        <w:bidi/>
        <w:rPr>
          <w:rtl/>
        </w:rPr>
      </w:pPr>
      <w:r>
        <w:rPr>
          <w:noProof/>
        </w:rPr>
        <w:drawing>
          <wp:inline distT="0" distB="0" distL="0" distR="0" wp14:anchorId="2CCF54F1" wp14:editId="765928F9">
            <wp:extent cx="6515100" cy="921163"/>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41762" cy="924933"/>
                    </a:xfrm>
                    <a:prstGeom prst="rect">
                      <a:avLst/>
                    </a:prstGeom>
                  </pic:spPr>
                </pic:pic>
              </a:graphicData>
            </a:graphic>
          </wp:inline>
        </w:drawing>
      </w:r>
    </w:p>
    <w:p w:rsidR="000251AC" w:rsidRDefault="000251AC" w:rsidP="000251AC">
      <w:pPr>
        <w:pStyle w:val="a3"/>
        <w:numPr>
          <w:ilvl w:val="0"/>
          <w:numId w:val="4"/>
        </w:numPr>
        <w:bidi/>
      </w:pPr>
      <w:r>
        <w:rPr>
          <w:rFonts w:hint="cs"/>
          <w:rtl/>
        </w:rPr>
        <w:t xml:space="preserve">תחילה הקוד טוען את מפת הדרכים ואת פרטי ההזמנות למשתנים </w:t>
      </w:r>
      <w:r>
        <w:t xml:space="preserve">roads, </w:t>
      </w:r>
      <w:proofErr w:type="spellStart"/>
      <w:r>
        <w:t>prob</w:t>
      </w:r>
      <w:proofErr w:type="spellEnd"/>
      <w:r>
        <w:rPr>
          <w:rFonts w:hint="cs"/>
          <w:rtl/>
        </w:rPr>
        <w:t>. לאחר מכן נבחרת הזמנה באקראי ומודפס המרחק האווירי שלה, כלומר המרחק האווירי בין המקור ליעד של ההזמנה.</w:t>
      </w:r>
    </w:p>
    <w:p w:rsidR="000251AC" w:rsidRDefault="000251AC" w:rsidP="000251AC">
      <w:pPr>
        <w:pStyle w:val="a3"/>
        <w:bidi/>
      </w:pPr>
      <w:r>
        <w:rPr>
          <w:rFonts w:hint="cs"/>
          <w:rtl/>
        </w:rPr>
        <w:t xml:space="preserve">לבסוף מייצרים מסלול אשר עובר בכל הצמתים המתקבלים כקלט (רשימה ארוכה </w:t>
      </w:r>
      <w:r>
        <w:t>hard coded</w:t>
      </w:r>
      <w:r>
        <w:rPr>
          <w:rFonts w:hint="cs"/>
          <w:rtl/>
        </w:rPr>
        <w:t>) ומחשבים את אורכו</w:t>
      </w:r>
    </w:p>
    <w:p w:rsidR="00716252" w:rsidRDefault="00890DFF" w:rsidP="00343C28">
      <w:pPr>
        <w:pStyle w:val="a3"/>
        <w:numPr>
          <w:ilvl w:val="0"/>
          <w:numId w:val="3"/>
        </w:numPr>
        <w:bidi/>
      </w:pPr>
      <w:r>
        <w:rPr>
          <w:rFonts w:hint="cs"/>
          <w:rtl/>
        </w:rPr>
        <w:t>הפלט המתוקן הוכנס לסעיף קודם</w:t>
      </w:r>
    </w:p>
    <w:p w:rsidR="00716252" w:rsidRDefault="00A43C3F" w:rsidP="00A43C3F">
      <w:pPr>
        <w:pStyle w:val="1"/>
        <w:bidi/>
        <w:rPr>
          <w:rtl/>
        </w:rPr>
      </w:pPr>
      <w:r>
        <w:rPr>
          <w:rFonts w:hint="cs"/>
          <w:rtl/>
        </w:rPr>
        <w:t>סעיף 10:</w:t>
      </w:r>
    </w:p>
    <w:p w:rsidR="00716252" w:rsidRDefault="008B4F80" w:rsidP="00716252">
      <w:pPr>
        <w:pStyle w:val="MTDisplayEquation"/>
        <w:numPr>
          <w:ilvl w:val="0"/>
          <w:numId w:val="0"/>
        </w:numPr>
        <w:ind w:left="720"/>
      </w:pPr>
      <w:r>
        <w:rPr>
          <w:noProof/>
          <w:rtl/>
        </w:rPr>
        <w:drawing>
          <wp:anchor distT="0" distB="0" distL="114300" distR="114300" simplePos="0" relativeHeight="251660288" behindDoc="0" locked="0" layoutInCell="1" allowOverlap="1">
            <wp:simplePos x="0" y="0"/>
            <wp:positionH relativeFrom="column">
              <wp:posOffset>1590759</wp:posOffset>
            </wp:positionH>
            <wp:positionV relativeFrom="paragraph">
              <wp:posOffset>60385</wp:posOffset>
            </wp:positionV>
            <wp:extent cx="4620260" cy="1076325"/>
            <wp:effectExtent l="0" t="0" r="8890" b="95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2026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0B81" w:rsidRDefault="00850B81" w:rsidP="00850B81"/>
    <w:p w:rsidR="00850B81" w:rsidRDefault="00850B81" w:rsidP="00850B81"/>
    <w:p w:rsidR="00850B81" w:rsidRDefault="00850B81" w:rsidP="00850B81"/>
    <w:p w:rsidR="00850B81" w:rsidRDefault="00850B81" w:rsidP="00850B81"/>
    <w:p w:rsidR="008D4B06" w:rsidRDefault="008D4B06">
      <w:pPr>
        <w:rPr>
          <w:highlight w:val="lightGray"/>
        </w:rPr>
      </w:pPr>
      <w:r>
        <w:rPr>
          <w:highlight w:val="lightGray"/>
        </w:rPr>
        <w:br w:type="page"/>
      </w:r>
    </w:p>
    <w:p w:rsidR="00850B81" w:rsidRDefault="00343C28" w:rsidP="00A43C3F">
      <w:pPr>
        <w:pStyle w:val="1"/>
        <w:bidi/>
        <w:rPr>
          <w:rtl/>
        </w:rPr>
      </w:pPr>
      <w:r w:rsidRPr="00343C28">
        <w:rPr>
          <w:rFonts w:hint="cs"/>
          <w:b/>
          <w:bCs/>
          <w:rtl/>
        </w:rPr>
        <w:lastRenderedPageBreak/>
        <w:t xml:space="preserve">חלק ה' - </w:t>
      </w:r>
      <w:r w:rsidR="00A43C3F">
        <w:rPr>
          <w:rFonts w:hint="cs"/>
          <w:rtl/>
        </w:rPr>
        <w:t>סעיף 11:</w:t>
      </w:r>
    </w:p>
    <w:p w:rsidR="008D4B06" w:rsidRDefault="008D4B06" w:rsidP="008D4B06">
      <w:pPr>
        <w:bidi/>
        <w:jc w:val="center"/>
      </w:pPr>
      <w:r>
        <w:rPr>
          <w:noProof/>
        </w:rPr>
        <w:drawing>
          <wp:inline distT="0" distB="0" distL="0" distR="0" wp14:anchorId="074BEE13" wp14:editId="713C893B">
            <wp:extent cx="3722712" cy="2886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7774" cy="2890000"/>
                    </a:xfrm>
                    <a:prstGeom prst="rect">
                      <a:avLst/>
                    </a:prstGeom>
                  </pic:spPr>
                </pic:pic>
              </a:graphicData>
            </a:graphic>
          </wp:inline>
        </w:drawing>
      </w:r>
    </w:p>
    <w:p w:rsidR="008D4B06" w:rsidRDefault="008D4B06" w:rsidP="008D4B06">
      <w:pPr>
        <w:bidi/>
        <w:jc w:val="center"/>
      </w:pPr>
      <w:r>
        <w:rPr>
          <w:noProof/>
        </w:rPr>
        <w:drawing>
          <wp:inline distT="0" distB="0" distL="0" distR="0" wp14:anchorId="4E7A2824" wp14:editId="3B1752DD">
            <wp:extent cx="4181475" cy="10477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1475" cy="1047750"/>
                    </a:xfrm>
                    <a:prstGeom prst="rect">
                      <a:avLst/>
                    </a:prstGeom>
                  </pic:spPr>
                </pic:pic>
              </a:graphicData>
            </a:graphic>
          </wp:inline>
        </w:drawing>
      </w:r>
    </w:p>
    <w:p w:rsidR="00A43C3F" w:rsidRDefault="00A43C3F" w:rsidP="00A43C3F">
      <w:pPr>
        <w:pStyle w:val="1"/>
        <w:bidi/>
        <w:rPr>
          <w:rtl/>
        </w:rPr>
      </w:pPr>
      <w:r>
        <w:rPr>
          <w:rFonts w:hint="cs"/>
          <w:rtl/>
        </w:rPr>
        <w:t>סעיף 12:</w:t>
      </w:r>
    </w:p>
    <w:p w:rsidR="005F2AB6" w:rsidRDefault="005F2AB6" w:rsidP="00A43C3F">
      <w:pPr>
        <w:pStyle w:val="MTDisplayEquation"/>
        <w:numPr>
          <w:ilvl w:val="0"/>
          <w:numId w:val="0"/>
        </w:numPr>
        <w:ind w:left="360"/>
        <w:rPr>
          <w:rFonts w:hint="cs"/>
          <w:rtl/>
        </w:rPr>
      </w:pPr>
      <w:r>
        <w:rPr>
          <w:rFonts w:hint="cs"/>
          <w:rtl/>
        </w:rPr>
        <w:t xml:space="preserve">נבחר בטענה </w:t>
      </w:r>
      <w:r>
        <w:t>C</w:t>
      </w:r>
      <w:r>
        <w:rPr>
          <w:rFonts w:hint="cs"/>
          <w:rtl/>
        </w:rPr>
        <w:t xml:space="preserve"> </w:t>
      </w:r>
      <w:r>
        <w:rPr>
          <w:rtl/>
        </w:rPr>
        <w:t>–</w:t>
      </w:r>
      <w:r>
        <w:rPr>
          <w:rFonts w:hint="cs"/>
          <w:rtl/>
        </w:rPr>
        <w:t xml:space="preserve"> לא ניתן לקבוע באופן כללי, הקוד מחשב את המסלול האופטימלי באמצעות </w:t>
      </w:r>
      <w:r>
        <w:t>A*</w:t>
      </w:r>
      <w:r>
        <w:rPr>
          <w:rFonts w:hint="cs"/>
          <w:rtl/>
        </w:rPr>
        <w:t xml:space="preserve"> עבור כל הזמנה בנפרד, כלומר לא מתחשב בשילוב ההזמנות </w:t>
      </w:r>
      <w:r>
        <w:rPr>
          <w:rtl/>
        </w:rPr>
        <w:t>–</w:t>
      </w:r>
      <w:r>
        <w:rPr>
          <w:rFonts w:hint="cs"/>
          <w:rtl/>
        </w:rPr>
        <w:t xml:space="preserve"> לכן במקרים מסוימים סכום הדרכים יהיה סכום הכולל דרכים חופפות (כמו שניתן לראות בין המסלולים בצד שמאל) ובכך בעצם להגדיל את אורך המסלול שיכל להיות קצר יותר</w:t>
      </w:r>
      <w:r w:rsidR="00FC2D20">
        <w:rPr>
          <w:rFonts w:hint="cs"/>
          <w:rtl/>
        </w:rPr>
        <w:t xml:space="preserve">, ובמקרים אחרים יכול לכלול מסלול מנותק שעל מנת לחבר אותו לשאר ההזמנות דורש נסיעה אליו </w:t>
      </w:r>
      <w:r w:rsidR="00FC2D20">
        <w:rPr>
          <w:rtl/>
        </w:rPr>
        <w:t>–</w:t>
      </w:r>
      <w:r w:rsidR="00FC2D20">
        <w:rPr>
          <w:rFonts w:hint="cs"/>
          <w:rtl/>
        </w:rPr>
        <w:t xml:space="preserve"> כלומר חסר חלק במסלול (כמו המסלול הימני בגרף).</w:t>
      </w:r>
    </w:p>
    <w:p w:rsidR="00FC2D20" w:rsidRDefault="00343C28" w:rsidP="00A43C3F">
      <w:pPr>
        <w:pStyle w:val="1"/>
        <w:bidi/>
        <w:rPr>
          <w:rtl/>
        </w:rPr>
      </w:pPr>
      <w:r w:rsidRPr="00343C28">
        <w:rPr>
          <w:rFonts w:hint="cs"/>
          <w:b/>
          <w:bCs/>
          <w:rtl/>
        </w:rPr>
        <w:t xml:space="preserve">חלק ו' - </w:t>
      </w:r>
      <w:r w:rsidR="00A43C3F">
        <w:rPr>
          <w:rFonts w:hint="cs"/>
          <w:rtl/>
        </w:rPr>
        <w:t xml:space="preserve">סעיף </w:t>
      </w:r>
      <w:r w:rsidR="00FC2D20">
        <w:rPr>
          <w:rFonts w:hint="cs"/>
          <w:rtl/>
        </w:rPr>
        <w:t>13</w:t>
      </w:r>
      <w:r w:rsidR="00A43C3F">
        <w:rPr>
          <w:rFonts w:hint="cs"/>
          <w:rtl/>
        </w:rPr>
        <w:t>:</w:t>
      </w:r>
    </w:p>
    <w:tbl>
      <w:tblPr>
        <w:tblStyle w:val="a5"/>
        <w:bidiVisual/>
        <w:tblW w:w="0" w:type="auto"/>
        <w:tblLook w:val="04A0" w:firstRow="1" w:lastRow="0" w:firstColumn="1" w:lastColumn="0" w:noHBand="0" w:noVBand="1"/>
      </w:tblPr>
      <w:tblGrid>
        <w:gridCol w:w="5395"/>
        <w:gridCol w:w="5395"/>
      </w:tblGrid>
      <w:tr w:rsidR="006E01FF" w:rsidTr="006E01FF">
        <w:tc>
          <w:tcPr>
            <w:tcW w:w="5395" w:type="dxa"/>
          </w:tcPr>
          <w:p w:rsidR="006E01FF" w:rsidRDefault="006E01FF" w:rsidP="006E01FF">
            <w:pPr>
              <w:rPr>
                <w:rtl/>
              </w:rPr>
            </w:pPr>
            <w:r w:rsidRPr="006E01FF">
              <w:rPr>
                <w:rFonts w:cs="Arial"/>
                <w:rtl/>
              </w:rPr>
              <w:t>135.06</w:t>
            </w:r>
            <w:r w:rsidRPr="006E01FF">
              <w:t>km</w:t>
            </w:r>
          </w:p>
        </w:tc>
        <w:tc>
          <w:tcPr>
            <w:tcW w:w="5395" w:type="dxa"/>
          </w:tcPr>
          <w:p w:rsidR="006E01FF" w:rsidRDefault="006E01FF" w:rsidP="00FC2D20">
            <w:pPr>
              <w:bidi/>
              <w:rPr>
                <w:rtl/>
              </w:rPr>
            </w:pPr>
            <w:r w:rsidRPr="006E01FF">
              <w:t>TLV_5</w:t>
            </w:r>
          </w:p>
        </w:tc>
      </w:tr>
      <w:tr w:rsidR="006E01FF" w:rsidTr="006E01FF">
        <w:tc>
          <w:tcPr>
            <w:tcW w:w="5395" w:type="dxa"/>
          </w:tcPr>
          <w:p w:rsidR="006E01FF" w:rsidRDefault="006E01FF" w:rsidP="006E01FF">
            <w:pPr>
              <w:rPr>
                <w:rtl/>
              </w:rPr>
            </w:pPr>
            <w:r w:rsidRPr="006E01FF">
              <w:rPr>
                <w:rFonts w:cs="Arial"/>
                <w:rtl/>
              </w:rPr>
              <w:t>539.59</w:t>
            </w:r>
            <w:r w:rsidRPr="006E01FF">
              <w:t>km</w:t>
            </w:r>
          </w:p>
        </w:tc>
        <w:tc>
          <w:tcPr>
            <w:tcW w:w="5395" w:type="dxa"/>
          </w:tcPr>
          <w:p w:rsidR="006E01FF" w:rsidRDefault="006E01FF" w:rsidP="00FC2D20">
            <w:pPr>
              <w:bidi/>
              <w:rPr>
                <w:rtl/>
              </w:rPr>
            </w:pPr>
            <w:r w:rsidRPr="006E01FF">
              <w:t>SDEROT_50</w:t>
            </w:r>
          </w:p>
        </w:tc>
      </w:tr>
      <w:tr w:rsidR="006E01FF" w:rsidTr="006E01FF">
        <w:tc>
          <w:tcPr>
            <w:tcW w:w="5395" w:type="dxa"/>
          </w:tcPr>
          <w:p w:rsidR="006E01FF" w:rsidRDefault="006E01FF" w:rsidP="006E01FF">
            <w:pPr>
              <w:rPr>
                <w:rtl/>
              </w:rPr>
            </w:pPr>
            <w:r w:rsidRPr="006E01FF">
              <w:rPr>
                <w:rFonts w:cs="Arial"/>
                <w:rtl/>
              </w:rPr>
              <w:t>565.68</w:t>
            </w:r>
            <w:r w:rsidRPr="006E01FF">
              <w:t>km</w:t>
            </w:r>
          </w:p>
        </w:tc>
        <w:tc>
          <w:tcPr>
            <w:tcW w:w="5395" w:type="dxa"/>
          </w:tcPr>
          <w:p w:rsidR="006E01FF" w:rsidRDefault="006E01FF" w:rsidP="00FC2D20">
            <w:pPr>
              <w:bidi/>
              <w:rPr>
                <w:rtl/>
              </w:rPr>
            </w:pPr>
            <w:r w:rsidRPr="006E01FF">
              <w:t>BEER_SHEVA_100</w:t>
            </w:r>
          </w:p>
        </w:tc>
      </w:tr>
      <w:tr w:rsidR="006E01FF" w:rsidTr="006E01FF">
        <w:tc>
          <w:tcPr>
            <w:tcW w:w="5395" w:type="dxa"/>
          </w:tcPr>
          <w:p w:rsidR="006E01FF" w:rsidRPr="006E01FF" w:rsidRDefault="006E01FF" w:rsidP="006E01FF">
            <w:pPr>
              <w:rPr>
                <w:rFonts w:cs="Arial"/>
                <w:rtl/>
              </w:rPr>
            </w:pPr>
            <w:r w:rsidRPr="006E01FF">
              <w:rPr>
                <w:rFonts w:cs="Arial"/>
                <w:rtl/>
              </w:rPr>
              <w:t>1329.21</w:t>
            </w:r>
            <w:r w:rsidRPr="006E01FF">
              <w:rPr>
                <w:rFonts w:cs="Arial"/>
              </w:rPr>
              <w:t>km</w:t>
            </w:r>
          </w:p>
        </w:tc>
        <w:tc>
          <w:tcPr>
            <w:tcW w:w="5395" w:type="dxa"/>
          </w:tcPr>
          <w:p w:rsidR="006E01FF" w:rsidRPr="006E01FF" w:rsidRDefault="006E01FF" w:rsidP="00FC2D20">
            <w:pPr>
              <w:bidi/>
            </w:pPr>
            <w:r w:rsidRPr="006E01FF">
              <w:t>HAIFA_100</w:t>
            </w:r>
          </w:p>
        </w:tc>
      </w:tr>
    </w:tbl>
    <w:p w:rsidR="005D5E2C" w:rsidRDefault="00A43C3F" w:rsidP="00A43C3F">
      <w:pPr>
        <w:pStyle w:val="1"/>
        <w:bidi/>
        <w:rPr>
          <w:rFonts w:hint="cs"/>
          <w:rtl/>
        </w:rPr>
      </w:pPr>
      <w:r>
        <w:rPr>
          <w:rFonts w:hint="cs"/>
          <w:rtl/>
        </w:rPr>
        <w:t>סעיף 14:</w:t>
      </w:r>
    </w:p>
    <w:p w:rsidR="005D5E2C" w:rsidRDefault="00D82DF7" w:rsidP="005D5E2C">
      <w:pPr>
        <w:bidi/>
        <w:rPr>
          <w:rFonts w:hint="cs"/>
          <w:rtl/>
        </w:rPr>
      </w:pPr>
      <w:r>
        <w:rPr>
          <w:rFonts w:hint="cs"/>
          <w:rtl/>
        </w:rPr>
        <w:t xml:space="preserve">מאחר ובאלגוריתם אנו עוברים על כל הצמתים הנוספים שיש בהם הזמנות (ירידה או עליה) ואנו מתבססים על ההנחה כי בכל צומת יש רק לקוח אחד שיורד או עולה </w:t>
      </w:r>
      <w:r>
        <w:rPr>
          <w:rtl/>
        </w:rPr>
        <w:t>–</w:t>
      </w:r>
      <w:r>
        <w:rPr>
          <w:rFonts w:hint="cs"/>
          <w:rtl/>
        </w:rPr>
        <w:t xml:space="preserve"> כדי לתת שירות לכולם נצטרך לפתח את כלל הצמתים (</w:t>
      </w:r>
      <w:r>
        <w:t>2k</w:t>
      </w:r>
      <w:r>
        <w:rPr>
          <w:rFonts w:hint="cs"/>
          <w:rtl/>
        </w:rPr>
        <w:t>) כאשר הצומת האחרון לא דורש פיתוח כי נגיע למצב מטרה. נשים לב שזה החסם התחתון אך גם העליון מאחר ולא יתכן ונעבור בצומת ללא קשר ללקוח.</w:t>
      </w:r>
    </w:p>
    <w:p w:rsidR="00D82DF7" w:rsidRPr="00D82DF7" w:rsidRDefault="00D82DF7" w:rsidP="00262C6F">
      <w:pPr>
        <w:bidi/>
        <w:rPr>
          <w:rFonts w:hint="cs"/>
          <w:i/>
          <w:rtl/>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m:t>
              </m:r>
            </m:e>
          </m:func>
          <m:r>
            <m:rPr>
              <m:sty m:val="b"/>
            </m:rPr>
            <w:rPr>
              <w:rFonts w:ascii="Cambria Math" w:hAnsi="Cambria Math"/>
            </w:rPr>
            <m:t>2</m:t>
          </m:r>
          <m:r>
            <m:rPr>
              <m:sty m:val="bi"/>
            </m:rPr>
            <w:rPr>
              <w:rFonts w:ascii="Cambria Math" w:hAnsi="Cambria Math"/>
            </w:rPr>
            <m:t>k-1</m:t>
          </m:r>
          <m:r>
            <w:rPr>
              <w:rFonts w:ascii="Cambria Math" w:eastAsiaTheme="minorEastAsia" w:hAnsi="Cambria Math"/>
            </w:rPr>
            <m:t>=min</m:t>
          </m:r>
        </m:oMath>
      </m:oMathPara>
    </w:p>
    <w:p w:rsidR="005F2AB6" w:rsidRDefault="00A43C3F" w:rsidP="00A43C3F">
      <w:pPr>
        <w:pStyle w:val="1"/>
        <w:bidi/>
        <w:rPr>
          <w:rtl/>
        </w:rPr>
      </w:pPr>
      <w:r>
        <w:rPr>
          <w:rFonts w:hint="cs"/>
          <w:rtl/>
        </w:rPr>
        <w:t>סעיף 15:</w:t>
      </w:r>
    </w:p>
    <w:p w:rsidR="00FA3160" w:rsidRPr="00343C28" w:rsidRDefault="00262C6F" w:rsidP="00343C28">
      <w:pPr>
        <w:bidi/>
        <w:rPr>
          <w:rFonts w:eastAsiaTheme="minorEastAsia"/>
          <w:b/>
          <w:bCs/>
          <w:rtl/>
        </w:rPr>
      </w:pPr>
      <w:r>
        <w:rPr>
          <w:rFonts w:hint="cs"/>
          <w:rtl/>
        </w:rPr>
        <w:t xml:space="preserve">סיבוכיות המקום על פי סעיף 14 תהיה </w:t>
      </w:r>
      <m:oMath>
        <m:r>
          <m:rPr>
            <m:sty m:val="b"/>
          </m:rPr>
          <w:rPr>
            <w:rFonts w:ascii="Cambria Math" w:hAnsi="Cambria Math"/>
          </w:rPr>
          <m:t>θ</m:t>
        </m:r>
        <m:r>
          <m:rPr>
            <m:sty m:val="bi"/>
          </m:rPr>
          <w:rPr>
            <w:rFonts w:ascii="Cambria Math" w:hAnsi="Cambria Math"/>
          </w:rPr>
          <m:t>(</m:t>
        </m:r>
        <m:r>
          <m:rPr>
            <m:sty m:val="bi"/>
          </m:rPr>
          <w:rPr>
            <w:rFonts w:ascii="Cambria Math" w:hAnsi="Cambria Math"/>
          </w:rPr>
          <m:t>k</m:t>
        </m:r>
        <m:r>
          <m:rPr>
            <m:sty m:val="bi"/>
          </m:rPr>
          <w:rPr>
            <w:rFonts w:ascii="Cambria Math" w:hAnsi="Cambria Math"/>
          </w:rPr>
          <m:t>)</m:t>
        </m:r>
      </m:oMath>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hint="cs"/>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A77D09"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Fonts w:hint="cs"/>
          <w:rtl/>
        </w:rPr>
      </w:pPr>
      <w:r>
        <w:rPr>
          <w:rFonts w:hint="cs"/>
          <w:rtl/>
        </w:rPr>
        <w:t xml:space="preserve">כאשר </w:t>
      </w:r>
      <w:r>
        <w:rPr>
          <w:rFonts w:hint="cs"/>
        </w:rPr>
        <w:t>T</w:t>
      </w:r>
      <w:r>
        <w:rPr>
          <w:rFonts w:hint="cs"/>
          <w:rtl/>
        </w:rPr>
        <w:t xml:space="preserve"> שואף לאפס הבחירה שלנו תהיה דומה לבחירה </w:t>
      </w:r>
      <w:proofErr w:type="spellStart"/>
      <w:r>
        <w:rPr>
          <w:rFonts w:hint="cs"/>
          <w:rtl/>
        </w:rPr>
        <w:t>גרידית</w:t>
      </w:r>
      <w:proofErr w:type="spellEnd"/>
      <w:r>
        <w:rPr>
          <w:rFonts w:hint="cs"/>
          <w:rtl/>
        </w:rPr>
        <w:t xml:space="preserve">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w:t>
      </w:r>
      <w:proofErr w:type="spellStart"/>
      <w:r>
        <w:rPr>
          <w:rFonts w:hint="cs"/>
          <w:rtl/>
        </w:rPr>
        <w:t>וה"רעש</w:t>
      </w:r>
      <w:proofErr w:type="spellEnd"/>
      <w:r>
        <w:rPr>
          <w:rFonts w:hint="cs"/>
          <w:rtl/>
        </w:rPr>
        <w:t xml:space="preserve">"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lastRenderedPageBreak/>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Fonts w:hint="cs"/>
          <w:rtl/>
        </w:rPr>
      </w:pPr>
      <w:r>
        <w:rPr>
          <w:rFonts w:hint="cs"/>
          <w:rtl/>
        </w:rPr>
        <w:t xml:space="preserve">סעיף </w:t>
      </w:r>
      <w:r w:rsidR="00F75711">
        <w:rPr>
          <w:rFonts w:hint="cs"/>
          <w:rtl/>
        </w:rPr>
        <w:t>21</w:t>
      </w:r>
      <w:r>
        <w:rPr>
          <w:rFonts w:hint="cs"/>
          <w:rtl/>
        </w:rPr>
        <w:t>:</w:t>
      </w:r>
    </w:p>
    <w:p w:rsidR="00E360CB" w:rsidRDefault="00E360CB" w:rsidP="00343C28">
      <w:pPr>
        <w:bidi/>
        <w:jc w:val="center"/>
      </w:pPr>
      <w:proofErr w:type="gramStart"/>
      <w:r>
        <w:t>average</w:t>
      </w:r>
      <w:proofErr w:type="gramEnd"/>
      <w:r>
        <w:t>: 1288.9264199999993</w:t>
      </w:r>
    </w:p>
    <w:p w:rsidR="00E360CB" w:rsidRDefault="00E360CB" w:rsidP="00343C28">
      <w:pPr>
        <w:bidi/>
        <w:jc w:val="center"/>
      </w:pPr>
      <w:proofErr w:type="gramStart"/>
      <w:r>
        <w:t>variance</w:t>
      </w:r>
      <w:proofErr w:type="gramEnd"/>
      <w:r>
        <w:t>: 55.70944063253793</w:t>
      </w:r>
    </w:p>
    <w:p w:rsidR="00F75711" w:rsidRDefault="00E360CB" w:rsidP="00343C28">
      <w:pPr>
        <w:bidi/>
        <w:jc w:val="center"/>
      </w:pPr>
      <w:proofErr w:type="gramStart"/>
      <w:r>
        <w:t>p-value</w:t>
      </w:r>
      <w:proofErr w:type="gramEnd"/>
      <w:r>
        <w:t>: 9.415679334520726e-17</w:t>
      </w:r>
    </w:p>
    <w:p w:rsidR="00E360CB" w:rsidRDefault="00E360CB" w:rsidP="00E360CB">
      <w:pPr>
        <w:bidi/>
        <w:rPr>
          <w:rFonts w:hint="cs"/>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Fonts w:hint="cs"/>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Fonts w:hint="cs"/>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hint="cs"/>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proofErr w:type="gramStart"/>
      <w:r>
        <w:t>g(</w:t>
      </w:r>
      <w:proofErr w:type="gramEnd"/>
      <w:r>
        <w:t>G)=127.29km, h(I)=0.00km, developed: 1640 states</w:t>
      </w:r>
    </w:p>
    <w:p w:rsidR="000D5446" w:rsidRDefault="000D5446" w:rsidP="000D5446">
      <w:pPr>
        <w:pStyle w:val="1"/>
        <w:bidi/>
        <w:rPr>
          <w:rtl/>
        </w:rPr>
      </w:pPr>
      <w:r>
        <w:rPr>
          <w:rFonts w:hint="cs"/>
          <w:rtl/>
        </w:rPr>
        <w:t>סעיף 24:</w:t>
      </w:r>
    </w:p>
    <w:p w:rsidR="007C20CC" w:rsidRDefault="00890A32" w:rsidP="000D5446">
      <w:pPr>
        <w:bidi/>
        <w:rPr>
          <w:rFonts w:hint="cs"/>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Fonts w:hint="cs"/>
                <w:rtl/>
              </w:rPr>
            </w:pPr>
          </w:p>
        </w:tc>
        <w:tc>
          <w:tcPr>
            <w:tcW w:w="990" w:type="dxa"/>
          </w:tcPr>
          <w:p w:rsidR="00064DA7" w:rsidRDefault="00064DA7" w:rsidP="007C20CC">
            <w:pPr>
              <w:bidi/>
              <w:rPr>
                <w:rFonts w:hint="cs"/>
                <w:rtl/>
              </w:rPr>
            </w:pPr>
            <w:r>
              <w:rPr>
                <w:rFonts w:hint="cs"/>
                <w:rtl/>
              </w:rPr>
              <w:t>קבילה</w:t>
            </w:r>
          </w:p>
        </w:tc>
        <w:tc>
          <w:tcPr>
            <w:tcW w:w="1080" w:type="dxa"/>
          </w:tcPr>
          <w:p w:rsidR="00064DA7" w:rsidRDefault="00064DA7" w:rsidP="00F50476">
            <w:pPr>
              <w:bidi/>
              <w:rPr>
                <w:rFonts w:hint="cs"/>
                <w:rtl/>
              </w:rPr>
            </w:pPr>
            <w:r>
              <w:rPr>
                <w:rFonts w:hint="cs"/>
                <w:rtl/>
              </w:rPr>
              <w:t>מיודעת מ</w:t>
            </w:r>
          </w:p>
        </w:tc>
        <w:tc>
          <w:tcPr>
            <w:tcW w:w="8280" w:type="dxa"/>
          </w:tcPr>
          <w:p w:rsidR="00064DA7" w:rsidRDefault="00064DA7" w:rsidP="007C20CC">
            <w:pPr>
              <w:bidi/>
              <w:rPr>
                <w:rFonts w:hint="cs"/>
                <w:rtl/>
              </w:rPr>
            </w:pPr>
            <w:r>
              <w:rPr>
                <w:rFonts w:hint="cs"/>
                <w:rtl/>
              </w:rPr>
              <w:t>נימוק קצר</w:t>
            </w:r>
          </w:p>
        </w:tc>
      </w:tr>
      <w:tr w:rsidR="00064DA7" w:rsidTr="00F50476">
        <w:tc>
          <w:tcPr>
            <w:tcW w:w="440" w:type="dxa"/>
          </w:tcPr>
          <w:p w:rsidR="00064DA7" w:rsidRDefault="00064DA7" w:rsidP="00F50476">
            <w:pPr>
              <w:bidi/>
              <w:jc w:val="center"/>
              <w:rPr>
                <w:rFonts w:hint="cs"/>
                <w:rtl/>
              </w:rPr>
            </w:pPr>
            <w:r>
              <w:t>a</w:t>
            </w:r>
          </w:p>
        </w:tc>
        <w:tc>
          <w:tcPr>
            <w:tcW w:w="990" w:type="dxa"/>
          </w:tcPr>
          <w:p w:rsidR="00064DA7" w:rsidRDefault="00064DA7" w:rsidP="00F50476">
            <w:pPr>
              <w:bidi/>
              <w:jc w:val="center"/>
              <w:rPr>
                <w:rFonts w:hint="cs"/>
                <w:rtl/>
              </w:rPr>
            </w:pPr>
            <w:r>
              <w:rPr>
                <w:rFonts w:hint="cs"/>
                <w:rtl/>
              </w:rPr>
              <w:t>כן</w:t>
            </w:r>
          </w:p>
        </w:tc>
        <w:tc>
          <w:tcPr>
            <w:tcW w:w="1080" w:type="dxa"/>
          </w:tcPr>
          <w:p w:rsidR="00064DA7" w:rsidRDefault="00064DA7" w:rsidP="00F50476">
            <w:pPr>
              <w:bidi/>
              <w:jc w:val="center"/>
              <w:rPr>
                <w:rFonts w:hint="cs"/>
                <w:rtl/>
              </w:rPr>
            </w:pPr>
          </w:p>
        </w:tc>
        <w:tc>
          <w:tcPr>
            <w:tcW w:w="8280" w:type="dxa"/>
          </w:tcPr>
          <w:p w:rsidR="00064DA7" w:rsidRPr="00F50476" w:rsidRDefault="00F50476" w:rsidP="00F50476">
            <w:pPr>
              <w:bidi/>
              <w:rPr>
                <w:rFonts w:hint="cs"/>
                <w:sz w:val="20"/>
                <w:szCs w:val="20"/>
                <w:rtl/>
              </w:rPr>
            </w:pPr>
            <w:r>
              <w:rPr>
                <w:rFonts w:hint="cs"/>
                <w:sz w:val="20"/>
                <w:szCs w:val="20"/>
                <w:rtl/>
              </w:rPr>
              <w:t xml:space="preserve">מחזירה את המרחק האווירי המקסימלי בין צומת מקור ליעד בין כלל הממתינים, מאחר והמסלול </w:t>
            </w:r>
            <w:proofErr w:type="spellStart"/>
            <w:r>
              <w:rPr>
                <w:rFonts w:hint="cs"/>
                <w:sz w:val="20"/>
                <w:szCs w:val="20"/>
                <w:rtl/>
              </w:rPr>
              <w:t>האמיתי</w:t>
            </w:r>
            <w:proofErr w:type="spellEnd"/>
            <w:r>
              <w:rPr>
                <w:rFonts w:hint="cs"/>
                <w:sz w:val="20"/>
                <w:szCs w:val="20"/>
                <w:rtl/>
              </w:rPr>
              <w:t xml:space="preserve"> יהיה ארוך יותר בין 2 </w:t>
            </w:r>
            <w:proofErr w:type="spellStart"/>
            <w:r>
              <w:rPr>
                <w:rFonts w:hint="cs"/>
                <w:sz w:val="20"/>
                <w:szCs w:val="20"/>
                <w:rtl/>
              </w:rPr>
              <w:t>הנק</w:t>
            </w:r>
            <w:proofErr w:type="spellEnd"/>
            <w:r>
              <w:rPr>
                <w:rFonts w:hint="cs"/>
                <w:sz w:val="20"/>
                <w:szCs w:val="20"/>
                <w:rtl/>
              </w:rPr>
              <w:t>' ובדרך אולי עוד נעבור בעוד נק' הרי שזה קביל</w:t>
            </w:r>
          </w:p>
        </w:tc>
      </w:tr>
      <w:tr w:rsidR="00064DA7" w:rsidTr="00F50476">
        <w:tc>
          <w:tcPr>
            <w:tcW w:w="440" w:type="dxa"/>
          </w:tcPr>
          <w:p w:rsidR="00064DA7" w:rsidRDefault="00064DA7" w:rsidP="00F50476">
            <w:pPr>
              <w:bidi/>
              <w:jc w:val="center"/>
              <w:rPr>
                <w:rFonts w:hint="cs"/>
                <w:rtl/>
              </w:rPr>
            </w:pPr>
            <w:r>
              <w:t>b</w:t>
            </w:r>
          </w:p>
        </w:tc>
        <w:tc>
          <w:tcPr>
            <w:tcW w:w="990" w:type="dxa"/>
          </w:tcPr>
          <w:p w:rsidR="00064DA7" w:rsidRDefault="00064DA7" w:rsidP="00F50476">
            <w:pPr>
              <w:bidi/>
              <w:jc w:val="center"/>
              <w:rPr>
                <w:rFonts w:hint="cs"/>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rFonts w:hint="cs"/>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rFonts w:hint="cs"/>
                <w:sz w:val="20"/>
                <w:szCs w:val="20"/>
                <w:rtl/>
              </w:rPr>
            </w:pPr>
            <w:r>
              <w:rPr>
                <w:rFonts w:hint="cs"/>
                <w:sz w:val="20"/>
                <w:szCs w:val="20"/>
                <w:rtl/>
              </w:rPr>
              <w:lastRenderedPageBreak/>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Fonts w:hint="cs"/>
                <w:rtl/>
              </w:rPr>
            </w:pPr>
            <w:r>
              <w:lastRenderedPageBreak/>
              <w:t>c</w:t>
            </w:r>
          </w:p>
        </w:tc>
        <w:tc>
          <w:tcPr>
            <w:tcW w:w="990" w:type="dxa"/>
          </w:tcPr>
          <w:p w:rsidR="00064DA7" w:rsidRDefault="00064DA7" w:rsidP="00F50476">
            <w:pPr>
              <w:bidi/>
              <w:jc w:val="center"/>
              <w:rPr>
                <w:rFonts w:hint="cs"/>
                <w:rtl/>
              </w:rPr>
            </w:pPr>
            <w:r>
              <w:rPr>
                <w:rFonts w:hint="cs"/>
                <w:rtl/>
              </w:rPr>
              <w:t>לא</w:t>
            </w:r>
          </w:p>
        </w:tc>
        <w:tc>
          <w:tcPr>
            <w:tcW w:w="1080" w:type="dxa"/>
          </w:tcPr>
          <w:p w:rsidR="00064DA7" w:rsidRDefault="00064DA7" w:rsidP="00F50476">
            <w:pPr>
              <w:bidi/>
              <w:jc w:val="center"/>
              <w:rPr>
                <w:rFonts w:hint="cs"/>
                <w:rtl/>
              </w:rPr>
            </w:pPr>
          </w:p>
        </w:tc>
        <w:tc>
          <w:tcPr>
            <w:tcW w:w="8280" w:type="dxa"/>
          </w:tcPr>
          <w:p w:rsidR="00064DA7" w:rsidRPr="00F50476" w:rsidRDefault="00F50476" w:rsidP="007C20CC">
            <w:pPr>
              <w:bidi/>
              <w:rPr>
                <w:rFonts w:hint="cs"/>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Fonts w:hint="cs"/>
                <w:rtl/>
              </w:rPr>
            </w:pPr>
            <w:r>
              <w:t>d</w:t>
            </w:r>
          </w:p>
        </w:tc>
        <w:tc>
          <w:tcPr>
            <w:tcW w:w="990" w:type="dxa"/>
          </w:tcPr>
          <w:p w:rsidR="00064DA7" w:rsidRDefault="00064DA7" w:rsidP="00F50476">
            <w:pPr>
              <w:bidi/>
              <w:jc w:val="center"/>
              <w:rPr>
                <w:rFonts w:hint="cs"/>
                <w:rtl/>
              </w:rPr>
            </w:pPr>
            <w:r>
              <w:rPr>
                <w:rFonts w:hint="cs"/>
                <w:rtl/>
              </w:rPr>
              <w:t>כן</w:t>
            </w:r>
          </w:p>
        </w:tc>
        <w:tc>
          <w:tcPr>
            <w:tcW w:w="1080" w:type="dxa"/>
          </w:tcPr>
          <w:p w:rsidR="00064DA7" w:rsidRDefault="00064DA7" w:rsidP="00F50476">
            <w:pPr>
              <w:bidi/>
              <w:jc w:val="center"/>
              <w:rPr>
                <w:rFonts w:hint="cs"/>
                <w:rtl/>
              </w:rPr>
            </w:pPr>
          </w:p>
        </w:tc>
        <w:tc>
          <w:tcPr>
            <w:tcW w:w="8280" w:type="dxa"/>
          </w:tcPr>
          <w:p w:rsidR="00064DA7" w:rsidRPr="00F50476" w:rsidRDefault="00F50476" w:rsidP="007C20CC">
            <w:pPr>
              <w:bidi/>
              <w:rPr>
                <w:rFonts w:hint="cs"/>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Fonts w:hint="cs"/>
                <w:rtl/>
              </w:rPr>
            </w:pPr>
            <w:r>
              <w:t>e</w:t>
            </w:r>
          </w:p>
        </w:tc>
        <w:tc>
          <w:tcPr>
            <w:tcW w:w="990" w:type="dxa"/>
          </w:tcPr>
          <w:p w:rsidR="00064DA7" w:rsidRDefault="00064DA7" w:rsidP="00F50476">
            <w:pPr>
              <w:bidi/>
              <w:jc w:val="center"/>
              <w:rPr>
                <w:rFonts w:hint="cs"/>
                <w:rtl/>
              </w:rPr>
            </w:pPr>
            <w:r>
              <w:rPr>
                <w:rFonts w:hint="cs"/>
                <w:rtl/>
              </w:rPr>
              <w:t>כן</w:t>
            </w:r>
          </w:p>
        </w:tc>
        <w:tc>
          <w:tcPr>
            <w:tcW w:w="1080" w:type="dxa"/>
          </w:tcPr>
          <w:p w:rsidR="00064DA7" w:rsidRDefault="00F50476" w:rsidP="00F50476">
            <w:pPr>
              <w:bidi/>
              <w:jc w:val="center"/>
              <w:rPr>
                <w:rFonts w:hint="cs"/>
                <w:rtl/>
              </w:rPr>
            </w:pPr>
            <w:r>
              <w:t>a, d</w:t>
            </w:r>
          </w:p>
        </w:tc>
        <w:tc>
          <w:tcPr>
            <w:tcW w:w="8280" w:type="dxa"/>
          </w:tcPr>
          <w:p w:rsidR="00064DA7" w:rsidRPr="00F50476" w:rsidRDefault="00F50476" w:rsidP="007C20CC">
            <w:pPr>
              <w:bidi/>
              <w:rPr>
                <w:rFonts w:hint="cs"/>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Fonts w:hint="cs"/>
                <w:rtl/>
              </w:rPr>
            </w:pPr>
            <w:r>
              <w:t>f</w:t>
            </w:r>
          </w:p>
        </w:tc>
        <w:tc>
          <w:tcPr>
            <w:tcW w:w="990" w:type="dxa"/>
          </w:tcPr>
          <w:p w:rsidR="00064DA7" w:rsidRDefault="00064DA7" w:rsidP="00F50476">
            <w:pPr>
              <w:bidi/>
              <w:jc w:val="center"/>
              <w:rPr>
                <w:rFonts w:hint="cs"/>
                <w:rtl/>
              </w:rPr>
            </w:pPr>
            <w:r>
              <w:rPr>
                <w:rFonts w:hint="cs"/>
                <w:rtl/>
              </w:rPr>
              <w:t>כן</w:t>
            </w:r>
          </w:p>
        </w:tc>
        <w:tc>
          <w:tcPr>
            <w:tcW w:w="1080" w:type="dxa"/>
          </w:tcPr>
          <w:p w:rsidR="00064DA7" w:rsidRDefault="00F50476" w:rsidP="00F50476">
            <w:pPr>
              <w:bidi/>
              <w:jc w:val="center"/>
              <w:rPr>
                <w:rFonts w:hint="cs"/>
                <w:rtl/>
              </w:rPr>
            </w:pPr>
            <w:r>
              <w:t>a</w:t>
            </w:r>
          </w:p>
        </w:tc>
        <w:tc>
          <w:tcPr>
            <w:tcW w:w="8280" w:type="dxa"/>
          </w:tcPr>
          <w:p w:rsidR="00064DA7" w:rsidRPr="00F50476" w:rsidRDefault="00890A32" w:rsidP="007C20CC">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צמתי המקור לצמתי היעד של כלל הממתינים, מאחר ואנו נהיה חייבים לאסוף את כולם ולפזר אותם הרי שנעבור במסלול </w:t>
            </w:r>
            <w:proofErr w:type="spellStart"/>
            <w:r>
              <w:rPr>
                <w:rFonts w:hint="cs"/>
                <w:sz w:val="20"/>
                <w:szCs w:val="20"/>
                <w:rtl/>
              </w:rPr>
              <w:t>האמיתי</w:t>
            </w:r>
            <w:proofErr w:type="spellEnd"/>
            <w:r>
              <w:rPr>
                <w:rFonts w:hint="cs"/>
                <w:sz w:val="20"/>
                <w:szCs w:val="20"/>
                <w:rtl/>
              </w:rPr>
              <w:t xml:space="preserve"> המיטבי של כל הצמתים האלו או אפילו נאריך אותו בדרך </w:t>
            </w:r>
            <w:proofErr w:type="spellStart"/>
            <w:r>
              <w:rPr>
                <w:rFonts w:hint="cs"/>
                <w:sz w:val="20"/>
                <w:szCs w:val="20"/>
                <w:rtl/>
              </w:rPr>
              <w:t>לאיסופים</w:t>
            </w:r>
            <w:proofErr w:type="spellEnd"/>
            <w:r>
              <w:rPr>
                <w:rFonts w:hint="cs"/>
                <w:sz w:val="20"/>
                <w:szCs w:val="20"/>
                <w:rtl/>
              </w:rPr>
              <w:t xml:space="preserve"> נוספים לכן קבילה</w:t>
            </w:r>
            <w:r w:rsidR="00B02CC3">
              <w:rPr>
                <w:rFonts w:hint="cs"/>
                <w:sz w:val="20"/>
                <w:szCs w:val="20"/>
                <w:rtl/>
              </w:rPr>
              <w:t xml:space="preserve">. המרחק </w:t>
            </w:r>
            <w:proofErr w:type="spellStart"/>
            <w:r w:rsidR="00B02CC3">
              <w:rPr>
                <w:rFonts w:hint="cs"/>
                <w:sz w:val="20"/>
                <w:szCs w:val="20"/>
                <w:rtl/>
              </w:rPr>
              <w:t>האמיתי</w:t>
            </w:r>
            <w:proofErr w:type="spellEnd"/>
            <w:r w:rsidR="00B02CC3">
              <w:rPr>
                <w:rFonts w:hint="cs"/>
                <w:sz w:val="20"/>
                <w:szCs w:val="20"/>
                <w:rtl/>
              </w:rPr>
              <w:t xml:space="preserve">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Fonts w:hint="cs"/>
                <w:rtl/>
              </w:rPr>
            </w:pPr>
            <w:r>
              <w:rPr>
                <w:rFonts w:hint="cs"/>
                <w:rtl/>
              </w:rPr>
              <w:t>כן</w:t>
            </w:r>
          </w:p>
        </w:tc>
        <w:tc>
          <w:tcPr>
            <w:tcW w:w="1080" w:type="dxa"/>
          </w:tcPr>
          <w:p w:rsidR="00064DA7" w:rsidRDefault="00F50476" w:rsidP="00F50476">
            <w:pPr>
              <w:bidi/>
              <w:jc w:val="center"/>
              <w:rPr>
                <w:rFonts w:hint="cs"/>
                <w:rtl/>
              </w:rPr>
            </w:pPr>
            <w:r>
              <w:t>f, b</w:t>
            </w:r>
          </w:p>
        </w:tc>
        <w:tc>
          <w:tcPr>
            <w:tcW w:w="8280" w:type="dxa"/>
          </w:tcPr>
          <w:p w:rsidR="00064DA7" w:rsidRPr="00F50476" w:rsidRDefault="00890A32" w:rsidP="00B02CC3">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w:t>
            </w:r>
            <w:proofErr w:type="spellStart"/>
            <w:r>
              <w:rPr>
                <w:rFonts w:hint="cs"/>
                <w:sz w:val="20"/>
                <w:szCs w:val="20"/>
                <w:rtl/>
              </w:rPr>
              <w:t>האמיתי</w:t>
            </w:r>
            <w:proofErr w:type="spellEnd"/>
            <w:r>
              <w:rPr>
                <w:rFonts w:hint="cs"/>
                <w:sz w:val="20"/>
                <w:szCs w:val="20"/>
                <w:rtl/>
              </w:rPr>
              <w:t xml:space="preserve"> יכול להיות רק גדול מהמקסימלי בין 2 מהם. לכן קבילה</w:t>
            </w:r>
            <w:r w:rsidR="00B02CC3">
              <w:rPr>
                <w:rFonts w:hint="cs"/>
                <w:sz w:val="20"/>
                <w:szCs w:val="20"/>
                <w:rtl/>
              </w:rPr>
              <w:t xml:space="preserve">, מרחק </w:t>
            </w:r>
            <w:proofErr w:type="spellStart"/>
            <w:r w:rsidR="00B02CC3">
              <w:rPr>
                <w:rFonts w:hint="cs"/>
                <w:sz w:val="20"/>
                <w:szCs w:val="20"/>
                <w:rtl/>
              </w:rPr>
              <w:t>אמיתי</w:t>
            </w:r>
            <w:proofErr w:type="spellEnd"/>
            <w:r w:rsidR="00B02CC3">
              <w:rPr>
                <w:rFonts w:hint="cs"/>
                <w:sz w:val="20"/>
                <w:szCs w:val="20"/>
                <w:rtl/>
              </w:rPr>
              <w:t xml:space="preserve"> תמיד גדול או שווה למרחק אווירי לכן היא מיודעת ל</w:t>
            </w:r>
            <w:proofErr w:type="spellStart"/>
            <w:r w:rsidR="00B02CC3">
              <w:rPr>
                <w:sz w:val="20"/>
                <w:szCs w:val="20"/>
              </w:rPr>
              <w:t>b,a</w:t>
            </w:r>
            <w:proofErr w:type="spellEnd"/>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rPr>
          <w:rFonts w:hint="cs"/>
        </w:rPr>
      </w:pPr>
    </w:p>
    <w:p w:rsidR="00E360CB" w:rsidRDefault="000D5446" w:rsidP="000D5446">
      <w:pPr>
        <w:pStyle w:val="1"/>
        <w:bidi/>
        <w:rPr>
          <w:rFonts w:hint="cs"/>
          <w:rtl/>
        </w:rPr>
      </w:pPr>
      <w:r>
        <w:rPr>
          <w:rFonts w:hint="cs"/>
          <w:rtl/>
        </w:rPr>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proofErr w:type="gramStart"/>
      <w:r>
        <w:t>g(</w:t>
      </w:r>
      <w:proofErr w:type="gramEnd"/>
      <w:r>
        <w:t>G)=127.29km, h(I)=0.00km, developed: 1640 states</w:t>
      </w:r>
    </w:p>
    <w:p w:rsidR="006C14FE" w:rsidRDefault="00657654" w:rsidP="00657654">
      <w:pPr>
        <w:jc w:val="center"/>
      </w:pPr>
      <w:r>
        <w:t>A* (Custom heuristic):</w:t>
      </w:r>
      <w:r>
        <w:rPr>
          <w:rFonts w:cs="Arial"/>
          <w:rtl/>
        </w:rPr>
        <w:tab/>
      </w:r>
      <w:proofErr w:type="gramStart"/>
      <w:r>
        <w:t>g(</w:t>
      </w:r>
      <w:proofErr w:type="gramEnd"/>
      <w:r>
        <w:t>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proofErr w:type="gramStart"/>
      <w:r>
        <w:t>g(</w:t>
      </w:r>
      <w:proofErr w:type="gramEnd"/>
      <w:r>
        <w:t>G)=127.29km, h(I)=0.00km, developed: 1640 states</w:t>
      </w:r>
    </w:p>
    <w:p w:rsidR="00657654" w:rsidRDefault="00657654" w:rsidP="00657654">
      <w:pPr>
        <w:jc w:val="center"/>
      </w:pPr>
      <w:r>
        <w:t>A* (Custom heuristic):</w:t>
      </w:r>
      <w:r>
        <w:rPr>
          <w:rFonts w:cs="Arial"/>
          <w:rtl/>
        </w:rPr>
        <w:tab/>
      </w:r>
      <w:proofErr w:type="gramStart"/>
      <w:r>
        <w:t>g(</w:t>
      </w:r>
      <w:proofErr w:type="gramEnd"/>
      <w:r>
        <w:t>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Fonts w:hint="cs"/>
          <w:rtl/>
        </w:rPr>
      </w:pPr>
      <w:r>
        <w:t>A* (MST heuristic):</w:t>
      </w:r>
      <w:r>
        <w:rPr>
          <w:rFonts w:cs="Arial"/>
          <w:rtl/>
        </w:rPr>
        <w:tab/>
      </w:r>
      <w:proofErr w:type="gramStart"/>
      <w:r>
        <w:t>g(</w:t>
      </w:r>
      <w:proofErr w:type="gramEnd"/>
      <w:r>
        <w:t>G)=127.29km, h(I)=81.34km, developed: 475 states</w:t>
      </w:r>
    </w:p>
    <w:p w:rsidR="00657654" w:rsidRDefault="00343C28" w:rsidP="000D5446">
      <w:pPr>
        <w:pStyle w:val="1"/>
        <w:bidi/>
        <w:rPr>
          <w:rFonts w:hint="cs"/>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Fonts w:hint="cs"/>
          <w:rtl/>
        </w:rPr>
      </w:pPr>
      <w:r>
        <w:rPr>
          <w:rFonts w:hint="cs"/>
          <w:rtl/>
        </w:rPr>
        <w:t>א.</w:t>
      </w:r>
    </w:p>
    <w:p w:rsidR="00DB5F63" w:rsidRDefault="00DB5F63" w:rsidP="003D7D41">
      <w:pPr>
        <w:bidi/>
        <w:rPr>
          <w:rFonts w:hint="cs"/>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m:t>
        </m:r>
        <m:r>
          <m:rPr>
            <m:sty m:val="p"/>
          </m:rPr>
          <w:rPr>
            <w:rFonts w:ascii="Cambria Math" w:hAnsi="Cambria Math"/>
          </w:rPr>
          <m:t xml:space="preserve"> = h</m:t>
        </m:r>
        <m:r>
          <m:rPr>
            <m:sty m:val="p"/>
          </m:rPr>
          <w:rPr>
            <w:rFonts w:ascii="Cambria Math" w:hAnsi="Cambria Math"/>
          </w:rPr>
          <m:t>(s)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m:t>
        </m:r>
        <m:r>
          <w:rPr>
            <w:rFonts w:ascii="Cambria Math" w:hAnsi="Cambria Math"/>
          </w:rPr>
          <m:t xml:space="preserve"> = 0</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m:t>
            </m:r>
            <m:r>
              <w:rPr>
                <w:rFonts w:ascii="Cambria Math" w:hAnsi="Cambria Math"/>
              </w:rPr>
              <m:t>h</m:t>
            </m:r>
          </m:e>
          <m:sub>
            <m:r>
              <w:rPr>
                <w:rFonts w:ascii="Cambria Math" w:hAnsi="Cambria Math"/>
              </w:rPr>
              <m:t>0</m:t>
            </m:r>
          </m:sub>
        </m:sSub>
        <m:r>
          <w:rPr>
            <w:rFonts w:ascii="Cambria Math" w:hAnsi="Cambria Math"/>
          </w:rPr>
          <m:t>(s)</m:t>
        </m:r>
        <m:r>
          <w:rPr>
            <w:rFonts w:ascii="Cambria Math" w:hAnsi="Cambria Math"/>
          </w:rPr>
          <m:t xml:space="preserve"> </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Fonts w:hint="cs"/>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w:t>
      </w:r>
      <w:proofErr w:type="spellStart"/>
      <w:r>
        <w:rPr>
          <w:rFonts w:hint="cs"/>
          <w:rtl/>
        </w:rPr>
        <w:t>היורסטיקה</w:t>
      </w:r>
      <w:proofErr w:type="spellEnd"/>
      <w:r>
        <w:rPr>
          <w:rFonts w:hint="cs"/>
          <w:rtl/>
        </w:rPr>
        <w:t xml:space="preserve"> הבאה:</w:t>
      </w:r>
    </w:p>
    <w:p w:rsidR="006A38A7" w:rsidRPr="004B20D3" w:rsidRDefault="006A38A7"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&amp;</m:t>
                  </m:r>
                  <m:r>
                    <w:rPr>
                      <w:rFonts w:ascii="Cambria Math" w:hAnsi="Cambria Math"/>
                    </w:rPr>
                    <m:t xml:space="preserve">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rPr>
                    <m:t>,</m:t>
                  </m:r>
                  <m:r>
                    <w:rPr>
                      <w:rFonts w:ascii="Cambria Math" w:hAnsi="Cambria Math"/>
                      <w:color w:val="404040" w:themeColor="text1" w:themeTint="BF"/>
                    </w:rPr>
                    <m:t xml:space="preserve">  &amp;elseif s=root and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hint="cs"/>
          <w:rtl/>
        </w:rPr>
      </w:pPr>
    </w:p>
    <w:p w:rsidR="008E1F42" w:rsidRDefault="008E1F42" w:rsidP="008E1F42">
      <w:pPr>
        <w:bidi/>
        <w:rPr>
          <w:rFonts w:hint="cs"/>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0E3272"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&amp;</m:t>
                  </m:r>
                  <m:r>
                    <w:rPr>
                      <w:rFonts w:ascii="Cambria Math" w:hAnsi="Cambria Math"/>
                    </w:rPr>
                    <m:t xml:space="preserve">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rPr>
                    <m:t>,</m:t>
                  </m:r>
                  <m:r>
                    <w:rPr>
                      <w:rFonts w:ascii="Cambria Math" w:hAnsi="Cambria Math"/>
                      <w:color w:val="404040" w:themeColor="text1" w:themeTint="BF"/>
                    </w:rPr>
                    <m:t xml:space="preserve">  &amp;elseif s</m:t>
                  </m:r>
                  <m:r>
                    <w:rPr>
                      <w:rFonts w:ascii="Cambria Math" w:hAnsi="Cambria Math"/>
                      <w:color w:val="404040" w:themeColor="text1" w:themeTint="BF"/>
                    </w:rPr>
                    <m:t xml:space="preserve">.father unknowen </m:t>
                  </m:r>
                  <m:r>
                    <w:rPr>
                      <w:rFonts w:ascii="Cambria Math" w:hAnsi="Cambria Math"/>
                      <w:color w:val="404040" w:themeColor="text1" w:themeTint="BF"/>
                    </w:rPr>
                    <m:t>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Fonts w:hint="cs"/>
          <w:rtl/>
        </w:rPr>
      </w:pPr>
    </w:p>
    <w:p w:rsidR="008E1F42" w:rsidRDefault="008E1F42" w:rsidP="008E1F42">
      <w:pPr>
        <w:bidi/>
        <w:rPr>
          <w:rFonts w:hint="cs"/>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w:t>
      </w:r>
      <w:proofErr w:type="spellStart"/>
      <w:r>
        <w:rPr>
          <w:rFonts w:hint="cs"/>
          <w:rtl/>
        </w:rPr>
        <w:t>היורסטיקה</w:t>
      </w:r>
      <w:proofErr w:type="spellEnd"/>
      <w:r>
        <w:rPr>
          <w:rFonts w:hint="cs"/>
          <w:rtl/>
        </w:rPr>
        <w:t xml:space="preserve"> המושלמת </w:t>
      </w:r>
      <w:r w:rsidR="003D21E9">
        <w:rPr>
          <w:rFonts w:hint="cs"/>
          <w:rtl/>
        </w:rPr>
        <w:t xml:space="preserve">המשוערכת </w:t>
      </w:r>
      <w:r>
        <w:rPr>
          <w:rFonts w:hint="cs"/>
          <w:rtl/>
        </w:rPr>
        <w:t xml:space="preserve">שלו שהיא </w:t>
      </w:r>
      <w:proofErr w:type="spellStart"/>
      <w:r>
        <w:rPr>
          <w:rFonts w:hint="cs"/>
          <w:rtl/>
        </w:rPr>
        <w:t>היורסיטיקה</w:t>
      </w:r>
      <w:proofErr w:type="spellEnd"/>
      <w:r>
        <w:rPr>
          <w:rFonts w:hint="cs"/>
          <w:rtl/>
        </w:rPr>
        <w:t xml:space="preserve">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Fonts w:hint="cs"/>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Fonts w:hint="cs"/>
          <w:rtl/>
        </w:rPr>
      </w:pPr>
      <w:bookmarkStart w:id="0" w:name="_GoBack"/>
      <w:bookmarkEnd w:id="0"/>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0AE" w:rsidRDefault="00C510AE" w:rsidP="00A43C3F">
      <w:pPr>
        <w:spacing w:after="0" w:line="240" w:lineRule="auto"/>
      </w:pPr>
      <w:r>
        <w:separator/>
      </w:r>
    </w:p>
  </w:endnote>
  <w:endnote w:type="continuationSeparator" w:id="0">
    <w:p w:rsidR="00C510AE" w:rsidRDefault="00C510AE"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0AE" w:rsidRDefault="00C510AE" w:rsidP="00A43C3F">
      <w:pPr>
        <w:spacing w:after="0" w:line="240" w:lineRule="auto"/>
      </w:pPr>
      <w:r>
        <w:separator/>
      </w:r>
    </w:p>
  </w:footnote>
  <w:footnote w:type="continuationSeparator" w:id="0">
    <w:p w:rsidR="00C510AE" w:rsidRDefault="00C510AE" w:rsidP="00A43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19"/>
    <w:rsid w:val="00000D05"/>
    <w:rsid w:val="000251AC"/>
    <w:rsid w:val="00032982"/>
    <w:rsid w:val="000520C2"/>
    <w:rsid w:val="00054BA7"/>
    <w:rsid w:val="00064DA7"/>
    <w:rsid w:val="00066F66"/>
    <w:rsid w:val="000870A2"/>
    <w:rsid w:val="0008779F"/>
    <w:rsid w:val="000D1D63"/>
    <w:rsid w:val="000D5446"/>
    <w:rsid w:val="000D559D"/>
    <w:rsid w:val="000E3272"/>
    <w:rsid w:val="00171D50"/>
    <w:rsid w:val="001A5982"/>
    <w:rsid w:val="00247A0B"/>
    <w:rsid w:val="00262C6F"/>
    <w:rsid w:val="002B2A5A"/>
    <w:rsid w:val="00343C28"/>
    <w:rsid w:val="00357BB5"/>
    <w:rsid w:val="0036455D"/>
    <w:rsid w:val="00372F24"/>
    <w:rsid w:val="00382C7A"/>
    <w:rsid w:val="003D21E9"/>
    <w:rsid w:val="003D7D41"/>
    <w:rsid w:val="004669B4"/>
    <w:rsid w:val="004B20D3"/>
    <w:rsid w:val="00542F21"/>
    <w:rsid w:val="00571AAF"/>
    <w:rsid w:val="00573319"/>
    <w:rsid w:val="005D5E2C"/>
    <w:rsid w:val="005F0314"/>
    <w:rsid w:val="005F2AB6"/>
    <w:rsid w:val="006519BB"/>
    <w:rsid w:val="00653EA2"/>
    <w:rsid w:val="00657654"/>
    <w:rsid w:val="006A38A7"/>
    <w:rsid w:val="006C14FE"/>
    <w:rsid w:val="006E01FF"/>
    <w:rsid w:val="006F6CD1"/>
    <w:rsid w:val="00713E23"/>
    <w:rsid w:val="00716252"/>
    <w:rsid w:val="00720B6A"/>
    <w:rsid w:val="0072275A"/>
    <w:rsid w:val="00733DA7"/>
    <w:rsid w:val="007729B7"/>
    <w:rsid w:val="007C20CC"/>
    <w:rsid w:val="007E17F1"/>
    <w:rsid w:val="00850B81"/>
    <w:rsid w:val="0085574C"/>
    <w:rsid w:val="008567C0"/>
    <w:rsid w:val="008858D9"/>
    <w:rsid w:val="00886E9E"/>
    <w:rsid w:val="00890A32"/>
    <w:rsid w:val="00890DFF"/>
    <w:rsid w:val="008B4F80"/>
    <w:rsid w:val="008C40E4"/>
    <w:rsid w:val="008D4B06"/>
    <w:rsid w:val="008E1F42"/>
    <w:rsid w:val="0097758A"/>
    <w:rsid w:val="00996690"/>
    <w:rsid w:val="009B2CA9"/>
    <w:rsid w:val="00A43C3F"/>
    <w:rsid w:val="00A54D7F"/>
    <w:rsid w:val="00A77D09"/>
    <w:rsid w:val="00AB061D"/>
    <w:rsid w:val="00AE364B"/>
    <w:rsid w:val="00B02CC3"/>
    <w:rsid w:val="00B7567A"/>
    <w:rsid w:val="00C42BC3"/>
    <w:rsid w:val="00C510AE"/>
    <w:rsid w:val="00C73EEB"/>
    <w:rsid w:val="00C82142"/>
    <w:rsid w:val="00C95754"/>
    <w:rsid w:val="00CE0693"/>
    <w:rsid w:val="00D2315C"/>
    <w:rsid w:val="00D54E40"/>
    <w:rsid w:val="00D82DF7"/>
    <w:rsid w:val="00D84E65"/>
    <w:rsid w:val="00DB5F63"/>
    <w:rsid w:val="00DD25AE"/>
    <w:rsid w:val="00E00036"/>
    <w:rsid w:val="00E360CB"/>
    <w:rsid w:val="00EA71BD"/>
    <w:rsid w:val="00F50476"/>
    <w:rsid w:val="00F51274"/>
    <w:rsid w:val="00F71C2F"/>
    <w:rsid w:val="00F75711"/>
    <w:rsid w:val="00F80FB2"/>
    <w:rsid w:val="00F82C34"/>
    <w:rsid w:val="00F9130D"/>
    <w:rsid w:val="00FA3160"/>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EDFB5-7A21-4472-A8CD-FCE60961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UnresolvedMention">
    <w:name w:val="Unresolved Mention"/>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iahu@gamil.com"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20.png"/><Relationship Id="rId7" Type="http://schemas.openxmlformats.org/officeDocument/2006/relationships/hyperlink" Target="mailto:Yonibettan@gmail.com" TargetMode="Externa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8</Pages>
  <Words>1324</Words>
  <Characters>7549</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nadav eliahu</cp:lastModifiedBy>
  <cp:revision>31</cp:revision>
  <dcterms:created xsi:type="dcterms:W3CDTF">2017-12-01T22:23:00Z</dcterms:created>
  <dcterms:modified xsi:type="dcterms:W3CDTF">2017-12-02T20:15:00Z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