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公司战略（团队）</w:t>
      </w:r>
    </w:p>
    <w:p>
      <w:pPr>
        <w:numPr>
          <w:ilvl w:val="0"/>
          <w:numId w:val="1"/>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公司名称：</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解“忧”杂货店</w:t>
      </w:r>
    </w:p>
    <w:p>
      <w:pPr>
        <w:numPr>
          <w:ilvl w:val="0"/>
          <w:numId w:val="1"/>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公司介绍：</w:t>
      </w:r>
    </w:p>
    <w:p>
      <w:pPr>
        <w:numPr>
          <w:ilvl w:val="0"/>
          <w:numId w:val="0"/>
        </w:numPr>
        <w:spacing w:line="36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本公司由自己的开发团队创始，有9名成员，分别就读于计算机学院各专业，团队个成员各有所长，对这个项目的开发都能充分发挥自己的作用。</w:t>
      </w:r>
    </w:p>
    <w:p>
      <w:pPr>
        <w:numPr>
          <w:ilvl w:val="0"/>
          <w:numId w:val="0"/>
        </w:numPr>
        <w:spacing w:line="36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主要经营校内二手物品交易，包括书籍，电子产品，生活用品等。特别针对毕业生，由于毕业时很多大的物件运输不便，扔了又很浪费，因此会选择在校园摆摊，不仅占用地方，而且很可能等待几个小时，也不会出售多少东西。同时，路过的学生，可能碍于面子，即使需要，也不会去买。买卖双方可以当面交易，当场验货，可保证交易的真实性可信性，所以就有了二手交易平台存在的必要性。本公司也是通过长期的观察，找到了其中的商机，既能方便与校园之间的交易，又能减少时间空间的浪费，解决学生的交易‘忧愁’。</w:t>
      </w:r>
    </w:p>
    <w:p>
      <w:pPr>
        <w:numPr>
          <w:ilvl w:val="0"/>
          <w:numId w:val="0"/>
        </w:numPr>
        <w:spacing w:line="360" w:lineRule="auto"/>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1"/>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发展规划：</w:t>
      </w:r>
    </w:p>
    <w:p>
      <w:pPr>
        <w:numPr>
          <w:ilvl w:val="0"/>
          <w:numId w:val="2"/>
        </w:numPr>
        <w:spacing w:line="360" w:lineRule="auto"/>
        <w:ind w:left="126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短期：</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短期内，公司刚成立不久，没有很系统的组织结和很完善的管理制度，更重要的是我们没有足够的资金来扩大公司的规模，因此短期内以网站或者小程序形式展现，同学们得注册登录去进行交易。</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此时</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公司只能算是一个小规模的企业结构，也没有很大的市场占有率。所以，在这一阶段我们不仅要好好经营公司，还要加大力度的宣传我们公司的服务与产品，加大我们公司在全校的影响力。</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  我们将以“先收购再出售”的方式为主，以“代销”的方式为辅。首先，做好宣传工作，吸引学生把用不到的二手商品挂到我们网站出，使此平台能在校园内得到普及，不仅是毕业生，每个同学，都可以通过此平台，却进行买、卖，减少资源的浪费，去尽可能使平台存在的意义最大化。</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为了保证</w:t>
      </w:r>
      <w:r>
        <w:rPr>
          <w:rFonts w:hint="eastAsia" w:asciiTheme="minorEastAsia" w:hAnsiTheme="minorEastAsia" w:cstheme="minorEastAsia"/>
          <w:sz w:val="24"/>
          <w:szCs w:val="24"/>
          <w:lang w:val="en-US" w:eastAsia="zh-CN"/>
        </w:rPr>
        <w:t>开始</w:t>
      </w:r>
      <w:r>
        <w:rPr>
          <w:rFonts w:hint="eastAsia" w:asciiTheme="minorEastAsia" w:hAnsiTheme="minorEastAsia" w:eastAsiaTheme="minorEastAsia" w:cstheme="minorEastAsia"/>
          <w:sz w:val="24"/>
          <w:szCs w:val="24"/>
          <w:lang w:val="en-US" w:eastAsia="zh-CN"/>
        </w:rPr>
        <w:t>有一个相对稳定的收入，我们初期</w:t>
      </w:r>
      <w:r>
        <w:rPr>
          <w:rFonts w:hint="eastAsia" w:asciiTheme="minorEastAsia" w:hAnsiTheme="minorEastAsia" w:cstheme="minorEastAsia"/>
          <w:sz w:val="24"/>
          <w:szCs w:val="24"/>
          <w:lang w:val="en-US" w:eastAsia="zh-CN"/>
        </w:rPr>
        <w:t>将</w:t>
      </w:r>
      <w:r>
        <w:rPr>
          <w:rFonts w:hint="eastAsia" w:asciiTheme="minorEastAsia" w:hAnsiTheme="minorEastAsia" w:eastAsiaTheme="minorEastAsia" w:cstheme="minorEastAsia"/>
          <w:sz w:val="24"/>
          <w:szCs w:val="24"/>
          <w:lang w:val="en-US" w:eastAsia="zh-CN"/>
        </w:rPr>
        <w:t>通过</w:t>
      </w:r>
      <w:r>
        <w:rPr>
          <w:rFonts w:hint="eastAsia" w:asciiTheme="minorEastAsia" w:hAnsiTheme="minorEastAsia" w:cstheme="minorEastAsia"/>
          <w:sz w:val="24"/>
          <w:szCs w:val="24"/>
          <w:lang w:val="en-US" w:eastAsia="zh-CN"/>
        </w:rPr>
        <w:t>问卷</w:t>
      </w:r>
      <w:r>
        <w:rPr>
          <w:rFonts w:hint="eastAsia" w:asciiTheme="minorEastAsia" w:hAnsiTheme="minorEastAsia" w:eastAsiaTheme="minorEastAsia" w:cstheme="minorEastAsia"/>
          <w:sz w:val="24"/>
          <w:szCs w:val="24"/>
          <w:lang w:val="en-US" w:eastAsia="zh-CN"/>
        </w:rPr>
        <w:t>调查得出的几种最受欢迎的二手产品为主。以此来达到我们预期的销售额，通过第一时期的基础资金，我们才能更好的实施下-阶段的计划。</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p>
    <w:p>
      <w:pPr>
        <w:numPr>
          <w:ilvl w:val="0"/>
          <w:numId w:val="2"/>
        </w:numPr>
        <w:spacing w:line="360" w:lineRule="auto"/>
        <w:ind w:left="126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中期：</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期的发展对公司的今后的大型规模的扩张起着至关重要的作用。第二时期公司本目标是要在各大高校的二手市场中30%以上的市场占有率。我们在初期所获得的大部分利润都也都会用来扩大公司的规模完善我们的管理制度以及拓展一些新业务。</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扩大交易范围，交易的物品可以是不同学校之间的资源，不仅仅局限于本学校，不仅仅局限于学生，当然老师，学校职工都可以使用。</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与此同时，中期我们也将转换成手机app形式，将更加系统方便的去满足客户的需求，我们也将吸引更多的人来我们平台出售产品，使我们的产品更齐全，顾客们能有更多的选择，我们也会有更多的市场。</w:t>
      </w:r>
    </w:p>
    <w:p>
      <w:pPr>
        <w:numPr>
          <w:ilvl w:val="0"/>
          <w:numId w:val="0"/>
        </w:numPr>
        <w:spacing w:line="36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慈善计划：我们还将与一-些慈善机构合作，将那些出售剩余的产品，我们可以回收，捐献给需要的人，使我们公司的品牌与公益相联系，这样，公司就会有一个很好的形象，也会更大程度上的去减少资源的浪费。</w:t>
      </w:r>
    </w:p>
    <w:p>
      <w:pPr>
        <w:numPr>
          <w:ilvl w:val="0"/>
          <w:numId w:val="0"/>
        </w:numPr>
        <w:spacing w:line="360" w:lineRule="auto"/>
        <w:ind w:left="840" w:leftChars="0" w:firstLine="420"/>
        <w:rPr>
          <w:rFonts w:hint="eastAsia" w:asciiTheme="minorEastAsia" w:hAnsiTheme="minorEastAsia" w:eastAsiaTheme="minorEastAsia" w:cstheme="minorEastAsia"/>
          <w:sz w:val="24"/>
          <w:szCs w:val="24"/>
          <w:lang w:val="en-US" w:eastAsia="zh-CN"/>
        </w:rPr>
      </w:pPr>
    </w:p>
    <w:p>
      <w:pPr>
        <w:numPr>
          <w:ilvl w:val="0"/>
          <w:numId w:val="2"/>
        </w:numPr>
        <w:spacing w:line="360" w:lineRule="auto"/>
        <w:ind w:left="126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长期：</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经过了中期的扩张以及发展，公司已经有很大的规模了，也已经形成一套较系统的体系。此平台可以发展到全国范围内，有了稳定的收入，也自然能稳定的运作，也拓展了很多业务，例如：旧物回收，爱心慈善，也从网站进化到更系统全面的各种形式的平台。此时我们将转向其他方向发展，我们平台就不仅仅是资源交易，也将是全国各大高校交流平台，比如各高校之间的同学可以交考研资料，帮助想要考到某所大学的高考生、考研生、自考生，去了解该大学。从交易到交流，实现全国范围的流通。</w:t>
      </w:r>
    </w:p>
    <w:p>
      <w:pPr>
        <w:widowControl w:val="0"/>
        <w:numPr>
          <w:ilvl w:val="0"/>
          <w:numId w:val="0"/>
        </w:numPr>
        <w:spacing w:line="360" w:lineRule="auto"/>
        <w:jc w:val="both"/>
        <w:rPr>
          <w:rFonts w:hint="eastAsia" w:asciiTheme="minorEastAsia" w:hAnsiTheme="minorEastAsia" w:eastAsiaTheme="minorEastAsia" w:cstheme="minorEastAsia"/>
          <w:sz w:val="24"/>
          <w:szCs w:val="24"/>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sz w:val="24"/>
          <w:szCs w:val="24"/>
          <w:lang w:val="en-US" w:eastAsia="zh-CN"/>
        </w:rPr>
      </w:pPr>
    </w:p>
    <w:p>
      <w:pPr>
        <w:numPr>
          <w:ilvl w:val="0"/>
          <w:numId w:val="1"/>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企业文化：</w:t>
      </w:r>
    </w:p>
    <w:p>
      <w:pPr>
        <w:numPr>
          <w:ilvl w:val="0"/>
          <w:numId w:val="3"/>
        </w:numPr>
        <w:spacing w:line="360" w:lineRule="auto"/>
        <w:ind w:left="126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理念文化：</w:t>
      </w:r>
    </w:p>
    <w:p>
      <w:pPr>
        <w:numPr>
          <w:ilvl w:val="0"/>
          <w:numId w:val="0"/>
        </w:numPr>
        <w:spacing w:line="360" w:lineRule="auto"/>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为丰富大学生文化生活,更好地服务于在校学生,我们公司旨在为大学生打造一个为学生服务、共同分享二手物品线上交易平台一“解‘忧’杂货店” ，来充实大学生课余生活，更好地给学生提供服务。</w:t>
      </w:r>
    </w:p>
    <w:p>
      <w:pPr>
        <w:numPr>
          <w:ilvl w:val="0"/>
          <w:numId w:val="0"/>
        </w:numPr>
        <w:spacing w:line="360" w:lineRule="auto"/>
        <w:ind w:left="840" w:leftChars="0"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我们公司将积极吸取先进的经营思路和管理理念,逐步建立一套可靠的、高效的管理体制。我们将以科学的管理，优质的售后服务,公平的价位逐步形成覆盖全校的销售网络和完善的售后服务体系，为</w:t>
      </w:r>
      <w:r>
        <w:rPr>
          <w:rFonts w:hint="eastAsia" w:asciiTheme="minorEastAsia" w:hAnsiTheme="minorEastAsia" w:cstheme="minorEastAsia"/>
          <w:sz w:val="24"/>
          <w:szCs w:val="24"/>
          <w:lang w:val="en-US" w:eastAsia="zh-CN"/>
        </w:rPr>
        <w:t>大学生带来很好的买卖体验。</w:t>
      </w:r>
    </w:p>
    <w:p>
      <w:pPr>
        <w:numPr>
          <w:ilvl w:val="0"/>
          <w:numId w:val="0"/>
        </w:numPr>
        <w:spacing w:line="36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我们宣传一种“二手交易，也是一种生活</w:t>
      </w:r>
      <w:r>
        <w:rPr>
          <w:rFonts w:hint="eastAsia" w:asciiTheme="minorEastAsia" w:hAnsiTheme="minorEastAsia" w:cstheme="minorEastAsia"/>
          <w:sz w:val="24"/>
          <w:szCs w:val="24"/>
          <w:lang w:val="en-US" w:eastAsia="zh-CN"/>
        </w:rPr>
        <w:t>理念</w:t>
      </w:r>
      <w:r>
        <w:rPr>
          <w:rFonts w:hint="eastAsia" w:asciiTheme="minorEastAsia" w:hAnsiTheme="minorEastAsia" w:eastAsiaTheme="minorEastAsia" w:cstheme="minorEastAsia"/>
          <w:sz w:val="24"/>
          <w:szCs w:val="24"/>
          <w:lang w:val="en-US" w:eastAsia="zh-CN"/>
        </w:rPr>
        <w:t>”的观念，来带动全体师生将二手交易融入生活。给每个有二手需求的客户提供一个更便捷、更宽广的平台。从订单的受理到商品的送达，我们的企业员工致力于将永不打烊的网络、最有效的搜索引擎、最便捷的交易方式、最精致的配送服务送到客户的身边。</w:t>
      </w:r>
    </w:p>
    <w:p>
      <w:pPr>
        <w:numPr>
          <w:ilvl w:val="0"/>
          <w:numId w:val="0"/>
        </w:numPr>
        <w:spacing w:line="360" w:lineRule="auto"/>
        <w:ind w:left="840" w:leftChars="0" w:firstLine="480" w:firstLineChars="200"/>
        <w:rPr>
          <w:rFonts w:hint="eastAsia" w:asciiTheme="minorEastAsia" w:hAnsiTheme="minorEastAsia" w:eastAsiaTheme="minorEastAsia" w:cstheme="minorEastAsia"/>
          <w:sz w:val="24"/>
          <w:szCs w:val="24"/>
          <w:lang w:val="en-US" w:eastAsia="zh-CN"/>
        </w:rPr>
      </w:pPr>
    </w:p>
    <w:p>
      <w:pPr>
        <w:numPr>
          <w:ilvl w:val="0"/>
          <w:numId w:val="4"/>
        </w:numPr>
        <w:spacing w:line="360" w:lineRule="auto"/>
        <w:ind w:left="126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口号：</w:t>
      </w:r>
    </w:p>
    <w:p>
      <w:pPr>
        <w:numPr>
          <w:ilvl w:val="0"/>
          <w:numId w:val="0"/>
        </w:numPr>
        <w:spacing w:line="360" w:lineRule="auto"/>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诚信，团结，精心，环保</w:t>
      </w:r>
    </w:p>
    <w:p>
      <w:pPr>
        <w:numPr>
          <w:ilvl w:val="0"/>
          <w:numId w:val="4"/>
        </w:numPr>
        <w:spacing w:line="360" w:lineRule="auto"/>
        <w:ind w:left="126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奋斗目标：</w:t>
      </w:r>
    </w:p>
    <w:p>
      <w:pPr>
        <w:keepNext w:val="0"/>
        <w:keepLines w:val="0"/>
        <w:widowControl/>
        <w:suppressLineNumbers w:val="0"/>
        <w:spacing w:line="360" w:lineRule="auto"/>
        <w:ind w:left="840"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克服实践中的困难，先立足于本校及周边学校、打造成校园知名的学生商品交易市场，让同学们把闲置的旧货实现其货币价值，让有需要的同学获得廉价满意的二手物品，从而形成稳定的客户群。待团队经验丰富、规模扩大、管理成熟后，我们将提供各种二手交易的方式，例如：网站，app，小程序等，实施网络建设，进一步扩展我们的业务，扩大我们的市场，实现二手交易中买家和卖家的利益最大化，以及交易交流的共同发展。</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1"/>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公司组织框架：</w:t>
      </w:r>
    </w:p>
    <w:p>
      <w:pPr>
        <w:numPr>
          <w:ilvl w:val="0"/>
          <w:numId w:val="0"/>
        </w:numPr>
        <w:spacing w:line="360" w:lineRule="auto"/>
        <w:ind w:left="420" w:leftChars="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本公司为股份制公司，建立了系统的公司组织结构，设立了董事会，</w:t>
      </w:r>
      <w:r>
        <w:rPr>
          <w:rFonts w:hint="eastAsia" w:asciiTheme="minorEastAsia" w:hAnsiTheme="minorEastAsia" w:cstheme="minorEastAsia"/>
          <w:sz w:val="24"/>
          <w:szCs w:val="24"/>
          <w:lang w:val="en-US" w:eastAsia="zh-CN"/>
        </w:rPr>
        <w:t>总经理，还包括多个部门，比如营销部，培训部，财务部，物流部，研发部等等</w:t>
      </w:r>
      <w:r>
        <w:rPr>
          <w:rFonts w:hint="eastAsia" w:asciiTheme="minorEastAsia" w:hAnsiTheme="minorEastAsia" w:eastAsiaTheme="minorEastAsia" w:cstheme="minorEastAsia"/>
          <w:sz w:val="24"/>
          <w:szCs w:val="24"/>
          <w:lang w:val="en-US" w:eastAsia="zh-CN"/>
        </w:rPr>
        <w:t>。依据公司需要，确定了各部门的职能</w:t>
      </w:r>
      <w:r>
        <w:rPr>
          <w:rFonts w:hint="eastAsia" w:asciiTheme="minorEastAsia" w:hAnsiTheme="minorEastAsia" w:cstheme="minorEastAsia"/>
          <w:sz w:val="24"/>
          <w:szCs w:val="24"/>
          <w:lang w:val="en-US" w:eastAsia="zh-CN"/>
        </w:rPr>
        <w:t>及任务</w:t>
      </w:r>
      <w:r>
        <w:rPr>
          <w:rFonts w:hint="eastAsia" w:asciiTheme="minorEastAsia" w:hAnsiTheme="minorEastAsia" w:eastAsiaTheme="minorEastAsia" w:cstheme="minorEastAsia"/>
          <w:sz w:val="24"/>
          <w:szCs w:val="24"/>
          <w:lang w:val="en-US" w:eastAsia="zh-CN"/>
        </w:rPr>
        <w:t>，为公司的良好发展打下基础。</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为了更加科学有效的管理企业，我们将在信息技术的基础上，以系统化的管理思想，为企业决策层及员工提供决策运行手段的管理平台。</w:t>
      </w:r>
    </w:p>
    <w:p>
      <w:pPr>
        <w:numPr>
          <w:ilvl w:val="0"/>
          <w:numId w:val="0"/>
        </w:numPr>
        <w:spacing w:line="360" w:lineRule="auto"/>
        <w:ind w:left="840" w:leftChars="40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我们将收纳各种有才能，有思想，有技术的人，为公司发展的更远，打好基础，去适应告诉变化的社会环境，去尽量满足各类客户的需求。公司在发展过程中，也会更加注重团队管理和企业文化建设，并进行公司</w:t>
      </w:r>
      <w:r>
        <w:rPr>
          <w:rFonts w:hint="eastAsia" w:asciiTheme="minorEastAsia" w:hAnsiTheme="minorEastAsia" w:cstheme="minorEastAsia"/>
          <w:sz w:val="24"/>
          <w:szCs w:val="24"/>
          <w:lang w:val="en-US" w:eastAsia="zh-CN"/>
        </w:rPr>
        <w:t>多元</w:t>
      </w:r>
      <w:r>
        <w:rPr>
          <w:rFonts w:hint="eastAsia" w:asciiTheme="minorEastAsia" w:hAnsiTheme="minorEastAsia" w:eastAsiaTheme="minorEastAsia" w:cstheme="minorEastAsia"/>
          <w:sz w:val="24"/>
          <w:szCs w:val="24"/>
          <w:lang w:val="en-US" w:eastAsia="zh-CN"/>
        </w:rPr>
        <w:t>化发展。</w:t>
      </w:r>
    </w:p>
    <w:p>
      <w:pPr>
        <w:numPr>
          <w:ilvl w:val="0"/>
          <w:numId w:val="0"/>
        </w:numPr>
        <w:spacing w:line="360" w:lineRule="auto"/>
        <w:ind w:firstLine="630" w:firstLineChars="300"/>
        <w:jc w:val="left"/>
        <w:rPr>
          <w:rFonts w:hint="eastAsia"/>
          <w:lang w:val="en-US" w:eastAsia="zh-CN"/>
        </w:rPr>
      </w:pPr>
      <w:r>
        <w:rPr>
          <w:rFonts w:hint="eastAsia"/>
          <w:lang w:val="en-US" w:eastAsia="zh-CN"/>
        </w:rPr>
        <w:t xml:space="preserve">  公司框架图 ： </w:t>
      </w:r>
      <w:r>
        <w:drawing>
          <wp:inline distT="0" distB="0" distL="114300" distR="114300">
            <wp:extent cx="4642485" cy="284861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42485" cy="2848610"/>
                    </a:xfrm>
                    <a:prstGeom prst="rect">
                      <a:avLst/>
                    </a:prstGeom>
                    <a:noFill/>
                    <a:ln>
                      <a:noFill/>
                    </a:ln>
                  </pic:spPr>
                </pic:pic>
              </a:graphicData>
            </a:graphic>
          </wp:inline>
        </w:drawing>
      </w:r>
      <w:bookmarkStart w:id="0" w:name="_GoBack"/>
      <w:bookmarkEnd w:id="0"/>
    </w:p>
    <w:p>
      <w:pPr>
        <w:numPr>
          <w:ilvl w:val="0"/>
          <w:numId w:val="0"/>
        </w:numPr>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4F9F6"/>
    <w:multiLevelType w:val="singleLevel"/>
    <w:tmpl w:val="80E4F9F6"/>
    <w:lvl w:ilvl="0" w:tentative="0">
      <w:start w:val="1"/>
      <w:numFmt w:val="bullet"/>
      <w:lvlText w:val=""/>
      <w:lvlJc w:val="left"/>
      <w:pPr>
        <w:ind w:left="420" w:hanging="420"/>
      </w:pPr>
      <w:rPr>
        <w:rFonts w:hint="default" w:ascii="Wingdings" w:hAnsi="Wingdings"/>
      </w:rPr>
    </w:lvl>
  </w:abstractNum>
  <w:abstractNum w:abstractNumId="1">
    <w:nsid w:val="9D6A2A4B"/>
    <w:multiLevelType w:val="singleLevel"/>
    <w:tmpl w:val="9D6A2A4B"/>
    <w:lvl w:ilvl="0" w:tentative="0">
      <w:start w:val="1"/>
      <w:numFmt w:val="bullet"/>
      <w:lvlText w:val=""/>
      <w:lvlJc w:val="left"/>
      <w:pPr>
        <w:ind w:left="420" w:hanging="420"/>
      </w:pPr>
      <w:rPr>
        <w:rFonts w:hint="default" w:ascii="Wingdings" w:hAnsi="Wingdings"/>
      </w:rPr>
    </w:lvl>
  </w:abstractNum>
  <w:abstractNum w:abstractNumId="2">
    <w:nsid w:val="4B5664CD"/>
    <w:multiLevelType w:val="singleLevel"/>
    <w:tmpl w:val="4B5664CD"/>
    <w:lvl w:ilvl="0" w:tentative="0">
      <w:start w:val="1"/>
      <w:numFmt w:val="bullet"/>
      <w:lvlText w:val=""/>
      <w:lvlJc w:val="left"/>
      <w:pPr>
        <w:ind w:left="420" w:hanging="420"/>
      </w:pPr>
      <w:rPr>
        <w:rFonts w:hint="default" w:ascii="Wingdings" w:hAnsi="Wingdings"/>
      </w:rPr>
    </w:lvl>
  </w:abstractNum>
  <w:abstractNum w:abstractNumId="3">
    <w:nsid w:val="5E25BA58"/>
    <w:multiLevelType w:val="singleLevel"/>
    <w:tmpl w:val="5E25BA58"/>
    <w:lvl w:ilvl="0" w:tentative="0">
      <w:start w:val="1"/>
      <w:numFmt w:val="chineseCounting"/>
      <w:suff w:val="nothing"/>
      <w:lvlText w:val="%1、"/>
      <w:lvlJc w:val="left"/>
      <w:pPr>
        <w:ind w:left="0" w:firstLine="42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44B2B"/>
    <w:rsid w:val="25F44B2B"/>
    <w:rsid w:val="43960B77"/>
    <w:rsid w:val="4DE176BB"/>
    <w:rsid w:val="63134F07"/>
    <w:rsid w:val="696671B0"/>
    <w:rsid w:val="7B15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2019-04-18T14:08:00Z</dcterms:created>
  <dc:creator>青戈</dc:creator>
  <cp:lastModifiedBy>小本</cp:lastModifiedBy>
  <dcterms:modified xsi:type="dcterms:W3CDTF">2019-05-04T11:58:36Z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