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9A95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72"/>
          <w:szCs w:val="72"/>
        </w:rPr>
      </w:pPr>
      <w:bookmarkStart w:id="0" w:name="_GoBack"/>
      <w:bookmarkEnd w:id="0"/>
    </w:p>
    <w:p w14:paraId="22CE0E36" w14:textId="6F687DAF" w:rsidR="00F33A7E" w:rsidRPr="00993813" w:rsidRDefault="00F33A7E" w:rsidP="00F33A7E">
      <w:pPr>
        <w:jc w:val="center"/>
        <w:rPr>
          <w:rFonts w:ascii="SimSun" w:hAnsi="SimSun"/>
          <w:b/>
          <w:bCs/>
          <w:sz w:val="72"/>
          <w:szCs w:val="72"/>
        </w:rPr>
      </w:pPr>
      <w:r w:rsidRPr="00993813">
        <w:rPr>
          <w:rFonts w:ascii="SimSun" w:hAnsi="SimSun" w:hint="eastAsia"/>
          <w:b/>
          <w:bCs/>
          <w:noProof/>
          <w:sz w:val="72"/>
          <w:szCs w:val="72"/>
        </w:rPr>
        <w:drawing>
          <wp:anchor distT="0" distB="0" distL="114300" distR="114300" simplePos="0" relativeHeight="251671552" behindDoc="0" locked="0" layoutInCell="1" allowOverlap="1" wp14:anchorId="17DF06AE" wp14:editId="6A3F3F0C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914900" cy="1584960"/>
            <wp:effectExtent l="0" t="0" r="12700" b="0"/>
            <wp:wrapNone/>
            <wp:docPr id="16" name="图片 1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校名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FD6A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72"/>
          <w:szCs w:val="72"/>
        </w:rPr>
      </w:pPr>
    </w:p>
    <w:p w14:paraId="721DB681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72"/>
          <w:szCs w:val="72"/>
        </w:rPr>
      </w:pPr>
    </w:p>
    <w:p w14:paraId="78EF5B63" w14:textId="503AA37D" w:rsidR="00F33A7E" w:rsidRPr="00993813" w:rsidRDefault="00F33A7E" w:rsidP="00F33A7E">
      <w:pPr>
        <w:jc w:val="center"/>
        <w:rPr>
          <w:rFonts w:ascii="SimSun" w:hAnsi="SimSun"/>
          <w:b/>
          <w:bCs/>
          <w:sz w:val="72"/>
          <w:szCs w:val="72"/>
        </w:rPr>
      </w:pPr>
      <w:r w:rsidRPr="00993813">
        <w:rPr>
          <w:rFonts w:ascii="SimSun" w:hAnsi="SimSun" w:hint="eastAsia"/>
          <w:b/>
          <w:bCs/>
          <w:noProof/>
          <w:sz w:val="72"/>
          <w:szCs w:val="72"/>
        </w:rPr>
        <w:drawing>
          <wp:anchor distT="0" distB="0" distL="114300" distR="114300" simplePos="0" relativeHeight="251672576" behindDoc="0" locked="0" layoutInCell="1" allowOverlap="1" wp14:anchorId="62100458" wp14:editId="49265736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1257300" cy="1287780"/>
            <wp:effectExtent l="0" t="0" r="12700" b="7620"/>
            <wp:wrapNone/>
            <wp:docPr id="15" name="图片 15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1CDCB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72"/>
          <w:szCs w:val="72"/>
        </w:rPr>
      </w:pPr>
    </w:p>
    <w:p w14:paraId="21909CB8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72"/>
          <w:szCs w:val="72"/>
        </w:rPr>
      </w:pPr>
    </w:p>
    <w:p w14:paraId="43D90C9F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72"/>
          <w:szCs w:val="72"/>
        </w:rPr>
      </w:pPr>
    </w:p>
    <w:p w14:paraId="78C5F810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48"/>
          <w:szCs w:val="48"/>
        </w:rPr>
      </w:pPr>
      <w:r w:rsidRPr="00993813">
        <w:rPr>
          <w:rFonts w:ascii="SimSun" w:hAnsi="SimSun" w:hint="eastAsia"/>
          <w:b/>
          <w:bCs/>
          <w:sz w:val="48"/>
          <w:szCs w:val="48"/>
        </w:rPr>
        <w:t>本科生课程论文</w:t>
      </w:r>
    </w:p>
    <w:p w14:paraId="5DCA88E1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32"/>
          <w:szCs w:val="32"/>
        </w:rPr>
      </w:pPr>
    </w:p>
    <w:p w14:paraId="3DF1FE60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32"/>
          <w:szCs w:val="32"/>
        </w:rPr>
      </w:pPr>
    </w:p>
    <w:p w14:paraId="07B86C2A" w14:textId="77777777" w:rsidR="00F33A7E" w:rsidRPr="00993813" w:rsidRDefault="00F33A7E" w:rsidP="00F33A7E">
      <w:pPr>
        <w:jc w:val="center"/>
        <w:rPr>
          <w:rFonts w:ascii="SimSun" w:hAnsi="SimSun"/>
          <w:b/>
          <w:bCs/>
          <w:sz w:val="32"/>
          <w:szCs w:val="3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17"/>
        <w:gridCol w:w="4289"/>
      </w:tblGrid>
      <w:tr w:rsidR="009E67F5" w:rsidRPr="003F04DA" w14:paraId="13017425" w14:textId="77777777" w:rsidTr="009E67F5">
        <w:trPr>
          <w:jc w:val="center"/>
        </w:trPr>
        <w:tc>
          <w:tcPr>
            <w:tcW w:w="4788" w:type="dxa"/>
            <w:shd w:val="clear" w:color="auto" w:fill="auto"/>
          </w:tcPr>
          <w:p w14:paraId="491A3F14" w14:textId="17629F74" w:rsidR="00F33A7E" w:rsidRPr="003F04DA" w:rsidRDefault="00F33A7E" w:rsidP="009E67F5">
            <w:pPr>
              <w:rPr>
                <w:rFonts w:ascii="SimSun" w:hAnsi="SimSun"/>
                <w:b/>
                <w:bCs/>
                <w:sz w:val="36"/>
                <w:szCs w:val="36"/>
              </w:rPr>
            </w:pP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课程名称：</w:t>
            </w:r>
            <w:r w:rsidR="009E67F5" w:rsidRPr="009E67F5">
              <w:rPr>
                <w:rFonts w:ascii="SimSun" w:eastAsia="SimSun" w:hAnsi="SimSun" w:hint="eastAsia"/>
                <w:b/>
                <w:bCs/>
                <w:sz w:val="19"/>
                <w:szCs w:val="19"/>
                <w:u w:val="single"/>
              </w:rPr>
              <w:t>统计（机器）学习概论</w:t>
            </w:r>
          </w:p>
        </w:tc>
        <w:tc>
          <w:tcPr>
            <w:tcW w:w="4788" w:type="dxa"/>
            <w:shd w:val="clear" w:color="auto" w:fill="auto"/>
          </w:tcPr>
          <w:p w14:paraId="0EF2C879" w14:textId="3D8BF4CA" w:rsidR="00F33A7E" w:rsidRPr="003F04DA" w:rsidRDefault="00F33A7E" w:rsidP="009E67F5">
            <w:pPr>
              <w:rPr>
                <w:rFonts w:ascii="SimSun" w:hAnsi="SimSun"/>
                <w:b/>
                <w:bCs/>
                <w:sz w:val="36"/>
                <w:szCs w:val="36"/>
              </w:rPr>
            </w:pP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课程代码：</w:t>
            </w:r>
            <w:r w:rsidR="009E67F5">
              <w:rPr>
                <w:rFonts w:ascii="SimSun" w:hAnsi="SimSun" w:hint="eastAsia"/>
                <w:bCs/>
                <w:sz w:val="32"/>
                <w:szCs w:val="35"/>
                <w:u w:val="single"/>
              </w:rPr>
              <w:t xml:space="preserve"> D</w:t>
            </w:r>
            <w:r w:rsidR="009E67F5" w:rsidRPr="009E67F5">
              <w:rPr>
                <w:rFonts w:ascii="SimSun" w:hAnsi="SimSun" w:hint="eastAsia"/>
                <w:bCs/>
                <w:sz w:val="32"/>
                <w:szCs w:val="35"/>
                <w:u w:val="single"/>
              </w:rPr>
              <w:t>ATA130003.01</w:t>
            </w:r>
          </w:p>
        </w:tc>
      </w:tr>
      <w:tr w:rsidR="009E67F5" w:rsidRPr="003F04DA" w14:paraId="5CB98DA0" w14:textId="77777777" w:rsidTr="009E67F5">
        <w:trPr>
          <w:jc w:val="center"/>
        </w:trPr>
        <w:tc>
          <w:tcPr>
            <w:tcW w:w="4788" w:type="dxa"/>
            <w:shd w:val="clear" w:color="auto" w:fill="auto"/>
          </w:tcPr>
          <w:p w14:paraId="39D16D08" w14:textId="3A7DCC1A" w:rsidR="00F33A7E" w:rsidRPr="003F04DA" w:rsidRDefault="00F33A7E" w:rsidP="009E67F5">
            <w:pPr>
              <w:rPr>
                <w:rFonts w:ascii="SimSun" w:hAnsi="SimSun"/>
                <w:b/>
                <w:bCs/>
                <w:sz w:val="36"/>
                <w:szCs w:val="36"/>
                <w:u w:val="single"/>
              </w:rPr>
            </w:pP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姓</w:t>
            </w: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 xml:space="preserve">    </w:t>
            </w: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名：</w:t>
            </w:r>
            <w:r w:rsidR="009E67F5">
              <w:rPr>
                <w:rFonts w:ascii="SimSun" w:hAnsi="SimSun" w:hint="eastAsia"/>
                <w:bCs/>
                <w:sz w:val="32"/>
                <w:szCs w:val="36"/>
                <w:u w:val="single"/>
              </w:rPr>
              <w:t xml:space="preserve">   </w:t>
            </w:r>
            <w:r w:rsidR="009E67F5" w:rsidRPr="009E67F5">
              <w:rPr>
                <w:rFonts w:ascii="SimSun" w:eastAsia="SimSun" w:hAnsi="SimSun" w:hint="eastAsia"/>
                <w:bCs/>
                <w:sz w:val="32"/>
                <w:szCs w:val="36"/>
                <w:u w:val="single"/>
              </w:rPr>
              <w:t>韩沅伯</w:t>
            </w:r>
            <w:r w:rsidR="009E67F5">
              <w:rPr>
                <w:rFonts w:ascii="SimSun" w:eastAsia="SimSun" w:hAnsi="SimSun" w:hint="eastAsia"/>
                <w:bCs/>
                <w:sz w:val="32"/>
                <w:szCs w:val="36"/>
                <w:u w:val="single"/>
              </w:rPr>
              <w:t xml:space="preserve">   </w:t>
            </w:r>
          </w:p>
        </w:tc>
        <w:tc>
          <w:tcPr>
            <w:tcW w:w="4788" w:type="dxa"/>
            <w:shd w:val="clear" w:color="auto" w:fill="auto"/>
          </w:tcPr>
          <w:p w14:paraId="3250B196" w14:textId="161C1E3C" w:rsidR="00F33A7E" w:rsidRPr="003F04DA" w:rsidRDefault="00F33A7E" w:rsidP="009E67F5">
            <w:pPr>
              <w:rPr>
                <w:rFonts w:ascii="SimSun" w:hAnsi="SimSun"/>
                <w:b/>
                <w:bCs/>
                <w:sz w:val="36"/>
                <w:szCs w:val="36"/>
              </w:rPr>
            </w:pP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学</w:t>
            </w: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 xml:space="preserve">    </w:t>
            </w: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号：</w:t>
            </w:r>
            <w:r w:rsidR="009E67F5">
              <w:rPr>
                <w:rFonts w:ascii="SimSun" w:hAnsi="SimSun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 w:rsidR="009E67F5" w:rsidRPr="009E67F5">
              <w:rPr>
                <w:rFonts w:ascii="SimSun" w:hAnsi="SimSun" w:hint="eastAsia"/>
                <w:bCs/>
                <w:sz w:val="32"/>
                <w:szCs w:val="36"/>
                <w:u w:val="single"/>
              </w:rPr>
              <w:t>1530018003</w:t>
            </w:r>
            <w:r w:rsidR="009E67F5">
              <w:rPr>
                <w:rFonts w:ascii="SimSun" w:hAnsi="SimSun" w:hint="eastAsia"/>
                <w:bCs/>
                <w:sz w:val="32"/>
                <w:szCs w:val="36"/>
                <w:u w:val="single"/>
              </w:rPr>
              <w:t xml:space="preserve">2  </w:t>
            </w:r>
          </w:p>
        </w:tc>
      </w:tr>
      <w:tr w:rsidR="009E67F5" w:rsidRPr="003F04DA" w14:paraId="3D8064EF" w14:textId="77777777" w:rsidTr="009E67F5">
        <w:trPr>
          <w:jc w:val="center"/>
        </w:trPr>
        <w:tc>
          <w:tcPr>
            <w:tcW w:w="4788" w:type="dxa"/>
            <w:shd w:val="clear" w:color="auto" w:fill="auto"/>
          </w:tcPr>
          <w:p w14:paraId="557B0D90" w14:textId="070BC9C1" w:rsidR="00F33A7E" w:rsidRPr="003F04DA" w:rsidRDefault="00F33A7E" w:rsidP="009E67F5">
            <w:pPr>
              <w:rPr>
                <w:rFonts w:ascii="SimSun" w:hAnsi="SimSun"/>
                <w:b/>
                <w:bCs/>
                <w:sz w:val="36"/>
                <w:szCs w:val="36"/>
              </w:rPr>
            </w:pP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学</w:t>
            </w: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 xml:space="preserve">    </w:t>
            </w: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院：</w:t>
            </w:r>
            <w:r w:rsidRPr="003F04DA">
              <w:rPr>
                <w:rFonts w:ascii="SimSun" w:hAnsi="SimSun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 w:rsidR="009E67F5" w:rsidRPr="009E67F5">
              <w:rPr>
                <w:rFonts w:ascii="SimSun" w:eastAsia="SimSun" w:hAnsi="SimSun" w:hint="eastAsia"/>
                <w:bCs/>
                <w:sz w:val="32"/>
                <w:szCs w:val="36"/>
                <w:u w:val="single"/>
              </w:rPr>
              <w:t>大数据</w:t>
            </w:r>
            <w:r w:rsidR="009E67F5">
              <w:rPr>
                <w:rFonts w:ascii="SimSun" w:eastAsia="SimSun" w:hAnsi="SimSun" w:hint="eastAsia"/>
                <w:bCs/>
                <w:sz w:val="32"/>
                <w:szCs w:val="36"/>
                <w:u w:val="single"/>
              </w:rPr>
              <w:t xml:space="preserve">学院 </w:t>
            </w:r>
          </w:p>
        </w:tc>
        <w:tc>
          <w:tcPr>
            <w:tcW w:w="4788" w:type="dxa"/>
            <w:shd w:val="clear" w:color="auto" w:fill="auto"/>
          </w:tcPr>
          <w:p w14:paraId="6CC4305E" w14:textId="5B22D3C6" w:rsidR="00F33A7E" w:rsidRPr="003F04DA" w:rsidRDefault="00F33A7E" w:rsidP="009E67F5">
            <w:pPr>
              <w:rPr>
                <w:rFonts w:ascii="SimSun" w:hAnsi="SimSun"/>
                <w:b/>
                <w:bCs/>
                <w:sz w:val="36"/>
                <w:szCs w:val="36"/>
              </w:rPr>
            </w:pP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专</w:t>
            </w: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 xml:space="preserve">    </w:t>
            </w:r>
            <w:r w:rsidRPr="003F04DA">
              <w:rPr>
                <w:rFonts w:ascii="SimSun" w:hAnsi="SimSun" w:hint="eastAsia"/>
                <w:b/>
                <w:bCs/>
                <w:sz w:val="36"/>
                <w:szCs w:val="36"/>
              </w:rPr>
              <w:t>业：</w:t>
            </w:r>
            <w:r w:rsidR="009E67F5">
              <w:rPr>
                <w:rFonts w:ascii="SimSun" w:hAnsi="SimSun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 w:rsidR="009E67F5" w:rsidRPr="009E67F5">
              <w:rPr>
                <w:rFonts w:ascii="SimSun" w:eastAsia="SimSun" w:hAnsi="SimSun" w:hint="eastAsia"/>
                <w:bCs/>
                <w:sz w:val="28"/>
                <w:szCs w:val="36"/>
                <w:u w:val="single"/>
              </w:rPr>
              <w:t>数学与应用数学</w:t>
            </w:r>
            <w:r w:rsidR="009E67F5">
              <w:rPr>
                <w:rFonts w:ascii="SimSun" w:eastAsia="SimSun" w:hAnsi="SimSun" w:hint="eastAsia"/>
                <w:bCs/>
                <w:sz w:val="28"/>
                <w:szCs w:val="36"/>
                <w:u w:val="single"/>
              </w:rPr>
              <w:t xml:space="preserve"> </w:t>
            </w:r>
          </w:p>
        </w:tc>
      </w:tr>
    </w:tbl>
    <w:p w14:paraId="7A96300E" w14:textId="77777777" w:rsidR="009905A3" w:rsidRDefault="009905A3" w:rsidP="009905A3">
      <w:pPr>
        <w:rPr>
          <w:b/>
          <w:sz w:val="32"/>
        </w:rPr>
        <w:sectPr w:rsidR="009905A3" w:rsidSect="00EC466F">
          <w:headerReference w:type="default" r:id="rId10"/>
          <w:footerReference w:type="even" r:id="rId11"/>
          <w:footerReference w:type="default" r:id="rId12"/>
          <w:headerReference w:type="first" r:id="rId13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2DB17250" w14:textId="1A105964" w:rsidR="00933A70" w:rsidRPr="00933A70" w:rsidRDefault="00331820" w:rsidP="009905A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Report to Project</w:t>
      </w:r>
      <w:r w:rsidR="00323D92">
        <w:rPr>
          <w:b/>
          <w:sz w:val="32"/>
        </w:rPr>
        <w:t>-</w:t>
      </w:r>
      <w:r>
        <w:rPr>
          <w:rFonts w:hint="eastAsia"/>
          <w:b/>
          <w:sz w:val="32"/>
        </w:rPr>
        <w:t>1</w:t>
      </w:r>
    </w:p>
    <w:p w14:paraId="7AFEB4C3" w14:textId="2636D8D5" w:rsidR="00AD6A0F" w:rsidRDefault="00B879C8" w:rsidP="00331820">
      <w:pPr>
        <w:jc w:val="center"/>
      </w:pPr>
      <w:r>
        <w:rPr>
          <w:rFonts w:hint="eastAsia"/>
        </w:rPr>
        <w:t>Yuanbo Han</w:t>
      </w:r>
    </w:p>
    <w:p w14:paraId="3B008B9C" w14:textId="6A8EEDD5" w:rsidR="00B879C8" w:rsidRDefault="00B879C8" w:rsidP="00331820">
      <w:pPr>
        <w:jc w:val="center"/>
      </w:pPr>
      <w:r>
        <w:t>October 8, 2017</w:t>
      </w:r>
      <w:r>
        <w:rPr>
          <w:rFonts w:hint="eastAsia"/>
        </w:rPr>
        <w:t xml:space="preserve"> </w:t>
      </w:r>
    </w:p>
    <w:p w14:paraId="0D2C23A7" w14:textId="77777777" w:rsidR="00331820" w:rsidRDefault="00331820" w:rsidP="00AD6A0F">
      <w:pPr>
        <w:jc w:val="center"/>
      </w:pPr>
    </w:p>
    <w:p w14:paraId="7E89A970" w14:textId="6E315283" w:rsidR="00B702B1" w:rsidRDefault="00331820" w:rsidP="00B702B1">
      <w:pPr>
        <w:jc w:val="center"/>
      </w:pPr>
      <w:r>
        <w:rPr>
          <w:rFonts w:hint="eastAsia"/>
          <w:b/>
          <w:sz w:val="28"/>
        </w:rPr>
        <w:t>Abstract</w:t>
      </w:r>
    </w:p>
    <w:p w14:paraId="24F677D6" w14:textId="77777777" w:rsidR="004B7FC5" w:rsidRDefault="00B702B1" w:rsidP="007419E0">
      <w:pPr>
        <w:ind w:firstLineChars="200" w:firstLine="480"/>
        <w:jc w:val="both"/>
      </w:pPr>
      <w:r>
        <w:rPr>
          <w:rFonts w:hint="eastAsia"/>
        </w:rPr>
        <w:t xml:space="preserve">This report solves the two </w:t>
      </w:r>
      <w:r w:rsidR="0057738E">
        <w:rPr>
          <w:rFonts w:hint="eastAsia"/>
        </w:rPr>
        <w:t xml:space="preserve">main </w:t>
      </w:r>
      <w:r>
        <w:rPr>
          <w:rFonts w:hint="eastAsia"/>
        </w:rPr>
        <w:t>problems</w:t>
      </w:r>
      <w:r w:rsidR="00A45057">
        <w:rPr>
          <w:rFonts w:hint="eastAsia"/>
        </w:rPr>
        <w:t>,</w:t>
      </w:r>
      <w:r>
        <w:rPr>
          <w:rFonts w:hint="eastAsia"/>
        </w:rPr>
        <w:t xml:space="preserve"> </w:t>
      </w:r>
      <w:r w:rsidR="00A45057">
        <w:rPr>
          <w:rFonts w:hint="eastAsia"/>
        </w:rPr>
        <w:t>namely polynomial regression and ridge regression</w:t>
      </w:r>
      <w:r w:rsidR="00153A8E">
        <w:rPr>
          <w:rFonts w:hint="eastAsia"/>
        </w:rPr>
        <w:t>,</w:t>
      </w:r>
      <w:r w:rsidR="00A45057">
        <w:rPr>
          <w:rFonts w:hint="eastAsia"/>
        </w:rPr>
        <w:t xml:space="preserve"> </w:t>
      </w:r>
      <w:r>
        <w:rPr>
          <w:rFonts w:hint="eastAsia"/>
        </w:rPr>
        <w:t>in Project_1</w:t>
      </w:r>
      <w:r w:rsidR="00A45057">
        <w:rPr>
          <w:rFonts w:hint="eastAsia"/>
        </w:rPr>
        <w:t xml:space="preserve"> of the course </w:t>
      </w:r>
      <w:r w:rsidR="00A45057">
        <w:t>“I</w:t>
      </w:r>
      <w:r w:rsidR="00A45057" w:rsidRPr="00A45057">
        <w:t>ntroduction to Statistical Learning and Machine Learning</w:t>
      </w:r>
      <w:r w:rsidR="00A45057">
        <w:t>”</w:t>
      </w:r>
      <w:r>
        <w:rPr>
          <w:rFonts w:hint="eastAsia"/>
        </w:rPr>
        <w:t>.</w:t>
      </w:r>
      <w:r w:rsidR="00A45057">
        <w:rPr>
          <w:rFonts w:hint="eastAsia"/>
        </w:rPr>
        <w:t xml:space="preserve"> </w:t>
      </w:r>
      <w:r w:rsidR="002822C4">
        <w:rPr>
          <w:rFonts w:hint="eastAsia"/>
        </w:rPr>
        <w:t>The whole programming work is finished on MATLAB</w:t>
      </w:r>
      <w:r w:rsidR="00A45057">
        <w:rPr>
          <w:rFonts w:hint="eastAsia"/>
        </w:rPr>
        <w:t xml:space="preserve">, which shows significant simplicity and efficiency while handling </w:t>
      </w:r>
      <w:r w:rsidR="00A45057">
        <w:t>matrices</w:t>
      </w:r>
      <w:r w:rsidR="002822C4">
        <w:rPr>
          <w:rFonts w:hint="eastAsia"/>
        </w:rPr>
        <w:t>.</w:t>
      </w:r>
    </w:p>
    <w:p w14:paraId="20F9FDDA" w14:textId="77777777" w:rsidR="00234510" w:rsidRDefault="004B7FC5" w:rsidP="007419E0">
      <w:pPr>
        <w:ind w:firstLineChars="200" w:firstLine="480"/>
        <w:jc w:val="both"/>
      </w:pPr>
      <w:r>
        <w:rPr>
          <w:rFonts w:hint="eastAsia"/>
        </w:rPr>
        <w:t>While</w:t>
      </w:r>
      <w:r w:rsidR="0057738E">
        <w:rPr>
          <w:rFonts w:hint="eastAsia"/>
        </w:rPr>
        <w:t xml:space="preserve"> dealing with the first problem, </w:t>
      </w:r>
      <w:r>
        <w:rPr>
          <w:rFonts w:hint="eastAsia"/>
        </w:rPr>
        <w:t>I</w:t>
      </w:r>
      <w:r w:rsidR="0057738E">
        <w:rPr>
          <w:rFonts w:hint="eastAsia"/>
        </w:rPr>
        <w:t xml:space="preserve"> rewrite the regression </w:t>
      </w:r>
      <w:r w:rsidR="0057738E">
        <w:t>function</w:t>
      </w:r>
      <w:r w:rsidR="0057738E">
        <w:rPr>
          <w:rFonts w:hint="eastAsia"/>
        </w:rPr>
        <w:t xml:space="preserve"> </w:t>
      </w:r>
      <w:r w:rsidR="00C326CA">
        <w:rPr>
          <w:rFonts w:hint="eastAsia"/>
        </w:rPr>
        <w:t xml:space="preserve">in matrix format from the very start, and </w:t>
      </w:r>
      <w:r>
        <w:rPr>
          <w:rFonts w:hint="eastAsia"/>
        </w:rPr>
        <w:t>thus the program need not modifying substantially as the model changes from linear to polynomial. I</w:t>
      </w:r>
      <w:r w:rsidR="00C326CA">
        <w:rPr>
          <w:rFonts w:hint="eastAsia"/>
        </w:rPr>
        <w:t>t proves to be effective and efficient.</w:t>
      </w:r>
      <w:r>
        <w:rPr>
          <w:rFonts w:hint="eastAsia"/>
        </w:rPr>
        <w:t xml:space="preserve"> </w:t>
      </w:r>
      <w:r w:rsidR="00234510">
        <w:rPr>
          <w:rFonts w:hint="eastAsia"/>
        </w:rPr>
        <w:t>At length</w:t>
      </w:r>
      <w:r>
        <w:rPr>
          <w:rFonts w:hint="eastAsia"/>
        </w:rPr>
        <w:t xml:space="preserve">, </w:t>
      </w:r>
      <w:r w:rsidR="00234510">
        <w:rPr>
          <w:rFonts w:hint="eastAsia"/>
        </w:rPr>
        <w:t xml:space="preserve">I draw the conclusion by comparing errors with different degrees that taking </w:t>
      </w:r>
      <m:oMath>
        <m:r>
          <m:rPr>
            <m:sty m:val="p"/>
          </m:rPr>
          <w:rPr>
            <w:rFonts w:ascii="Cambria Math" w:hAnsi="Cambria Math"/>
          </w:rPr>
          <m:t>degree=3</m:t>
        </m:r>
      </m:oMath>
      <w:r w:rsidR="00234510">
        <w:rPr>
          <w:rFonts w:hint="eastAsia"/>
        </w:rPr>
        <w:t xml:space="preserve"> is the best fitting of polynomial regression.</w:t>
      </w:r>
    </w:p>
    <w:p w14:paraId="75374F77" w14:textId="231FFA5F" w:rsidR="00B702B1" w:rsidRDefault="004B7FC5" w:rsidP="007419E0">
      <w:pPr>
        <w:ind w:firstLineChars="200" w:firstLine="480"/>
        <w:jc w:val="both"/>
      </w:pPr>
      <w:r>
        <w:rPr>
          <w:rFonts w:hint="eastAsia"/>
        </w:rPr>
        <w:t xml:space="preserve">When it comes to the second problem, I recall and make full use of the previous work in </w:t>
      </w:r>
      <w:r w:rsidRPr="00D64E61">
        <w:rPr>
          <w:rFonts w:hint="eastAsia"/>
          <w:i/>
        </w:rPr>
        <w:t>Exerc_Chap2</w:t>
      </w:r>
      <w:r w:rsidR="00AC62C4" w:rsidRPr="00D64E61">
        <w:rPr>
          <w:rStyle w:val="FootnoteReference"/>
        </w:rPr>
        <w:footnoteReference w:id="1"/>
      </w:r>
      <w:r w:rsidR="00EC297E">
        <w:rPr>
          <w:rFonts w:hint="eastAsia"/>
        </w:rPr>
        <w:t>, and design several subtle functions</w:t>
      </w:r>
      <w:r w:rsidR="00234510">
        <w:rPr>
          <w:rFonts w:hint="eastAsia"/>
        </w:rPr>
        <w:t xml:space="preserve"> </w:t>
      </w:r>
      <w:r w:rsidR="00EC297E">
        <w:rPr>
          <w:rFonts w:hint="eastAsia"/>
        </w:rPr>
        <w:t xml:space="preserve">to solve the problem step by step. Finally, I choose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=7.05</m:t>
        </m:r>
      </m:oMath>
      <w:r w:rsidR="00EC297E">
        <w:rPr>
          <w:rFonts w:hint="eastAsia"/>
        </w:rPr>
        <w:t xml:space="preserve"> for the ridge regression as it </w:t>
      </w:r>
      <w:r w:rsidR="000D10B7">
        <w:t>minimi</w:t>
      </w:r>
      <w:r w:rsidR="00EC297E">
        <w:t>zes</w:t>
      </w:r>
      <w:r w:rsidR="00EC297E">
        <w:rPr>
          <w:rFonts w:hint="eastAsia"/>
        </w:rPr>
        <w:t xml:space="preserve"> the test error in 5-fold cross-validation.</w:t>
      </w:r>
    </w:p>
    <w:p w14:paraId="424E12D0" w14:textId="4834813D" w:rsidR="0024028E" w:rsidRDefault="000D10B7" w:rsidP="0024028E">
      <w:pPr>
        <w:ind w:firstLineChars="200" w:firstLine="480"/>
        <w:jc w:val="both"/>
      </w:pPr>
      <w:r>
        <w:rPr>
          <w:rFonts w:hint="eastAsia"/>
        </w:rPr>
        <w:t>In addition, the programming codes</w:t>
      </w:r>
      <w:r w:rsidR="00673E6A">
        <w:rPr>
          <w:rFonts w:hint="eastAsia"/>
        </w:rPr>
        <w:t xml:space="preserve"> with enough</w:t>
      </w:r>
      <w:r w:rsidR="0096557B">
        <w:rPr>
          <w:rFonts w:hint="eastAsia"/>
        </w:rPr>
        <w:t xml:space="preserve"> comment</w:t>
      </w:r>
      <w:r>
        <w:rPr>
          <w:rFonts w:hint="eastAsia"/>
        </w:rPr>
        <w:t>s are all normalized</w:t>
      </w:r>
      <w:r w:rsidR="00673E6A">
        <w:rPr>
          <w:rFonts w:hint="eastAsia"/>
        </w:rPr>
        <w:t>, wh</w:t>
      </w:r>
      <w:r w:rsidR="0024028E">
        <w:rPr>
          <w:rFonts w:hint="eastAsia"/>
        </w:rPr>
        <w:t xml:space="preserve">ich provides great readability </w:t>
      </w:r>
      <w:r w:rsidR="0024028E">
        <w:t>and</w:t>
      </w:r>
      <w:r w:rsidR="0024028E">
        <w:rPr>
          <w:rFonts w:hint="eastAsia"/>
        </w:rPr>
        <w:t xml:space="preserve"> clarity.</w:t>
      </w:r>
    </w:p>
    <w:p w14:paraId="38F22751" w14:textId="77777777" w:rsidR="0010571A" w:rsidRDefault="0010571A" w:rsidP="0024028E">
      <w:pPr>
        <w:ind w:firstLineChars="200" w:firstLine="480"/>
        <w:jc w:val="both"/>
      </w:pPr>
    </w:p>
    <w:p w14:paraId="06AB2B98" w14:textId="3058309F" w:rsidR="0060112E" w:rsidRDefault="00833839" w:rsidP="007419E0">
      <w:pPr>
        <w:jc w:val="both"/>
      </w:pPr>
      <w:r>
        <w:rPr>
          <w:rFonts w:hint="eastAsia"/>
          <w:b/>
        </w:rPr>
        <w:t>Key</w:t>
      </w:r>
      <w:r w:rsidR="00107CBC">
        <w:rPr>
          <w:rFonts w:hint="eastAsia"/>
          <w:b/>
        </w:rPr>
        <w:t xml:space="preserve"> Words</w:t>
      </w:r>
      <w:r w:rsidR="00107CBC">
        <w:rPr>
          <w:rFonts w:hint="eastAsia"/>
          <w:b/>
        </w:rPr>
        <w:t>：</w:t>
      </w:r>
      <w:r w:rsidR="007A7A83">
        <w:rPr>
          <w:rFonts w:hint="eastAsia"/>
          <w:b/>
        </w:rPr>
        <w:t xml:space="preserve"> </w:t>
      </w:r>
      <w:r w:rsidR="0024028E">
        <w:rPr>
          <w:rFonts w:hint="eastAsia"/>
        </w:rPr>
        <w:t>least squares, polynomial regression, ridge regression, cross-validation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ja-JP"/>
        </w:rPr>
        <w:id w:val="12289027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kern w:val="0"/>
          <w:lang w:eastAsia="zh-CN"/>
        </w:rPr>
      </w:sdtEndPr>
      <w:sdtContent>
        <w:p w14:paraId="2F3A306E" w14:textId="3AD71D01" w:rsidR="00A31A9B" w:rsidRPr="00EC466F" w:rsidRDefault="00A31A9B" w:rsidP="009905A3">
          <w:pPr>
            <w:pStyle w:val="TOCHeading"/>
            <w:spacing w:after="240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EC466F">
            <w:rPr>
              <w:rFonts w:ascii="Times New Roman" w:hAnsi="Times New Roman" w:cs="Times New Roman"/>
              <w:color w:val="000000" w:themeColor="text1"/>
              <w:szCs w:val="24"/>
            </w:rPr>
            <w:t>Contents</w:t>
          </w:r>
        </w:p>
        <w:p w14:paraId="29C04A06" w14:textId="7FCB3A9D" w:rsidR="00A31A9B" w:rsidRPr="00EC466F" w:rsidRDefault="00A31A9B" w:rsidP="006E4B87">
          <w:pPr>
            <w:pStyle w:val="TOC1"/>
            <w:rPr>
              <w:rFonts w:ascii="Times New Roman"/>
              <w:color w:val="000000" w:themeColor="text1"/>
              <w:sz w:val="24"/>
              <w:szCs w:val="24"/>
            </w:rPr>
          </w:pPr>
          <w:r w:rsidRPr="00EC466F">
            <w:rPr>
              <w:rFonts w:ascii="Times New Roman"/>
              <w:b w:val="0"/>
              <w:caps w:val="0"/>
              <w:color w:val="000000" w:themeColor="text1"/>
              <w:sz w:val="24"/>
              <w:szCs w:val="24"/>
            </w:rPr>
            <w:t>1 Sketch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/>
              <w:color w:val="000000" w:themeColor="text1"/>
              <w:sz w:val="24"/>
              <w:szCs w:val="24"/>
            </w:rPr>
            <w:t>2</w:t>
          </w:r>
        </w:p>
        <w:p w14:paraId="50E48D7D" w14:textId="45EAE755" w:rsidR="00A31A9B" w:rsidRPr="00EC466F" w:rsidRDefault="006E4B87" w:rsidP="00BC4F16">
          <w:pPr>
            <w:pStyle w:val="TOC1"/>
            <w:rPr>
              <w:rFonts w:ascii="Times New Roman"/>
              <w:color w:val="000000" w:themeColor="text1"/>
              <w:sz w:val="24"/>
              <w:szCs w:val="24"/>
            </w:rPr>
          </w:pPr>
          <w:r w:rsidRPr="00EC466F">
            <w:rPr>
              <w:rFonts w:ascii="Times New Roman"/>
              <w:b w:val="0"/>
              <w:caps w:val="0"/>
              <w:color w:val="000000" w:themeColor="text1"/>
              <w:sz w:val="24"/>
              <w:szCs w:val="24"/>
            </w:rPr>
            <w:t>2 Linear Regression and Nonlinear Bas</w:t>
          </w:r>
          <w:r w:rsidR="00DB7ACF">
            <w:rPr>
              <w:rFonts w:ascii="Times New Roman" w:hint="eastAsia"/>
              <w:b w:val="0"/>
              <w:caps w:val="0"/>
              <w:color w:val="000000" w:themeColor="text1"/>
              <w:sz w:val="24"/>
              <w:szCs w:val="24"/>
            </w:rPr>
            <w:t>e</w:t>
          </w:r>
          <w:r w:rsidRPr="00EC466F">
            <w:rPr>
              <w:rFonts w:ascii="Times New Roman"/>
              <w:b w:val="0"/>
              <w:caps w:val="0"/>
              <w:color w:val="000000" w:themeColor="text1"/>
              <w:sz w:val="24"/>
              <w:szCs w:val="24"/>
            </w:rPr>
            <w:t>s</w:t>
          </w:r>
          <w:r w:rsidR="00A31A9B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/>
              <w:color w:val="000000" w:themeColor="text1"/>
              <w:sz w:val="24"/>
              <w:szCs w:val="24"/>
            </w:rPr>
            <w:t>2</w:t>
          </w:r>
        </w:p>
        <w:p w14:paraId="6B14CEEC" w14:textId="1BF4F01B" w:rsidR="00A31A9B" w:rsidRPr="00EC466F" w:rsidRDefault="006E4B87" w:rsidP="00BC4F16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 w:rsidRPr="00EC466F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2.1 Adding a Bias Variable</w:t>
          </w:r>
          <w:r w:rsidR="00A31A9B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/>
              <w:color w:val="000000" w:themeColor="text1"/>
              <w:sz w:val="24"/>
              <w:szCs w:val="24"/>
            </w:rPr>
            <w:t>2</w:t>
          </w:r>
        </w:p>
        <w:p w14:paraId="07A9281B" w14:textId="216F9B44" w:rsidR="006E4B87" w:rsidRPr="00EC466F" w:rsidRDefault="006E4B87" w:rsidP="006E4B87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 w:rsidRPr="00EC466F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2.2 Polynomial Basis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/>
              <w:color w:val="000000" w:themeColor="text1"/>
              <w:sz w:val="24"/>
              <w:szCs w:val="24"/>
            </w:rPr>
            <w:t>3</w:t>
          </w:r>
        </w:p>
        <w:p w14:paraId="02A57651" w14:textId="0B111274" w:rsidR="006E4B87" w:rsidRPr="00EC466F" w:rsidRDefault="006E4B87" w:rsidP="006E4B87">
          <w:pPr>
            <w:pStyle w:val="TOC1"/>
            <w:rPr>
              <w:rFonts w:ascii="Times New Roman"/>
              <w:color w:val="000000" w:themeColor="text1"/>
              <w:sz w:val="24"/>
              <w:szCs w:val="24"/>
            </w:rPr>
          </w:pPr>
          <w:r w:rsidRPr="00EC466F">
            <w:rPr>
              <w:rFonts w:ascii="Times New Roman"/>
              <w:b w:val="0"/>
              <w:caps w:val="0"/>
              <w:color w:val="000000" w:themeColor="text1"/>
              <w:sz w:val="24"/>
              <w:szCs w:val="24"/>
            </w:rPr>
            <w:t>3 Regularization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/>
              <w:color w:val="000000" w:themeColor="text1"/>
              <w:sz w:val="24"/>
              <w:szCs w:val="24"/>
            </w:rPr>
            <w:t>4</w:t>
          </w:r>
        </w:p>
        <w:p w14:paraId="20B8A578" w14:textId="2617F08C" w:rsidR="006E4B87" w:rsidRPr="00EC466F" w:rsidRDefault="006E4B87" w:rsidP="006E4B87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 w:rsidRPr="00EC466F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3.1 Load and Standardize the Data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/>
              <w:color w:val="000000" w:themeColor="text1"/>
              <w:sz w:val="24"/>
              <w:szCs w:val="24"/>
            </w:rPr>
            <w:t>4</w:t>
          </w:r>
        </w:p>
        <w:p w14:paraId="535C14E5" w14:textId="3C6E04A5" w:rsidR="006E4B87" w:rsidRPr="00EC466F" w:rsidRDefault="006E4B87" w:rsidP="006E4B87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 w:rsidRPr="00EC466F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3.2 Ridge Regression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/>
              <w:color w:val="000000" w:themeColor="text1"/>
              <w:sz w:val="24"/>
              <w:szCs w:val="24"/>
            </w:rPr>
            <w:t>4</w:t>
          </w:r>
        </w:p>
        <w:p w14:paraId="66B0AE3B" w14:textId="70F08210" w:rsidR="006E4B87" w:rsidRPr="00EC466F" w:rsidRDefault="006E4B87" w:rsidP="006E4B87">
          <w:pPr>
            <w:pStyle w:val="TOC3"/>
            <w:outlineLvl w:val="0"/>
            <w:rPr>
              <w:rFonts w:ascii="Times New Roman"/>
              <w:sz w:val="24"/>
              <w:szCs w:val="24"/>
            </w:rPr>
          </w:pPr>
          <w:r w:rsidRPr="00EC466F">
            <w:rPr>
              <w:rFonts w:ascii="Times New Roman"/>
              <w:i w:val="0"/>
              <w:color w:val="000000" w:themeColor="text1"/>
              <w:sz w:val="24"/>
              <w:szCs w:val="24"/>
            </w:rPr>
            <w:t>3.2.1 Theta</w:t>
          </w:r>
          <w:r w:rsidRPr="00EC466F">
            <w:rPr>
              <w:rFonts w:ascii="Times New Roman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/>
              <w:sz w:val="24"/>
              <w:szCs w:val="24"/>
            </w:rPr>
            <w:t>4</w:t>
          </w:r>
        </w:p>
        <w:p w14:paraId="4DEA81D3" w14:textId="55AADF28" w:rsidR="006E4B87" w:rsidRDefault="006E4B87" w:rsidP="006E4B87">
          <w:pPr>
            <w:pStyle w:val="TOC3"/>
            <w:outlineLvl w:val="0"/>
            <w:rPr>
              <w:rFonts w:ascii="Times New Roman"/>
              <w:sz w:val="24"/>
              <w:szCs w:val="24"/>
            </w:rPr>
          </w:pPr>
          <w:r w:rsidRPr="00EC466F">
            <w:rPr>
              <w:rFonts w:ascii="Times New Roman"/>
              <w:i w:val="0"/>
              <w:color w:val="000000" w:themeColor="text1"/>
              <w:sz w:val="24"/>
              <w:szCs w:val="24"/>
            </w:rPr>
            <w:t>3.2.2 Training and Test Errors</w:t>
          </w:r>
          <w:r w:rsidRPr="00EC466F">
            <w:rPr>
              <w:rFonts w:ascii="Times New Roman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/>
              <w:sz w:val="24"/>
              <w:szCs w:val="24"/>
            </w:rPr>
            <w:t>5</w:t>
          </w:r>
        </w:p>
        <w:p w14:paraId="2CF04A9D" w14:textId="13C4AB3C" w:rsidR="0018044F" w:rsidRPr="0018044F" w:rsidRDefault="0018044F" w:rsidP="0018044F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3.3</w:t>
          </w:r>
          <w:r w:rsidRPr="00EC466F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 xml:space="preserve"> </w:t>
          </w:r>
          <w:r>
            <w:rPr>
              <w:rFonts w:ascii="Times New Roman" w:hint="eastAsia"/>
              <w:smallCaps w:val="0"/>
              <w:color w:val="000000" w:themeColor="text1"/>
              <w:sz w:val="24"/>
              <w:szCs w:val="24"/>
            </w:rPr>
            <w:t>K-fold Cross-validation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/>
              <w:color w:val="000000" w:themeColor="text1"/>
              <w:sz w:val="24"/>
              <w:szCs w:val="24"/>
            </w:rPr>
            <w:t>6</w:t>
          </w:r>
        </w:p>
        <w:p w14:paraId="4DCA101C" w14:textId="77777777" w:rsidR="00197E2E" w:rsidRDefault="00EC466F" w:rsidP="007F1D1B">
          <w:pPr>
            <w:pStyle w:val="TOC1"/>
            <w:rPr>
              <w:rFonts w:ascii="Times New Roman"/>
              <w:color w:val="000000" w:themeColor="text1"/>
              <w:sz w:val="24"/>
              <w:szCs w:val="24"/>
            </w:rPr>
          </w:pPr>
          <w:r w:rsidRPr="00EC466F">
            <w:rPr>
              <w:rFonts w:ascii="Times New Roman"/>
              <w:b w:val="0"/>
              <w:caps w:val="0"/>
              <w:color w:val="000000" w:themeColor="text1"/>
              <w:sz w:val="24"/>
              <w:szCs w:val="24"/>
            </w:rPr>
            <w:t>4 Summaries and Reflections</w:t>
          </w:r>
          <w:r w:rsidR="006E4B87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18044F">
            <w:rPr>
              <w:rFonts w:ascii="Times New Roman" w:hint="eastAsia"/>
              <w:color w:val="000000" w:themeColor="text1"/>
              <w:sz w:val="24"/>
              <w:szCs w:val="24"/>
            </w:rPr>
            <w:t>7</w:t>
          </w:r>
        </w:p>
        <w:p w14:paraId="7437FFC1" w14:textId="77777777" w:rsidR="00197E2E" w:rsidRPr="00197E2E" w:rsidRDefault="00197E2E" w:rsidP="00197E2E"/>
        <w:p w14:paraId="02D1C00A" w14:textId="77777777" w:rsidR="00AC62C4" w:rsidRDefault="00197E2E" w:rsidP="000B38A4">
          <w:r w:rsidRPr="00197E2E">
            <w:rPr>
              <w:rFonts w:eastAsiaTheme="minorHAnsi"/>
              <w:bCs/>
              <w:color w:val="000000" w:themeColor="text1"/>
            </w:rPr>
            <w:t>MATLAB Codes (</w:t>
          </w:r>
          <w:r w:rsidRPr="00197E2E">
            <w:rPr>
              <w:rFonts w:eastAsiaTheme="minorHAnsi" w:hint="eastAsia"/>
              <w:bCs/>
              <w:color w:val="000000" w:themeColor="text1"/>
            </w:rPr>
            <w:t>Including Comments</w:t>
          </w:r>
          <w:r w:rsidRPr="00197E2E">
            <w:rPr>
              <w:rFonts w:eastAsiaTheme="minorHAnsi"/>
              <w:bCs/>
              <w:color w:val="000000" w:themeColor="text1"/>
            </w:rPr>
            <w:t>)</w:t>
          </w:r>
          <w:r w:rsidRPr="00DE6669">
            <w:rPr>
              <w:rFonts w:eastAsiaTheme="minorHAnsi"/>
              <w:b/>
              <w:bCs/>
              <w:caps/>
              <w:color w:val="000000" w:themeColor="text1"/>
            </w:rPr>
            <w:ptab w:relativeTo="margin" w:alignment="right" w:leader="dot"/>
          </w:r>
          <w:r w:rsidRPr="00DE6669">
            <w:rPr>
              <w:rFonts w:hint="eastAsia"/>
              <w:b/>
              <w:color w:val="000000" w:themeColor="text1"/>
            </w:rPr>
            <w:t>Appendix</w:t>
          </w:r>
        </w:p>
      </w:sdtContent>
    </w:sdt>
    <w:p w14:paraId="553511E0" w14:textId="0B186801" w:rsidR="000B38A4" w:rsidRPr="000B38A4" w:rsidRDefault="007A7A83" w:rsidP="000B38A4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1 </w:t>
      </w:r>
      <w:r w:rsidR="008C51E0">
        <w:rPr>
          <w:rFonts w:hint="eastAsia"/>
          <w:b/>
          <w:sz w:val="28"/>
        </w:rPr>
        <w:t>Sketch</w:t>
      </w:r>
    </w:p>
    <w:p w14:paraId="54B6FEE2" w14:textId="393FCF6F" w:rsidR="00443A44" w:rsidRDefault="00443A44" w:rsidP="007419E0">
      <w:pPr>
        <w:ind w:firstLineChars="200" w:firstLine="480"/>
        <w:jc w:val="both"/>
      </w:pPr>
      <w:r>
        <w:rPr>
          <w:rFonts w:hint="eastAsia"/>
        </w:rPr>
        <w:t xml:space="preserve">Chapter </w:t>
      </w:r>
      <w:r w:rsidRPr="00443A44">
        <w:rPr>
          <w:rFonts w:hint="eastAsia"/>
          <w:b/>
        </w:rPr>
        <w:t>2</w:t>
      </w:r>
      <w:r>
        <w:rPr>
          <w:rFonts w:hint="eastAsia"/>
        </w:rPr>
        <w:t xml:space="preserve"> describes the solution of Problem 1. Section </w:t>
      </w:r>
      <w:r>
        <w:rPr>
          <w:rFonts w:hint="eastAsia"/>
          <w:b/>
        </w:rPr>
        <w:t>2.1</w:t>
      </w:r>
      <w:r>
        <w:rPr>
          <w:rFonts w:hint="eastAsia"/>
        </w:rPr>
        <w:t xml:space="preserve"> adds a bias variable for linear regression. Section </w:t>
      </w:r>
      <w:r>
        <w:rPr>
          <w:rFonts w:hint="eastAsia"/>
          <w:b/>
        </w:rPr>
        <w:t>2.2</w:t>
      </w:r>
      <w:r>
        <w:rPr>
          <w:rFonts w:hint="eastAsia"/>
        </w:rPr>
        <w:t xml:space="preserve"> modifies the model into polynomial </w:t>
      </w:r>
      <w:r w:rsidR="00CE1633">
        <w:rPr>
          <w:rFonts w:hint="eastAsia"/>
        </w:rPr>
        <w:t>basis</w:t>
      </w:r>
      <w:r>
        <w:rPr>
          <w:rFonts w:hint="eastAsia"/>
        </w:rPr>
        <w:t xml:space="preserve"> and finds the best polynomial degree.</w:t>
      </w:r>
    </w:p>
    <w:p w14:paraId="3CBE1A12" w14:textId="564E6238" w:rsidR="00443A44" w:rsidRPr="00017CFB" w:rsidRDefault="00443A44" w:rsidP="007419E0">
      <w:pPr>
        <w:ind w:firstLineChars="200" w:firstLine="480"/>
        <w:jc w:val="both"/>
      </w:pPr>
      <w:r>
        <w:rPr>
          <w:rFonts w:hint="eastAsia"/>
        </w:rPr>
        <w:t xml:space="preserve">Chapter </w:t>
      </w:r>
      <w:r w:rsidRPr="00443A44">
        <w:rPr>
          <w:rFonts w:hint="eastAsia"/>
          <w:b/>
        </w:rPr>
        <w:t>3</w:t>
      </w:r>
      <w:r w:rsidR="00A730F3">
        <w:rPr>
          <w:rFonts w:hint="eastAsia"/>
        </w:rPr>
        <w:t xml:space="preserve"> reports the whole process of </w:t>
      </w:r>
      <w:r w:rsidR="00A730F3">
        <w:t>constructing</w:t>
      </w:r>
      <w:r w:rsidR="00A730F3">
        <w:rPr>
          <w:rFonts w:hint="eastAsia"/>
        </w:rPr>
        <w:t xml:space="preserve"> a ridge regression model for Problem 2. Section </w:t>
      </w:r>
      <w:r w:rsidR="00A730F3">
        <w:rPr>
          <w:rFonts w:hint="eastAsia"/>
          <w:b/>
        </w:rPr>
        <w:t>3.1</w:t>
      </w:r>
      <w:r w:rsidR="00A730F3">
        <w:rPr>
          <w:rFonts w:hint="eastAsia"/>
        </w:rPr>
        <w:t xml:space="preserve"> standardizes the original data. Section </w:t>
      </w:r>
      <w:r w:rsidR="00A730F3">
        <w:rPr>
          <w:rFonts w:hint="eastAsia"/>
          <w:b/>
        </w:rPr>
        <w:t>3.2</w:t>
      </w:r>
      <w:r w:rsidR="00A730F3">
        <w:rPr>
          <w:rFonts w:hint="eastAsia"/>
        </w:rPr>
        <w:t xml:space="preserve"> </w:t>
      </w:r>
      <w:r w:rsidR="00017CFB">
        <w:rPr>
          <w:rFonts w:hint="eastAsia"/>
        </w:rPr>
        <w:t>computes theta</w:t>
      </w:r>
      <w:r w:rsidR="00017CFB">
        <w:t>’</w:t>
      </w:r>
      <w:r w:rsidR="00017CFB">
        <w:rPr>
          <w:rFonts w:hint="eastAsia"/>
        </w:rPr>
        <w:t>s, training errors and test errors for a range of d2</w:t>
      </w:r>
      <w:r w:rsidR="00017CFB">
        <w:t>’</w:t>
      </w:r>
      <w:r w:rsidR="00017CFB">
        <w:rPr>
          <w:rFonts w:hint="eastAsia"/>
        </w:rPr>
        <w:t xml:space="preserve">s. Section </w:t>
      </w:r>
      <w:r w:rsidR="00017CFB">
        <w:rPr>
          <w:rFonts w:hint="eastAsia"/>
          <w:b/>
        </w:rPr>
        <w:t>3.3</w:t>
      </w:r>
      <w:r w:rsidR="00017CFB">
        <w:rPr>
          <w:rFonts w:hint="eastAsia"/>
        </w:rPr>
        <w:t xml:space="preserve"> improves the m</w:t>
      </w:r>
      <w:r w:rsidR="00CE1633">
        <w:rPr>
          <w:rFonts w:hint="eastAsia"/>
        </w:rPr>
        <w:t>odel by K-fold cross-validation</w:t>
      </w:r>
      <w:r w:rsidR="00017CFB">
        <w:rPr>
          <w:rFonts w:hint="eastAsia"/>
        </w:rPr>
        <w:t xml:space="preserve"> and discusses the best d2.</w:t>
      </w:r>
    </w:p>
    <w:p w14:paraId="5FE07012" w14:textId="0F7AF387" w:rsidR="007A7A83" w:rsidRDefault="00017CFB" w:rsidP="00017CFB">
      <w:pPr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Chapter </w:t>
      </w:r>
      <w:r w:rsidRPr="00B9574F">
        <w:rPr>
          <w:rFonts w:hint="eastAsia"/>
          <w:b/>
          <w:color w:val="000000" w:themeColor="text1"/>
        </w:rPr>
        <w:t>4</w:t>
      </w:r>
      <w:r>
        <w:rPr>
          <w:rFonts w:hint="eastAsia"/>
          <w:color w:val="000000" w:themeColor="text1"/>
        </w:rPr>
        <w:t xml:space="preserve"> records </w:t>
      </w:r>
      <w:r w:rsidR="00C8580A">
        <w:rPr>
          <w:rFonts w:hint="eastAsia"/>
          <w:color w:val="000000" w:themeColor="text1"/>
        </w:rPr>
        <w:t xml:space="preserve">the summaries and </w:t>
      </w:r>
      <w:r>
        <w:rPr>
          <w:rFonts w:hint="eastAsia"/>
          <w:color w:val="000000" w:themeColor="text1"/>
        </w:rPr>
        <w:t xml:space="preserve">my own </w:t>
      </w:r>
      <w:r w:rsidR="00D81AAF">
        <w:rPr>
          <w:rFonts w:hint="eastAsia"/>
          <w:color w:val="000000" w:themeColor="text1"/>
        </w:rPr>
        <w:t>reflection</w:t>
      </w:r>
      <w:r w:rsidR="00C8580A">
        <w:rPr>
          <w:rFonts w:hint="eastAsia"/>
          <w:color w:val="000000" w:themeColor="text1"/>
        </w:rPr>
        <w:t>s during my work on the entire project.</w:t>
      </w:r>
    </w:p>
    <w:p w14:paraId="5DBF3DBA" w14:textId="0CAFF0D6" w:rsidR="00443A44" w:rsidRDefault="00443A44" w:rsidP="00443A44">
      <w:pPr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Of course, Chapter </w:t>
      </w:r>
      <w:r w:rsidRPr="00443A44">
        <w:rPr>
          <w:rFonts w:hint="eastAsia"/>
          <w:b/>
          <w:color w:val="000000" w:themeColor="text1"/>
        </w:rPr>
        <w:t>1</w:t>
      </w:r>
      <w:r w:rsidRPr="00443A4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serves here as the sketch, briefly introducing the coming chapters and sections.</w:t>
      </w:r>
    </w:p>
    <w:p w14:paraId="3B08D693" w14:textId="77777777" w:rsidR="007F1D1B" w:rsidRPr="00443A44" w:rsidRDefault="007F1D1B" w:rsidP="00443A44">
      <w:pPr>
        <w:ind w:firstLineChars="200" w:firstLine="480"/>
        <w:jc w:val="both"/>
        <w:rPr>
          <w:color w:val="000000" w:themeColor="text1"/>
        </w:rPr>
      </w:pPr>
    </w:p>
    <w:p w14:paraId="78D964D5" w14:textId="4715C60E" w:rsidR="00CC1453" w:rsidRDefault="00BC67C0" w:rsidP="00CC1453">
      <w:pPr>
        <w:rPr>
          <w:b/>
          <w:sz w:val="28"/>
        </w:rPr>
      </w:pPr>
      <w:r>
        <w:rPr>
          <w:rFonts w:hint="eastAsia"/>
          <w:b/>
          <w:sz w:val="28"/>
        </w:rPr>
        <w:t xml:space="preserve">2 </w:t>
      </w:r>
      <w:r w:rsidR="00153A8E">
        <w:rPr>
          <w:rFonts w:hint="eastAsia"/>
          <w:b/>
          <w:sz w:val="28"/>
        </w:rPr>
        <w:t>Linear Regression and Nonlinear Bases</w:t>
      </w:r>
    </w:p>
    <w:p w14:paraId="3D51D6F3" w14:textId="78008DC6" w:rsidR="00F74A94" w:rsidRPr="00FD2AEA" w:rsidRDefault="00B1148F" w:rsidP="00F30F69">
      <w:pPr>
        <w:rPr>
          <w:b/>
          <w:sz w:val="22"/>
        </w:rPr>
      </w:pPr>
      <w:r w:rsidRPr="00FD2AEA">
        <w:rPr>
          <w:rFonts w:hint="eastAsia"/>
          <w:b/>
        </w:rPr>
        <w:t xml:space="preserve">2.1 </w:t>
      </w:r>
      <w:r w:rsidR="00B25B83">
        <w:rPr>
          <w:rFonts w:hint="eastAsia"/>
          <w:b/>
        </w:rPr>
        <w:t>Adding a Bias Variable</w:t>
      </w:r>
    </w:p>
    <w:p w14:paraId="0C90A9DC" w14:textId="7C7AC0A8" w:rsidR="00FE5E5D" w:rsidRPr="00154B2B" w:rsidRDefault="00B25B83" w:rsidP="00FE5E5D">
      <w:pPr>
        <w:ind w:firstLine="420"/>
        <w:jc w:val="both"/>
      </w:pPr>
      <w:r>
        <w:t>As the</w:t>
      </w:r>
      <w:r>
        <w:rPr>
          <w:rFonts w:hint="eastAsia"/>
        </w:rPr>
        <w:t xml:space="preserve"> script </w:t>
      </w:r>
      <w:r w:rsidRPr="00B25B83">
        <w:rPr>
          <w:rFonts w:hint="eastAsia"/>
          <w:i/>
        </w:rPr>
        <w:t>example_basis.m</w:t>
      </w:r>
      <w:r w:rsidRPr="00B25B83">
        <w:rPr>
          <w:rFonts w:hint="eastAsia"/>
        </w:rPr>
        <w:t xml:space="preserve"> shows</w:t>
      </w:r>
      <w:r>
        <w:rPr>
          <w:rFonts w:hint="eastAsia"/>
        </w:rPr>
        <w:t xml:space="preserve">, </w:t>
      </w:r>
      <w:r w:rsidR="00716091">
        <w:rPr>
          <w:rFonts w:hint="eastAsia"/>
        </w:rPr>
        <w:t xml:space="preserve">if we omitted the bias assuming that the y-intercept is zero, the </w:t>
      </w:r>
      <w:r w:rsidR="00716091">
        <w:t xml:space="preserve">training </w:t>
      </w:r>
      <w:r w:rsidR="00716091">
        <w:rPr>
          <w:rFonts w:hint="eastAsia"/>
        </w:rPr>
        <w:t xml:space="preserve">and test </w:t>
      </w:r>
      <w:r w:rsidR="00716091">
        <w:t>error</w:t>
      </w:r>
      <w:r w:rsidR="00A063DB">
        <w:rPr>
          <w:rFonts w:hint="eastAsia"/>
        </w:rPr>
        <w:t>s</w:t>
      </w:r>
      <w:r w:rsidR="00716091">
        <w:rPr>
          <w:rFonts w:hint="eastAsia"/>
        </w:rPr>
        <w:t xml:space="preserve"> would respectively be </w:t>
      </w:r>
      <w:r w:rsidR="00716091">
        <w:t>28122.82</w:t>
      </w:r>
      <w:r w:rsidR="00716091">
        <w:rPr>
          <w:rFonts w:hint="eastAsia"/>
        </w:rPr>
        <w:t xml:space="preserve"> and </w:t>
      </w:r>
      <w:r w:rsidR="00716091">
        <w:t>28298.97</w:t>
      </w:r>
      <w:r w:rsidR="00716091">
        <w:rPr>
          <w:rFonts w:hint="eastAsia"/>
        </w:rPr>
        <w:t>, which seems not only poor but also ridiculous for a regression model.</w:t>
      </w:r>
      <w:r w:rsidR="00716091">
        <w:t xml:space="preserve"> </w:t>
      </w:r>
      <w:r w:rsidR="00830416">
        <w:rPr>
          <w:rFonts w:hint="eastAsia"/>
        </w:rPr>
        <w:t>Such being the case, we first expect to improve the</w:t>
      </w:r>
      <w:r w:rsidR="00716091">
        <w:rPr>
          <w:rFonts w:hint="eastAsia"/>
        </w:rPr>
        <w:t xml:space="preserve"> performance </w:t>
      </w:r>
      <w:r w:rsidR="00830416">
        <w:rPr>
          <w:rFonts w:hint="eastAsia"/>
        </w:rPr>
        <w:t xml:space="preserve">by adding </w:t>
      </w:r>
      <w:r w:rsidR="00716091">
        <w:rPr>
          <w:rFonts w:hint="eastAsia"/>
        </w:rPr>
        <w:t>a bias v</w:t>
      </w:r>
      <w:r w:rsidR="00830416">
        <w:rPr>
          <w:rFonts w:hint="eastAsia"/>
        </w:rPr>
        <w:t>a</w:t>
      </w:r>
      <w:r w:rsidR="00716091">
        <w:rPr>
          <w:rFonts w:hint="eastAsia"/>
        </w:rPr>
        <w:t>ria</w:t>
      </w:r>
      <w:r w:rsidR="00830416">
        <w:rPr>
          <w:rFonts w:hint="eastAsia"/>
        </w:rPr>
        <w:t>ble</w:t>
      </w:r>
      <w:r w:rsidR="00716091">
        <w:rPr>
          <w:rFonts w:hint="eastAsia"/>
        </w:rPr>
        <w:t>. Mathematically, we will take</w:t>
      </w:r>
      <w:r w:rsidR="00716091"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716091">
        <w:rPr>
          <w:rFonts w:hint="eastAsia"/>
        </w:rPr>
        <w:t>instead of</w:t>
      </w:r>
      <w:r w:rsidR="00716091"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278F8D5" w14:textId="3384A8F8" w:rsidR="00AB20E0" w:rsidRDefault="00FE5E5D" w:rsidP="006110E4">
      <w:pPr>
        <w:ind w:firstLine="420"/>
        <w:jc w:val="both"/>
      </w:pPr>
      <w:r>
        <w:rPr>
          <w:rFonts w:hint="eastAsia"/>
        </w:rPr>
        <w:t>For convenience, let</w:t>
      </w:r>
      <w:r>
        <w:t>’</w:t>
      </w:r>
      <w:r>
        <w:rPr>
          <w:rFonts w:hint="eastAsia"/>
        </w:rPr>
        <w:t>s rewrite the above equation in matrix form: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>where</w:t>
      </w:r>
      <w:r w:rsidR="006110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6110E4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0340AD73" w14:textId="7B6D930D" w:rsidR="00572ECA" w:rsidRPr="00145C4A" w:rsidRDefault="00117509" w:rsidP="00065B69">
      <w:pPr>
        <w:ind w:firstLine="420"/>
        <w:jc w:val="both"/>
      </w:pPr>
      <w:r>
        <w:rPr>
          <w:rFonts w:hint="eastAsia"/>
        </w:rPr>
        <w:t>We first assume</w:t>
      </w:r>
      <w:r w:rsidR="006110E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110E4">
        <w:rPr>
          <w:rFonts w:hint="eastAsia"/>
        </w:rPr>
        <w:t xml:space="preserve"> is inverti</w:t>
      </w:r>
      <w:r>
        <w:rPr>
          <w:rFonts w:hint="eastAsia"/>
        </w:rPr>
        <w:t>ble. Then</w:t>
      </w:r>
      <w:r w:rsidR="0070641C">
        <w:rPr>
          <w:rFonts w:hint="eastAsia"/>
        </w:rPr>
        <w:t xml:space="preserve"> </w:t>
      </w:r>
      <w:r w:rsidR="00065B69">
        <w:rPr>
          <w:rFonts w:hint="eastAsia"/>
        </w:rPr>
        <w:t xml:space="preserve">it can be proved </w:t>
      </w:r>
      <w:r>
        <w:rPr>
          <w:rFonts w:hint="eastAsia"/>
        </w:rPr>
        <w:t>through different</w:t>
      </w:r>
      <w:r w:rsidR="0015473F">
        <w:rPr>
          <w:rFonts w:hint="eastAsia"/>
        </w:rPr>
        <w:t xml:space="preserve">iation </w:t>
      </w:r>
      <w:r w:rsidR="00065B69">
        <w:rPr>
          <w:rFonts w:hint="eastAsia"/>
        </w:rPr>
        <w:t>that when</w:t>
      </w:r>
      <w:r w:rsidR="0070641C">
        <w:rPr>
          <w:rFonts w:hint="eastAsia"/>
        </w:rPr>
        <w:t xml:space="preserve"> </w:t>
      </w:r>
      <w:r w:rsidR="00065B69">
        <w:rPr>
          <w:rFonts w:hint="eastAsia"/>
        </w:rPr>
        <w:t xml:space="preserve">the </w:t>
      </w:r>
      <w:r w:rsidR="00065B69">
        <w:rPr>
          <w:rFonts w:hint="eastAsia"/>
          <w:i/>
        </w:rPr>
        <w:t>re</w:t>
      </w:r>
      <w:r w:rsidR="00065B69" w:rsidRPr="00065B69">
        <w:rPr>
          <w:rFonts w:hint="eastAsia"/>
          <w:i/>
        </w:rPr>
        <w:t>sidual sum of squares</w:t>
      </w:r>
      <w:r w:rsidR="00065B69">
        <w:rPr>
          <w:rFonts w:hint="eastAsia"/>
          <w:i/>
        </w:rPr>
        <w:t xml:space="preserve"> </w:t>
      </w:r>
      <w:r w:rsidR="00065B69" w:rsidRPr="00065B69">
        <w:rPr>
          <w:rFonts w:hint="eastAsia"/>
          <w:i/>
        </w:rPr>
        <w:t>(RSS)</w:t>
      </w:r>
      <w:r w:rsidR="00065B69" w:rsidRPr="00065B69">
        <w:rPr>
          <w:rFonts w:hint="eastAsia"/>
        </w:rPr>
        <w:t xml:space="preserve"> defined by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65B69">
        <w:rPr>
          <w:rFonts w:hint="eastAsia"/>
        </w:rPr>
        <w:t xml:space="preserve"> meets its minimum,</w:t>
      </w:r>
      <w:r w:rsidR="00696C40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y.</m:t>
          </m:r>
          <m:r>
            <m:rPr>
              <m:sty m:val="p"/>
            </m:rPr>
            <w:br/>
          </m:r>
        </m:oMath>
      </m:oMathPara>
      <w:r w:rsidR="0015473F">
        <w:rPr>
          <w:rFonts w:hint="eastAsia"/>
        </w:rPr>
        <w:t xml:space="preserve">In fact, when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5323">
        <w:rPr>
          <w:rFonts w:hint="eastAsia"/>
        </w:rPr>
        <w:t xml:space="preserve"> is singular</w:t>
      </w:r>
      <w:r w:rsidR="00145C4A">
        <w:rPr>
          <w:rFonts w:hint="eastAsia"/>
        </w:rPr>
        <w:t xml:space="preserve">, replace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45C4A">
        <w:rPr>
          <w:rFonts w:hint="eastAsia"/>
        </w:rPr>
        <w:t xml:space="preserve"> with </w:t>
      </w:r>
      <w:r w:rsidR="00C344AA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</m:oMath>
      <w:r w:rsidR="00145C4A">
        <w:rPr>
          <w:rFonts w:hint="eastAsia"/>
        </w:rPr>
        <w:t xml:space="preserve">, the Moore-Penrose pseudoinverse, and the above equation still holds to </w:t>
      </w:r>
      <w:r w:rsidR="00145C4A">
        <w:t>minimize</w:t>
      </w:r>
      <w:r w:rsidR="00145C4A">
        <w:rPr>
          <w:rFonts w:hint="eastAsia"/>
        </w:rPr>
        <w:t xml:space="preserve"> </w:t>
      </w:r>
      <w:r w:rsidR="00145C4A" w:rsidRPr="00145C4A">
        <w:rPr>
          <w:rFonts w:hint="eastAsia"/>
          <w:i/>
        </w:rPr>
        <w:t>RSS</w:t>
      </w:r>
      <w:r w:rsidR="00145C4A">
        <w:rPr>
          <w:rFonts w:hint="eastAsia"/>
        </w:rPr>
        <w:t>.</w:t>
      </w:r>
    </w:p>
    <w:p w14:paraId="04E996A8" w14:textId="2E01F9FF" w:rsidR="00065B69" w:rsidRDefault="00065B69" w:rsidP="00572ECA">
      <w:pPr>
        <w:ind w:firstLine="420"/>
        <w:jc w:val="both"/>
      </w:pPr>
      <w:r>
        <w:rPr>
          <w:rFonts w:hint="eastAsia"/>
        </w:rPr>
        <w:t xml:space="preserve">Based on </w:t>
      </w:r>
      <w:r w:rsidR="00572ECA">
        <w:rPr>
          <w:rFonts w:hint="eastAsia"/>
        </w:rPr>
        <w:t>this</w:t>
      </w:r>
      <w:r>
        <w:rPr>
          <w:rFonts w:hint="eastAsia"/>
        </w:rPr>
        <w:t xml:space="preserve"> theory, I write the function </w:t>
      </w:r>
      <w:r w:rsidRPr="00065B69">
        <w:rPr>
          <w:rFonts w:hint="eastAsia"/>
          <w:i/>
        </w:rPr>
        <w:t>leastSquaresBias</w:t>
      </w:r>
      <w:r>
        <w:t>, which</w:t>
      </w:r>
      <w:r w:rsidR="00572ECA">
        <w:t xml:space="preserve"> has the same input</w:t>
      </w:r>
      <w:r w:rsidR="00572ECA">
        <w:rPr>
          <w:rFonts w:hint="eastAsia"/>
        </w:rPr>
        <w:t>/</w:t>
      </w:r>
      <w:r w:rsidR="00572ECA">
        <w:t>model/</w:t>
      </w:r>
      <w:r w:rsidRPr="00065B69">
        <w:t xml:space="preserve">predict format as the </w:t>
      </w:r>
      <w:r w:rsidRPr="00572ECA">
        <w:rPr>
          <w:i/>
        </w:rPr>
        <w:t>leastSquares</w:t>
      </w:r>
      <w:r w:rsidR="00572ECA">
        <w:t xml:space="preserve"> function, but includes a bias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65B69">
        <w:t>.</w:t>
      </w:r>
    </w:p>
    <w:p w14:paraId="257B4F2B" w14:textId="12BB007D" w:rsidR="00572ECA" w:rsidRDefault="00E32E95" w:rsidP="00572ECA">
      <w:pPr>
        <w:ind w:firstLine="420"/>
        <w:jc w:val="both"/>
      </w:pPr>
      <w:r>
        <w:rPr>
          <w:rFonts w:hint="eastAsia"/>
        </w:rPr>
        <w:t>Having</w:t>
      </w:r>
      <w:r w:rsidR="00572ECA">
        <w:rPr>
          <w:rFonts w:hint="eastAsia"/>
        </w:rPr>
        <w:t xml:space="preserve"> </w:t>
      </w:r>
      <w:r w:rsidR="00572ECA">
        <w:t>substitute</w:t>
      </w:r>
      <w:r>
        <w:rPr>
          <w:rFonts w:hint="eastAsia"/>
        </w:rPr>
        <w:t>d</w:t>
      </w:r>
      <w:r w:rsidR="00572ECA">
        <w:rPr>
          <w:rFonts w:hint="eastAsia"/>
        </w:rPr>
        <w:t xml:space="preserve"> </w:t>
      </w:r>
      <w:r w:rsidR="00572ECA" w:rsidRPr="00065B69">
        <w:rPr>
          <w:rFonts w:hint="eastAsia"/>
          <w:i/>
        </w:rPr>
        <w:t>leastSquaresBias</w:t>
      </w:r>
      <w:r w:rsidR="00DC6879">
        <w:t xml:space="preserve"> for</w:t>
      </w:r>
      <w:r>
        <w:rPr>
          <w:rFonts w:hint="eastAsia"/>
        </w:rPr>
        <w:t xml:space="preserve"> </w:t>
      </w:r>
      <w:r w:rsidRPr="00065B69">
        <w:rPr>
          <w:rFonts w:hint="eastAsia"/>
          <w:i/>
        </w:rPr>
        <w:t>leastSquare</w:t>
      </w:r>
      <w:r w:rsidR="00DC6879">
        <w:rPr>
          <w:rFonts w:hint="eastAsia"/>
          <w:i/>
        </w:rPr>
        <w:t>s</w:t>
      </w:r>
      <w:r w:rsidR="00DC6879" w:rsidRPr="00DC6879">
        <w:rPr>
          <w:rFonts w:hint="eastAsia"/>
        </w:rPr>
        <w:t xml:space="preserve"> </w:t>
      </w:r>
      <w:r w:rsidR="00DC6879">
        <w:rPr>
          <w:rFonts w:hint="eastAsia"/>
        </w:rPr>
        <w:t xml:space="preserve">in </w:t>
      </w:r>
      <w:r w:rsidR="00DC6879" w:rsidRPr="00B25B83">
        <w:rPr>
          <w:rFonts w:hint="eastAsia"/>
          <w:i/>
        </w:rPr>
        <w:t>example_basis.m</w:t>
      </w:r>
      <w:r w:rsidR="00DC6879" w:rsidRPr="00DC6879">
        <w:rPr>
          <w:rFonts w:hint="eastAsia"/>
        </w:rPr>
        <w:t>,</w:t>
      </w:r>
      <w:r w:rsidR="00DC6879">
        <w:rPr>
          <w:rFonts w:hint="eastAsia"/>
        </w:rPr>
        <w:t xml:space="preserve"> the</w:t>
      </w:r>
      <w:r w:rsidR="00A063DB">
        <w:rPr>
          <w:rFonts w:hint="eastAsia"/>
        </w:rPr>
        <w:t xml:space="preserve"> training and test errors become</w:t>
      </w:r>
      <w:r w:rsidR="00DC6879">
        <w:rPr>
          <w:rFonts w:hint="eastAsia"/>
        </w:rPr>
        <w:t xml:space="preserve"> 3551.35 and 3393.87, and the new regression plot is shown in </w:t>
      </w:r>
      <w:r w:rsidR="00154779" w:rsidRPr="0094264F">
        <w:rPr>
          <w:rFonts w:hint="eastAsia"/>
          <w:b/>
        </w:rPr>
        <w:t>F</w:t>
      </w:r>
      <w:r w:rsidR="00DC6879" w:rsidRPr="0094264F">
        <w:rPr>
          <w:rFonts w:hint="eastAsia"/>
          <w:b/>
        </w:rPr>
        <w:t>igure 1-2</w:t>
      </w:r>
      <w:r w:rsidR="00DC6879">
        <w:rPr>
          <w:rFonts w:hint="eastAsia"/>
        </w:rPr>
        <w:t>.</w:t>
      </w:r>
    </w:p>
    <w:p w14:paraId="3C2E0D9E" w14:textId="58F739A7" w:rsidR="00DC6879" w:rsidRDefault="00A47D16" w:rsidP="00DC6879">
      <w:pPr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42DD4" wp14:editId="2D9A5FEB">
                <wp:simplePos x="0" y="0"/>
                <wp:positionH relativeFrom="margin">
                  <wp:posOffset>2379980</wp:posOffset>
                </wp:positionH>
                <wp:positionV relativeFrom="margin">
                  <wp:posOffset>959485</wp:posOffset>
                </wp:positionV>
                <wp:extent cx="453390" cy="5715"/>
                <wp:effectExtent l="0" t="76200" r="54610" b="958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1AEE363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87.4pt;margin-top:75.55pt;width:35.7pt;height: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" strokecolor="black [3200]" strokeweight="1.5pt">
                <v:stroke endarrow="block" joinstyle="miter"/>
                <w10:wrap anchorx="margin" anchory="margin"/>
              </v:shape>
            </w:pict>
          </mc:Fallback>
        </mc:AlternateContent>
      </w:r>
      <w:r w:rsidR="00817E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37D291" wp14:editId="35EE2DB1">
                <wp:simplePos x="0" y="0"/>
                <wp:positionH relativeFrom="margin">
                  <wp:posOffset>687705</wp:posOffset>
                </wp:positionH>
                <wp:positionV relativeFrom="paragraph">
                  <wp:posOffset>1884220</wp:posOffset>
                </wp:positionV>
                <wp:extent cx="3895725" cy="323850"/>
                <wp:effectExtent l="0" t="0" r="0" b="6350"/>
                <wp:wrapNone/>
                <wp:docPr id="3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3EFE7" w14:textId="5E3A54B3" w:rsidR="00230BF7" w:rsidRPr="0097473C" w:rsidRDefault="00230BF7" w:rsidP="00817E51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20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7D291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54.15pt;margin-top:148.35pt;width:306.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" filled="f" stroked="f">
                <v:textbox>
                  <w:txbxContent>
                    <w:p w14:paraId="2D33EFE7" w14:textId="5E3A54B3" w:rsidR="00230BF7" w:rsidRPr="0097473C" w:rsidRDefault="00230BF7" w:rsidP="00817E51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767171" w:themeColor="background2" w:themeShade="80"/>
                          <w:sz w:val="20"/>
                        </w:rPr>
                        <w:t>Figure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D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25EE27" wp14:editId="046744A0">
                <wp:simplePos x="0" y="0"/>
                <wp:positionH relativeFrom="margin">
                  <wp:posOffset>190499</wp:posOffset>
                </wp:positionH>
                <wp:positionV relativeFrom="paragraph">
                  <wp:posOffset>1781175</wp:posOffset>
                </wp:positionV>
                <wp:extent cx="5233035" cy="301625"/>
                <wp:effectExtent l="0" t="0" r="0" b="3175"/>
                <wp:wrapNone/>
                <wp:docPr id="3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03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E1034" w14:textId="309DE35C" w:rsidR="00230BF7" w:rsidRPr="0097473C" w:rsidRDefault="00230BF7" w:rsidP="00866D9D">
                            <w:pPr>
                              <w:rPr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20"/>
                              </w:rPr>
                              <w:t xml:space="preserve">   Figure 1-1 Plot for </w:t>
                            </w:r>
                            <w:r w:rsidRPr="00866D9D">
                              <w:rPr>
                                <w:rFonts w:hint="eastAsia"/>
                                <w:b/>
                                <w:i/>
                                <w:color w:val="767171" w:themeColor="background2" w:themeShade="80"/>
                                <w:sz w:val="20"/>
                              </w:rPr>
                              <w:t>leastSquares</w:t>
                            </w: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20"/>
                              </w:rPr>
                              <w:t xml:space="preserve">               Figure 1-2 Plot for </w:t>
                            </w:r>
                            <w:r w:rsidRPr="00866D9D">
                              <w:rPr>
                                <w:rFonts w:hint="eastAsia"/>
                                <w:b/>
                                <w:i/>
                                <w:color w:val="767171" w:themeColor="background2" w:themeShade="80"/>
                                <w:sz w:val="20"/>
                              </w:rPr>
                              <w:t>leastSquares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767171" w:themeColor="background2" w:themeShade="80"/>
                                <w:sz w:val="20"/>
                              </w:rPr>
                              <w:t>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EE27" id="文本框 6" o:spid="_x0000_s1027" type="#_x0000_t202" style="position:absolute;left:0;text-align:left;margin-left:15pt;margin-top:140.25pt;width:412.05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" filled="f" stroked="f">
                <v:textbox>
                  <w:txbxContent>
                    <w:p w14:paraId="672E1034" w14:textId="309DE35C" w:rsidR="00230BF7" w:rsidRPr="0097473C" w:rsidRDefault="00230BF7" w:rsidP="00866D9D">
                      <w:pPr>
                        <w:rPr>
                          <w:b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767171" w:themeColor="background2" w:themeShade="80"/>
                          <w:sz w:val="20"/>
                        </w:rPr>
                        <w:t xml:space="preserve">   Figure 1-1 Plot for </w:t>
                      </w:r>
                      <w:proofErr w:type="spellStart"/>
                      <w:r w:rsidRPr="00866D9D">
                        <w:rPr>
                          <w:rFonts w:hint="eastAsia"/>
                          <w:b/>
                          <w:i/>
                          <w:color w:val="767171" w:themeColor="background2" w:themeShade="80"/>
                          <w:sz w:val="20"/>
                        </w:rPr>
                        <w:t>leastSquares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767171" w:themeColor="background2" w:themeShade="80"/>
                          <w:sz w:val="20"/>
                        </w:rPr>
                        <w:t xml:space="preserve">               Figure 1-2 Plot for </w:t>
                      </w:r>
                      <w:proofErr w:type="spellStart"/>
                      <w:r w:rsidRPr="00866D9D">
                        <w:rPr>
                          <w:rFonts w:hint="eastAsia"/>
                          <w:b/>
                          <w:i/>
                          <w:color w:val="767171" w:themeColor="background2" w:themeShade="80"/>
                          <w:sz w:val="20"/>
                        </w:rPr>
                        <w:t>leastSquares</w:t>
                      </w:r>
                      <w:r>
                        <w:rPr>
                          <w:rFonts w:hint="eastAsia"/>
                          <w:b/>
                          <w:i/>
                          <w:color w:val="767171" w:themeColor="background2" w:themeShade="80"/>
                          <w:sz w:val="20"/>
                        </w:rPr>
                        <w:t>Bias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6879">
        <w:rPr>
          <w:rFonts w:hint="eastAsia"/>
          <w:noProof/>
        </w:rPr>
        <w:drawing>
          <wp:inline distT="0" distB="0" distL="0" distR="0" wp14:anchorId="0E5BA8CB" wp14:editId="76121209">
            <wp:extent cx="2432399" cy="1825474"/>
            <wp:effectExtent l="0" t="0" r="6350" b="3810"/>
            <wp:docPr id="34" name="Picture 34" descr="Figure%2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%201_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1" cy="18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D9D">
        <w:rPr>
          <w:rFonts w:hint="eastAsia"/>
        </w:rPr>
        <w:t xml:space="preserve">    </w:t>
      </w:r>
      <w:r w:rsidR="00DC6879">
        <w:rPr>
          <w:rFonts w:hint="eastAsia"/>
          <w:noProof/>
        </w:rPr>
        <w:drawing>
          <wp:inline distT="0" distB="0" distL="0" distR="0" wp14:anchorId="778D4968" wp14:editId="034CC948">
            <wp:extent cx="2444603" cy="1830578"/>
            <wp:effectExtent l="0" t="0" r="0" b="0"/>
            <wp:docPr id="32" name="Picture 32" descr="Figure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%2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90" cy="19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F4ED" w14:textId="43C7899E" w:rsidR="00826235" w:rsidRDefault="00826235" w:rsidP="00826235">
      <w:pPr>
        <w:rPr>
          <w:b/>
        </w:rPr>
      </w:pPr>
    </w:p>
    <w:p w14:paraId="7BF6F83B" w14:textId="5A86FF71" w:rsidR="00817E51" w:rsidRPr="00826235" w:rsidRDefault="00817E51" w:rsidP="00826235">
      <w:pPr>
        <w:rPr>
          <w:b/>
        </w:rPr>
      </w:pPr>
    </w:p>
    <w:p w14:paraId="71CA2AC4" w14:textId="3A157B99" w:rsidR="00B915C7" w:rsidRPr="00A75A4E" w:rsidRDefault="00826235" w:rsidP="00A75A4E">
      <w:pPr>
        <w:rPr>
          <w:b/>
        </w:rPr>
      </w:pPr>
      <w:r>
        <w:rPr>
          <w:rFonts w:hint="eastAsia"/>
          <w:b/>
        </w:rPr>
        <w:t>2.2</w:t>
      </w:r>
      <w:r w:rsidR="00971795" w:rsidRPr="00011BD3">
        <w:rPr>
          <w:rFonts w:hint="eastAsia"/>
          <w:b/>
        </w:rPr>
        <w:t xml:space="preserve"> </w:t>
      </w:r>
      <w:r>
        <w:rPr>
          <w:rFonts w:hint="eastAsia"/>
          <w:b/>
        </w:rPr>
        <w:t>Polynomial Basis</w:t>
      </w:r>
      <w:r w:rsidR="00A75A4E">
        <w:rPr>
          <w:rFonts w:hint="eastAsia"/>
        </w:rPr>
        <w:t xml:space="preserve"> </w:t>
      </w:r>
    </w:p>
    <w:p w14:paraId="0CF1094A" w14:textId="6CCD79F1" w:rsidR="00B6555C" w:rsidRDefault="00A063DB" w:rsidP="00B6555C">
      <w:pPr>
        <w:ind w:firstLineChars="200" w:firstLine="480"/>
        <w:jc w:val="both"/>
      </w:pPr>
      <w:r>
        <w:rPr>
          <w:rFonts w:hint="eastAsia"/>
        </w:rPr>
        <w:t>Although we have dramatically decreased the training and test error</w:t>
      </w:r>
      <w:r w:rsidR="00D66CCF">
        <w:rPr>
          <w:rFonts w:hint="eastAsia"/>
        </w:rPr>
        <w:t>s by adding one bias variable</w:t>
      </w:r>
      <w:r>
        <w:rPr>
          <w:rFonts w:hint="eastAsia"/>
        </w:rPr>
        <w:t>, they are</w:t>
      </w:r>
      <w:r w:rsidR="00117509">
        <w:rPr>
          <w:rFonts w:hint="eastAsia"/>
        </w:rPr>
        <w:t xml:space="preserve"> still </w:t>
      </w:r>
      <w:r w:rsidR="00D66CCF">
        <w:rPr>
          <w:rFonts w:hint="eastAsia"/>
        </w:rPr>
        <w:t>too large for a reliable model. A</w:t>
      </w:r>
      <w:r w:rsidR="008B6E53">
        <w:rPr>
          <w:rFonts w:hint="eastAsia"/>
        </w:rPr>
        <w:t xml:space="preserve">ctually, the scatter diagram does not look like a straight line as we presumed in </w:t>
      </w:r>
      <w:r w:rsidR="008B6E53" w:rsidRPr="008B6E53">
        <w:rPr>
          <w:rFonts w:hint="eastAsia"/>
          <w:b/>
        </w:rPr>
        <w:t>2.1</w:t>
      </w:r>
      <w:r w:rsidR="008B6E53" w:rsidRPr="008B6E53">
        <w:rPr>
          <w:rFonts w:hint="eastAsia"/>
        </w:rPr>
        <w:t>.</w:t>
      </w:r>
      <w:r w:rsidR="0082098A">
        <w:rPr>
          <w:rFonts w:hint="eastAsia"/>
        </w:rPr>
        <w:t xml:space="preserve"> Therefore, we try to apply polynomial </w:t>
      </w:r>
      <w:r w:rsidR="00B6555C">
        <w:rPr>
          <w:rFonts w:hint="eastAsia"/>
        </w:rPr>
        <w:t>regression in this section.</w:t>
      </w:r>
    </w:p>
    <w:p w14:paraId="6654CE88" w14:textId="7398C8AD" w:rsidR="00696C40" w:rsidRDefault="00B6555C" w:rsidP="00696C40">
      <w:pPr>
        <w:ind w:firstLineChars="200" w:firstLine="480"/>
        <w:jc w:val="both"/>
      </w:pPr>
      <w:r>
        <w:rPr>
          <w:rFonts w:hint="eastAsia"/>
        </w:rPr>
        <w:t xml:space="preserve">The function </w:t>
      </w:r>
      <w:r w:rsidR="004A762D">
        <w:rPr>
          <w:i/>
        </w:rPr>
        <w:t>leastSquaresBasis</w:t>
      </w:r>
      <w:r w:rsidR="00806F2F">
        <w:rPr>
          <w:i/>
        </w:rPr>
        <w:t>(</w:t>
      </w:r>
      <w:r>
        <w:rPr>
          <w:i/>
        </w:rPr>
        <w:t>X</w:t>
      </w:r>
      <w:r w:rsidR="00FB41D6" w:rsidRPr="00B6555C">
        <w:rPr>
          <w:i/>
        </w:rPr>
        <w:t>,</w:t>
      </w:r>
      <w:r>
        <w:rPr>
          <w:rFonts w:hint="eastAsia"/>
          <w:i/>
        </w:rPr>
        <w:t xml:space="preserve"> </w:t>
      </w:r>
      <w:r w:rsidR="00FB41D6" w:rsidRPr="00B6555C">
        <w:rPr>
          <w:i/>
        </w:rPr>
        <w:t>y,</w:t>
      </w:r>
      <w:r w:rsidR="00806F2F">
        <w:rPr>
          <w:rFonts w:hint="eastAsia"/>
          <w:i/>
        </w:rPr>
        <w:t xml:space="preserve"> </w:t>
      </w:r>
      <w:r w:rsidR="00FB41D6" w:rsidRPr="00B6555C">
        <w:rPr>
          <w:i/>
        </w:rPr>
        <w:t>deg)</w:t>
      </w:r>
      <w:r w:rsidRPr="00B6555C">
        <w:rPr>
          <w:rFonts w:hint="eastAsia"/>
        </w:rPr>
        <w:t xml:space="preserve"> written</w:t>
      </w:r>
      <w:r>
        <w:rPr>
          <w:rFonts w:hint="eastAsia"/>
        </w:rPr>
        <w:t xml:space="preserve"> by me</w:t>
      </w:r>
      <w:r w:rsidR="00806F2F">
        <w:t xml:space="preserve"> takes </w:t>
      </w:r>
      <w:r w:rsidR="00806F2F">
        <w:rPr>
          <w:rFonts w:hint="eastAsia"/>
        </w:rPr>
        <w:t>an input</w:t>
      </w:r>
      <w:r w:rsidR="00806F2F">
        <w:t xml:space="preserve"> data vector </w:t>
      </w:r>
      <w:r w:rsidR="00806F2F">
        <w:rPr>
          <w:rFonts w:hint="eastAsia"/>
        </w:rPr>
        <w:t>X, the response data vector y</w:t>
      </w:r>
      <w:r w:rsidR="00FB41D6">
        <w:t xml:space="preserve"> and the polynomial order deg. </w:t>
      </w:r>
      <w:r w:rsidR="002D5D01">
        <w:rPr>
          <w:rFonts w:hint="eastAsia"/>
        </w:rPr>
        <w:t xml:space="preserve">The model/predict format of </w:t>
      </w:r>
      <w:r w:rsidR="002D5D01">
        <w:rPr>
          <w:i/>
        </w:rPr>
        <w:t>leastSquaresBasis</w:t>
      </w:r>
      <w:r w:rsidR="002D5D01">
        <w:rPr>
          <w:rFonts w:hint="eastAsia"/>
        </w:rPr>
        <w:t xml:space="preserve"> is the same as </w:t>
      </w:r>
      <w:r w:rsidR="002D5D01">
        <w:rPr>
          <w:i/>
        </w:rPr>
        <w:t>leastSquares</w:t>
      </w:r>
      <w:r w:rsidR="002D5D01">
        <w:rPr>
          <w:rFonts w:hint="eastAsia"/>
        </w:rPr>
        <w:t xml:space="preserve"> and </w:t>
      </w:r>
      <w:r w:rsidR="002D5D01">
        <w:rPr>
          <w:i/>
        </w:rPr>
        <w:t>leastSquaresB</w:t>
      </w:r>
      <w:r w:rsidR="002D5D01">
        <w:rPr>
          <w:rFonts w:hint="eastAsia"/>
          <w:i/>
        </w:rPr>
        <w:t>ias</w:t>
      </w:r>
      <w:r w:rsidR="002D5D01">
        <w:rPr>
          <w:rFonts w:hint="eastAsia"/>
        </w:rPr>
        <w:t xml:space="preserve">. </w:t>
      </w:r>
      <w:r w:rsidR="00806F2F">
        <w:rPr>
          <w:rFonts w:hint="eastAsia"/>
        </w:rPr>
        <w:t xml:space="preserve">In detail, </w:t>
      </w:r>
      <w:r w:rsidR="00806F2F">
        <w:t>this</w:t>
      </w:r>
      <w:r w:rsidR="00FB41D6">
        <w:t xml:space="preserve"> function </w:t>
      </w:r>
      <w:r w:rsidR="00806F2F">
        <w:rPr>
          <w:rFonts w:hint="eastAsia"/>
        </w:rPr>
        <w:t xml:space="preserve">computes </w:t>
      </w:r>
      <w:r w:rsidR="00696C40">
        <w:rPr>
          <w:rFonts w:hint="eastAsia"/>
        </w:rPr>
        <w:t>by the equation</w:t>
      </w:r>
      <w:r w:rsidR="00696C40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poly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poly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poly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br/>
          </m:r>
        </m:oMath>
      </m:oMathPara>
      <w:r w:rsidR="00696C40">
        <w:rPr>
          <w:rFonts w:hint="eastAsia"/>
        </w:rPr>
        <w:t>or</w:t>
      </w:r>
      <w:r w:rsidR="00696C40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poly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poly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poly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y,</m:t>
          </m:r>
          <m:r>
            <m:rPr>
              <m:sty m:val="p"/>
            </m:rPr>
            <w:br/>
          </m:r>
        </m:oMath>
      </m:oMathPara>
      <w:r w:rsidR="00696C40">
        <w:rPr>
          <w:rFonts w:hint="eastAsia"/>
        </w:rPr>
        <w:t>where</w:t>
      </w:r>
      <w:r w:rsidR="004A762D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poly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deg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deg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deg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B3A5AA4" w14:textId="25D1C841" w:rsidR="00FB41D6" w:rsidRDefault="00DE58F6" w:rsidP="004A762D">
      <w:pPr>
        <w:ind w:firstLineChars="200" w:firstLine="480"/>
        <w:jc w:val="both"/>
      </w:pPr>
      <w:r>
        <w:rPr>
          <w:rFonts w:hint="eastAsia"/>
        </w:rPr>
        <w:t>A</w:t>
      </w:r>
      <w:r w:rsidR="00307DFC">
        <w:rPr>
          <w:rFonts w:hint="eastAsia"/>
        </w:rPr>
        <w:t xml:space="preserve"> special case</w:t>
      </w:r>
      <w:r w:rsidR="00040088">
        <w:rPr>
          <w:rFonts w:hint="eastAsia"/>
        </w:rPr>
        <w:t xml:space="preserve"> that</w:t>
      </w:r>
      <w:r w:rsidR="004A762D">
        <w:rPr>
          <w:rFonts w:hint="eastAsia"/>
        </w:rPr>
        <w:t xml:space="preserve"> </w:t>
      </w:r>
      <w:r w:rsidR="00806F2F" w:rsidRPr="00806F2F">
        <w:rPr>
          <w:rFonts w:hint="eastAsia"/>
          <w:i/>
        </w:rPr>
        <w:t>leastSquaresBasis(X, y, 1)</w:t>
      </w:r>
      <w:r w:rsidR="00806F2F">
        <w:rPr>
          <w:rFonts w:hint="eastAsia"/>
        </w:rPr>
        <w:t xml:space="preserve"> is identical to </w:t>
      </w:r>
      <w:r w:rsidR="00806F2F" w:rsidRPr="00806F2F">
        <w:rPr>
          <w:rFonts w:hint="eastAsia"/>
          <w:i/>
        </w:rPr>
        <w:t>leastSquaresBias(X, y)</w:t>
      </w:r>
      <w:r w:rsidR="00696C40">
        <w:rPr>
          <w:rFonts w:hint="eastAsia"/>
        </w:rPr>
        <w:t>.</w:t>
      </w:r>
    </w:p>
    <w:p w14:paraId="3591832E" w14:textId="5B996FB0" w:rsidR="004A762D" w:rsidRPr="00BE2537" w:rsidRDefault="00DE58F6" w:rsidP="00BE2537">
      <w:pPr>
        <w:ind w:firstLineChars="200" w:firstLine="480"/>
        <w:jc w:val="both"/>
      </w:pPr>
      <w:r>
        <w:rPr>
          <w:rFonts w:hint="eastAsia"/>
        </w:rPr>
        <w:t>Now, s</w:t>
      </w:r>
      <w:r w:rsidR="004A762D">
        <w:rPr>
          <w:rFonts w:hint="eastAsia"/>
        </w:rPr>
        <w:t>etting</w:t>
      </w:r>
      <w:r w:rsidR="007972A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deg=3</m:t>
        </m:r>
      </m:oMath>
      <w:r w:rsidR="00040088">
        <w:rPr>
          <w:rFonts w:hint="eastAsia"/>
        </w:rPr>
        <w:t xml:space="preserve"> as an example</w:t>
      </w:r>
      <w:r>
        <w:rPr>
          <w:rFonts w:hint="eastAsia"/>
        </w:rPr>
        <w:t>. L</w:t>
      </w:r>
      <w:r w:rsidR="00BE2537">
        <w:rPr>
          <w:rFonts w:hint="eastAsia"/>
        </w:rPr>
        <w:t>et</w:t>
      </w:r>
      <w:r w:rsidR="00BE2537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model=</m:t>
          </m:r>
          <m:r>
            <w:rPr>
              <w:rFonts w:ascii="Cambria Math" w:hAnsi="Cambria Math" w:hint="eastAsia"/>
            </w:rPr>
            <m:t>leastSquaresBasis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X, y, 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BE2537">
        <w:rPr>
          <w:rFonts w:hint="eastAsia"/>
        </w:rPr>
        <w:t>then</w:t>
      </w:r>
      <w:r w:rsidR="00BE2537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model.w=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198.43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-1.29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C55E2D">
        <w:rPr>
          <w:rFonts w:hint="eastAsia"/>
        </w:rPr>
        <w:t xml:space="preserve">That is to say, if we presume a polynomial regression of </w:t>
      </w:r>
      <m:oMath>
        <m:r>
          <m:rPr>
            <m:sty m:val="p"/>
          </m:rPr>
          <w:rPr>
            <w:rFonts w:ascii="Cambria Math" w:hAnsi="Cambria Math"/>
          </w:rPr>
          <m:t>degree=3</m:t>
        </m:r>
      </m:oMath>
      <w:r w:rsidR="00C55E2D">
        <w:rPr>
          <w:rFonts w:hint="eastAsia"/>
        </w:rPr>
        <w:t>, then the model is</w:t>
      </w:r>
      <w:r w:rsidR="00BE2537"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=198.43+0.09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-1.29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+0.31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5143819" w14:textId="13B8D0B4" w:rsidR="00F97307" w:rsidRDefault="00791999" w:rsidP="00F97307">
      <w:pPr>
        <w:ind w:firstLineChars="200" w:firstLine="480"/>
        <w:jc w:val="both"/>
      </w:pPr>
      <w:r>
        <w:rPr>
          <w:rFonts w:hint="eastAsia"/>
        </w:rPr>
        <w:t xml:space="preserve">After figuring out these above, </w:t>
      </w:r>
      <w:r w:rsidR="00615AEA">
        <w:rPr>
          <w:rFonts w:hint="eastAsia"/>
        </w:rPr>
        <w:t xml:space="preserve">write a script </w:t>
      </w:r>
      <w:r w:rsidR="00615AEA" w:rsidRPr="00791999">
        <w:rPr>
          <w:rFonts w:hint="eastAsia"/>
          <w:i/>
        </w:rPr>
        <w:t>LeastSquaresFitting.m</w:t>
      </w:r>
      <w:r w:rsidR="00615AEA">
        <w:rPr>
          <w:rFonts w:hint="eastAsia"/>
        </w:rPr>
        <w:t xml:space="preserve"> to compute the training and test errors for</w:t>
      </w:r>
      <w:r w:rsidR="00BE253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deg=0</m:t>
        </m:r>
      </m:oMath>
      <w:r>
        <w:rPr>
          <w:rFonts w:hint="eastAsia"/>
        </w:rPr>
        <w:t xml:space="preserve"> </w:t>
      </w:r>
      <w:r w:rsidR="00615AEA">
        <w:t xml:space="preserve">through </w:t>
      </w:r>
      <m:oMath>
        <m:r>
          <m:rPr>
            <m:sty m:val="p"/>
          </m:rPr>
          <w:rPr>
            <w:rFonts w:ascii="Cambria Math" w:hAnsi="Cambria Math"/>
          </w:rPr>
          <m:t>deg=10</m:t>
        </m:r>
      </m:oMath>
      <w:r w:rsidR="00DE58F6">
        <w:t xml:space="preserve">. The </w:t>
      </w:r>
      <w:r w:rsidR="00DE58F6">
        <w:rPr>
          <w:rFonts w:hint="eastAsia"/>
        </w:rPr>
        <w:t xml:space="preserve">outcomes are in </w:t>
      </w:r>
      <w:r w:rsidR="00DE58F6" w:rsidRPr="00DE58F6">
        <w:rPr>
          <w:rFonts w:hint="eastAsia"/>
          <w:b/>
        </w:rPr>
        <w:t>Table 2</w:t>
      </w:r>
      <w:r w:rsidR="00DE58F6" w:rsidRPr="00DE58F6">
        <w:rPr>
          <w:rFonts w:hint="eastAsia"/>
        </w:rPr>
        <w:t xml:space="preserve"> below</w:t>
      </w:r>
      <w:r w:rsidR="00DE58F6">
        <w:rPr>
          <w:rFonts w:hint="eastAsia"/>
        </w:rPr>
        <w:t>.</w:t>
      </w:r>
    </w:p>
    <w:p w14:paraId="342B5704" w14:textId="183F6BBF" w:rsidR="00F97307" w:rsidRDefault="00F97307" w:rsidP="00F97307">
      <w:pPr>
        <w:jc w:val="both"/>
      </w:pPr>
    </w:p>
    <w:tbl>
      <w:tblPr>
        <w:tblStyle w:val="TableGrid"/>
        <w:tblW w:w="8403" w:type="dxa"/>
        <w:jc w:val="center"/>
        <w:tblLook w:val="04A0" w:firstRow="1" w:lastRow="0" w:firstColumn="1" w:lastColumn="0" w:noHBand="0" w:noVBand="1"/>
      </w:tblPr>
      <w:tblGrid>
        <w:gridCol w:w="825"/>
        <w:gridCol w:w="788"/>
        <w:gridCol w:w="711"/>
        <w:gridCol w:w="71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97307" w:rsidRPr="00F97307" w14:paraId="4E5ED2F5" w14:textId="77777777" w:rsidTr="0094264F">
        <w:trPr>
          <w:trHeight w:val="491"/>
          <w:jc w:val="center"/>
        </w:trPr>
        <w:tc>
          <w:tcPr>
            <w:tcW w:w="825" w:type="dxa"/>
            <w:vAlign w:val="center"/>
          </w:tcPr>
          <w:p w14:paraId="0D110A7D" w14:textId="38666E0D" w:rsidR="00DE58F6" w:rsidRPr="00F97307" w:rsidRDefault="00F97307" w:rsidP="00F97307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Error</w:t>
            </w:r>
            <w:r w:rsidRPr="00093276">
              <w:rPr>
                <w:rFonts w:hint="eastAsia"/>
                <w:sz w:val="15"/>
              </w:rPr>
              <w:t>\</w:t>
            </w:r>
            <w:r>
              <w:rPr>
                <w:rFonts w:hint="eastAsia"/>
                <w:sz w:val="15"/>
              </w:rPr>
              <w:t>Deg</w:t>
            </w:r>
          </w:p>
        </w:tc>
        <w:tc>
          <w:tcPr>
            <w:tcW w:w="788" w:type="dxa"/>
            <w:vAlign w:val="center"/>
          </w:tcPr>
          <w:p w14:paraId="61CC10E2" w14:textId="5DA73523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0</w:t>
            </w:r>
          </w:p>
        </w:tc>
        <w:tc>
          <w:tcPr>
            <w:tcW w:w="711" w:type="dxa"/>
            <w:vAlign w:val="center"/>
          </w:tcPr>
          <w:p w14:paraId="6CB0A622" w14:textId="72AE6D7B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1</w:t>
            </w:r>
          </w:p>
        </w:tc>
        <w:tc>
          <w:tcPr>
            <w:tcW w:w="711" w:type="dxa"/>
            <w:vAlign w:val="center"/>
          </w:tcPr>
          <w:p w14:paraId="4FE2661B" w14:textId="28AB0BDC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</w:t>
            </w:r>
          </w:p>
        </w:tc>
        <w:tc>
          <w:tcPr>
            <w:tcW w:w="671" w:type="dxa"/>
            <w:vAlign w:val="center"/>
          </w:tcPr>
          <w:p w14:paraId="3B73E81C" w14:textId="44F2BA48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3</w:t>
            </w:r>
          </w:p>
        </w:tc>
        <w:tc>
          <w:tcPr>
            <w:tcW w:w="671" w:type="dxa"/>
            <w:vAlign w:val="center"/>
          </w:tcPr>
          <w:p w14:paraId="689C4CE4" w14:textId="2EE14150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4</w:t>
            </w:r>
          </w:p>
        </w:tc>
        <w:tc>
          <w:tcPr>
            <w:tcW w:w="671" w:type="dxa"/>
            <w:vAlign w:val="center"/>
          </w:tcPr>
          <w:p w14:paraId="4F3EB50C" w14:textId="129355C9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5</w:t>
            </w:r>
          </w:p>
        </w:tc>
        <w:tc>
          <w:tcPr>
            <w:tcW w:w="671" w:type="dxa"/>
            <w:vAlign w:val="center"/>
          </w:tcPr>
          <w:p w14:paraId="33B46E9E" w14:textId="394EAA94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6</w:t>
            </w:r>
          </w:p>
        </w:tc>
        <w:tc>
          <w:tcPr>
            <w:tcW w:w="671" w:type="dxa"/>
            <w:vAlign w:val="center"/>
          </w:tcPr>
          <w:p w14:paraId="2C047466" w14:textId="19F2D033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7</w:t>
            </w:r>
          </w:p>
        </w:tc>
        <w:tc>
          <w:tcPr>
            <w:tcW w:w="671" w:type="dxa"/>
            <w:vAlign w:val="center"/>
          </w:tcPr>
          <w:p w14:paraId="41F22E18" w14:textId="132A059A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8</w:t>
            </w:r>
          </w:p>
        </w:tc>
        <w:tc>
          <w:tcPr>
            <w:tcW w:w="671" w:type="dxa"/>
            <w:vAlign w:val="center"/>
          </w:tcPr>
          <w:p w14:paraId="02DF1BAD" w14:textId="4E25ACF3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9</w:t>
            </w:r>
          </w:p>
        </w:tc>
        <w:tc>
          <w:tcPr>
            <w:tcW w:w="671" w:type="dxa"/>
            <w:vAlign w:val="center"/>
          </w:tcPr>
          <w:p w14:paraId="44355DDD" w14:textId="1668D579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10</w:t>
            </w:r>
          </w:p>
        </w:tc>
      </w:tr>
      <w:tr w:rsidR="00F97307" w:rsidRPr="00F97307" w14:paraId="3C89D825" w14:textId="77777777" w:rsidTr="0094264F">
        <w:trPr>
          <w:trHeight w:val="491"/>
          <w:jc w:val="center"/>
        </w:trPr>
        <w:tc>
          <w:tcPr>
            <w:tcW w:w="825" w:type="dxa"/>
            <w:vAlign w:val="center"/>
          </w:tcPr>
          <w:p w14:paraId="26CFF286" w14:textId="1F6BB1A2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sz w:val="15"/>
              </w:rPr>
              <w:t>T</w:t>
            </w:r>
            <w:r w:rsidR="00F97307" w:rsidRPr="00F97307">
              <w:rPr>
                <w:rFonts w:hint="eastAsia"/>
                <w:sz w:val="15"/>
              </w:rPr>
              <w:t>raining</w:t>
            </w:r>
          </w:p>
        </w:tc>
        <w:tc>
          <w:tcPr>
            <w:tcW w:w="788" w:type="dxa"/>
            <w:vAlign w:val="center"/>
          </w:tcPr>
          <w:p w14:paraId="1297B947" w14:textId="15D91662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15480.52</w:t>
            </w:r>
          </w:p>
        </w:tc>
        <w:tc>
          <w:tcPr>
            <w:tcW w:w="711" w:type="dxa"/>
            <w:vAlign w:val="center"/>
          </w:tcPr>
          <w:p w14:paraId="61AB8DEA" w14:textId="6D90F991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3551.35</w:t>
            </w:r>
          </w:p>
        </w:tc>
        <w:tc>
          <w:tcPr>
            <w:tcW w:w="711" w:type="dxa"/>
            <w:vAlign w:val="center"/>
          </w:tcPr>
          <w:p w14:paraId="0D7041E6" w14:textId="719838EF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2167.99</w:t>
            </w:r>
          </w:p>
        </w:tc>
        <w:tc>
          <w:tcPr>
            <w:tcW w:w="671" w:type="dxa"/>
            <w:vAlign w:val="center"/>
          </w:tcPr>
          <w:p w14:paraId="269CB9A5" w14:textId="5C291969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252.05</w:t>
            </w:r>
          </w:p>
        </w:tc>
        <w:tc>
          <w:tcPr>
            <w:tcW w:w="671" w:type="dxa"/>
            <w:vAlign w:val="center"/>
          </w:tcPr>
          <w:p w14:paraId="658AC568" w14:textId="2FC0C4C3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251.46</w:t>
            </w:r>
          </w:p>
        </w:tc>
        <w:tc>
          <w:tcPr>
            <w:tcW w:w="671" w:type="dxa"/>
            <w:vAlign w:val="center"/>
          </w:tcPr>
          <w:p w14:paraId="17C41827" w14:textId="0CFD3832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251.14</w:t>
            </w:r>
          </w:p>
        </w:tc>
        <w:tc>
          <w:tcPr>
            <w:tcW w:w="671" w:type="dxa"/>
            <w:vAlign w:val="center"/>
          </w:tcPr>
          <w:p w14:paraId="58DF3CD3" w14:textId="69618FDB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248.58</w:t>
            </w:r>
          </w:p>
        </w:tc>
        <w:tc>
          <w:tcPr>
            <w:tcW w:w="671" w:type="dxa"/>
            <w:vAlign w:val="center"/>
          </w:tcPr>
          <w:p w14:paraId="072D4E63" w14:textId="4C870CA2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247.01</w:t>
            </w:r>
          </w:p>
        </w:tc>
        <w:tc>
          <w:tcPr>
            <w:tcW w:w="671" w:type="dxa"/>
            <w:vAlign w:val="center"/>
          </w:tcPr>
          <w:p w14:paraId="7024D65F" w14:textId="73FC7D36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241.31</w:t>
            </w:r>
          </w:p>
        </w:tc>
        <w:tc>
          <w:tcPr>
            <w:tcW w:w="671" w:type="dxa"/>
            <w:vAlign w:val="center"/>
          </w:tcPr>
          <w:p w14:paraId="5040F35F" w14:textId="5913856A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235.76</w:t>
            </w:r>
          </w:p>
        </w:tc>
        <w:tc>
          <w:tcPr>
            <w:tcW w:w="671" w:type="dxa"/>
            <w:vAlign w:val="center"/>
          </w:tcPr>
          <w:p w14:paraId="66C55CE6" w14:textId="5CF21DFB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235.07</w:t>
            </w:r>
          </w:p>
        </w:tc>
      </w:tr>
      <w:tr w:rsidR="00F97307" w:rsidRPr="00F97307" w14:paraId="62C5E9CC" w14:textId="77777777" w:rsidTr="0094264F">
        <w:trPr>
          <w:trHeight w:val="491"/>
          <w:jc w:val="center"/>
        </w:trPr>
        <w:tc>
          <w:tcPr>
            <w:tcW w:w="825" w:type="dxa"/>
            <w:vAlign w:val="center"/>
          </w:tcPr>
          <w:p w14:paraId="0F35CF32" w14:textId="4AAEAADA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Test</w:t>
            </w:r>
          </w:p>
        </w:tc>
        <w:tc>
          <w:tcPr>
            <w:tcW w:w="788" w:type="dxa"/>
            <w:vAlign w:val="center"/>
          </w:tcPr>
          <w:p w14:paraId="1E5A7D25" w14:textId="3C552163" w:rsidR="00DE58F6" w:rsidRPr="00F97307" w:rsidRDefault="00DE58F6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14390.76</w:t>
            </w:r>
          </w:p>
        </w:tc>
        <w:tc>
          <w:tcPr>
            <w:tcW w:w="711" w:type="dxa"/>
            <w:vAlign w:val="center"/>
          </w:tcPr>
          <w:p w14:paraId="107FAEF7" w14:textId="6DC31F64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3393.87</w:t>
            </w:r>
          </w:p>
        </w:tc>
        <w:tc>
          <w:tcPr>
            <w:tcW w:w="711" w:type="dxa"/>
            <w:vAlign w:val="center"/>
          </w:tcPr>
          <w:p w14:paraId="0D67E7E4" w14:textId="3E7B7639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2480.73</w:t>
            </w:r>
          </w:p>
        </w:tc>
        <w:tc>
          <w:tcPr>
            <w:tcW w:w="671" w:type="dxa"/>
            <w:vAlign w:val="center"/>
          </w:tcPr>
          <w:p w14:paraId="6637C51B" w14:textId="2173379C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242.80</w:t>
            </w:r>
          </w:p>
        </w:tc>
        <w:tc>
          <w:tcPr>
            <w:tcW w:w="671" w:type="dxa"/>
            <w:vAlign w:val="center"/>
          </w:tcPr>
          <w:p w14:paraId="04918E41" w14:textId="11492ABC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242.13</w:t>
            </w:r>
          </w:p>
        </w:tc>
        <w:tc>
          <w:tcPr>
            <w:tcW w:w="671" w:type="dxa"/>
            <w:vAlign w:val="center"/>
          </w:tcPr>
          <w:p w14:paraId="5F0B073D" w14:textId="070CB15F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239.54</w:t>
            </w:r>
          </w:p>
        </w:tc>
        <w:tc>
          <w:tcPr>
            <w:tcW w:w="671" w:type="dxa"/>
            <w:vAlign w:val="center"/>
          </w:tcPr>
          <w:p w14:paraId="45218EC5" w14:textId="5ED8BF84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246.01</w:t>
            </w:r>
          </w:p>
        </w:tc>
        <w:tc>
          <w:tcPr>
            <w:tcW w:w="671" w:type="dxa"/>
            <w:vAlign w:val="center"/>
          </w:tcPr>
          <w:p w14:paraId="336EECB7" w14:textId="3C380791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242.89</w:t>
            </w:r>
          </w:p>
        </w:tc>
        <w:tc>
          <w:tcPr>
            <w:tcW w:w="671" w:type="dxa"/>
            <w:vAlign w:val="center"/>
          </w:tcPr>
          <w:p w14:paraId="417BF775" w14:textId="385C8311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245.97</w:t>
            </w:r>
          </w:p>
        </w:tc>
        <w:tc>
          <w:tcPr>
            <w:tcW w:w="671" w:type="dxa"/>
            <w:vAlign w:val="center"/>
          </w:tcPr>
          <w:p w14:paraId="4BD10836" w14:textId="0AED9FAE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249.30</w:t>
            </w:r>
          </w:p>
        </w:tc>
        <w:tc>
          <w:tcPr>
            <w:tcW w:w="671" w:type="dxa"/>
            <w:vAlign w:val="center"/>
          </w:tcPr>
          <w:p w14:paraId="2D34EF1D" w14:textId="4F75044B" w:rsidR="00DE58F6" w:rsidRPr="00F97307" w:rsidRDefault="00F97307" w:rsidP="00F97307">
            <w:pPr>
              <w:jc w:val="center"/>
              <w:rPr>
                <w:sz w:val="15"/>
              </w:rPr>
            </w:pPr>
            <w:r w:rsidRPr="00F97307">
              <w:rPr>
                <w:rFonts w:hint="eastAsia"/>
                <w:sz w:val="15"/>
              </w:rPr>
              <w:t>256.30</w:t>
            </w:r>
          </w:p>
        </w:tc>
      </w:tr>
    </w:tbl>
    <w:p w14:paraId="39EDB379" w14:textId="28EE9FD8" w:rsidR="00DE58F6" w:rsidRDefault="0094264F" w:rsidP="00DE58F6">
      <w:pPr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D49E7" wp14:editId="1CEAC189">
                <wp:simplePos x="0" y="0"/>
                <wp:positionH relativeFrom="margin">
                  <wp:posOffset>682625</wp:posOffset>
                </wp:positionH>
                <wp:positionV relativeFrom="paragraph">
                  <wp:posOffset>3810</wp:posOffset>
                </wp:positionV>
                <wp:extent cx="3895725" cy="323850"/>
                <wp:effectExtent l="0" t="0" r="0" b="6350"/>
                <wp:wrapNone/>
                <wp:docPr id="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E87C3" w14:textId="750F588B" w:rsidR="00230BF7" w:rsidRPr="0097473C" w:rsidRDefault="00230BF7" w:rsidP="0094264F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20"/>
                              </w:rPr>
                              <w:t>Table 2 Training and test errors for deg=0 through deg=10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49E7" id="_x0000_s1028" type="#_x0000_t202" style="position:absolute;left:0;text-align:left;margin-left:53.75pt;margin-top:.3pt;width:306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" filled="f" stroked="f">
                <v:textbox>
                  <w:txbxContent>
                    <w:p w14:paraId="7C1E87C3" w14:textId="750F588B" w:rsidR="00230BF7" w:rsidRPr="0097473C" w:rsidRDefault="00230BF7" w:rsidP="0094264F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767171" w:themeColor="background2" w:themeShade="80"/>
                          <w:sz w:val="20"/>
                        </w:rPr>
                        <w:t>Table 2 Training and test errors for deg=0 through deg=10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60503A" w14:textId="77777777" w:rsidR="00644773" w:rsidRDefault="00644773" w:rsidP="00EB7072"/>
    <w:p w14:paraId="467C763C" w14:textId="56BFA70E" w:rsidR="00644773" w:rsidRDefault="00644773" w:rsidP="00644773">
      <w:pPr>
        <w:ind w:firstLineChars="200" w:firstLine="480"/>
        <w:jc w:val="both"/>
      </w:pPr>
      <w:r>
        <w:rPr>
          <w:rFonts w:hint="eastAsia"/>
        </w:rPr>
        <w:t>In conclusion, the regression model improves substan</w:t>
      </w:r>
      <w:r w:rsidR="00830945">
        <w:rPr>
          <w:rFonts w:hint="eastAsia"/>
        </w:rPr>
        <w:t>tially when deg increases from 0</w:t>
      </w:r>
      <w:r>
        <w:rPr>
          <w:rFonts w:hint="eastAsia"/>
        </w:rPr>
        <w:t xml:space="preserve"> to 3. Afterwards, the training and test errors approximately </w:t>
      </w:r>
      <w:r w:rsidR="006F33F5">
        <w:rPr>
          <w:rFonts w:hint="eastAsia"/>
        </w:rPr>
        <w:t xml:space="preserve">keep steady (decrease rather </w:t>
      </w:r>
      <w:r w:rsidR="00160CC5">
        <w:rPr>
          <w:rFonts w:hint="eastAsia"/>
        </w:rPr>
        <w:t>slow precise</w:t>
      </w:r>
      <w:r w:rsidR="006F33F5">
        <w:rPr>
          <w:rFonts w:hint="eastAsia"/>
        </w:rPr>
        <w:t>ly)</w:t>
      </w:r>
      <w:r w:rsidR="00830945">
        <w:rPr>
          <w:rFonts w:hint="eastAsia"/>
        </w:rPr>
        <w:t>, which implies an overfitting</w:t>
      </w:r>
      <w:r w:rsidR="00160CC5">
        <w:rPr>
          <w:rFonts w:hint="eastAsia"/>
        </w:rPr>
        <w:t>.</w:t>
      </w:r>
      <w:r w:rsidR="00830945">
        <w:rPr>
          <w:rFonts w:hint="eastAsia"/>
        </w:rPr>
        <w:t xml:space="preserve"> In this way, we</w:t>
      </w:r>
      <w:r w:rsidR="00830945">
        <w:t>’</w:t>
      </w:r>
      <w:r w:rsidR="00830945">
        <w:rPr>
          <w:rFonts w:hint="eastAsia"/>
        </w:rPr>
        <w:t>d like to choose</w:t>
      </w:r>
      <m:oMath>
        <m:r>
          <m:rPr>
            <m:sty m:val="p"/>
          </m:rPr>
          <w:rPr>
            <w:rFonts w:ascii="Cambria Math" w:hAnsi="Cambria Math"/>
          </w:rPr>
          <m:t xml:space="preserve"> deg=3</m:t>
        </m:r>
      </m:oMath>
      <w:r w:rsidR="00830945">
        <w:rPr>
          <w:rFonts w:hint="eastAsia"/>
        </w:rPr>
        <w:t xml:space="preserve"> as the best model of polynomial regression.</w:t>
      </w:r>
    </w:p>
    <w:p w14:paraId="16DF4EC6" w14:textId="77777777" w:rsidR="00A75A4E" w:rsidRPr="00971795" w:rsidRDefault="00A75A4E" w:rsidP="00EB7072">
      <w:pPr>
        <w:rPr>
          <w:b/>
        </w:rPr>
      </w:pPr>
    </w:p>
    <w:p w14:paraId="0E32BE0E" w14:textId="7125440F" w:rsidR="00EB7072" w:rsidRPr="00DC0EAD" w:rsidRDefault="000B38A4" w:rsidP="003B60A0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 w:rsidR="00EB7072">
        <w:rPr>
          <w:rFonts w:hint="eastAsia"/>
          <w:b/>
          <w:sz w:val="28"/>
        </w:rPr>
        <w:t xml:space="preserve"> </w:t>
      </w:r>
      <w:r w:rsidR="00CC0083">
        <w:rPr>
          <w:rFonts w:hint="eastAsia"/>
          <w:b/>
          <w:sz w:val="28"/>
        </w:rPr>
        <w:t>Regularization</w:t>
      </w:r>
    </w:p>
    <w:p w14:paraId="540753F0" w14:textId="6BE08309" w:rsidR="003703DE" w:rsidRPr="00011442" w:rsidRDefault="00DC0EAD" w:rsidP="003B60A0">
      <w:pPr>
        <w:rPr>
          <w:b/>
        </w:rPr>
      </w:pPr>
      <w:r>
        <w:rPr>
          <w:rFonts w:hint="eastAsia"/>
          <w:b/>
        </w:rPr>
        <w:t>3</w:t>
      </w:r>
      <w:r w:rsidR="00D62099">
        <w:rPr>
          <w:rFonts w:hint="eastAsia"/>
          <w:b/>
        </w:rPr>
        <w:t>.1</w:t>
      </w:r>
      <w:r w:rsidR="00A14741" w:rsidRPr="00A14741">
        <w:rPr>
          <w:rFonts w:hint="eastAsia"/>
          <w:b/>
        </w:rPr>
        <w:t xml:space="preserve"> </w:t>
      </w:r>
      <w:r w:rsidR="006E4B87">
        <w:rPr>
          <w:rFonts w:hint="eastAsia"/>
          <w:b/>
        </w:rPr>
        <w:t>Load and Standardize the D</w:t>
      </w:r>
      <w:r w:rsidR="00A14741">
        <w:rPr>
          <w:rFonts w:hint="eastAsia"/>
          <w:b/>
        </w:rPr>
        <w:t>ata</w:t>
      </w:r>
    </w:p>
    <w:p w14:paraId="74178F79" w14:textId="46D33610" w:rsidR="00365ED8" w:rsidRPr="00365ED8" w:rsidRDefault="00365ED8" w:rsidP="008B21A8">
      <w:pPr>
        <w:ind w:firstLineChars="200" w:firstLine="480"/>
        <w:jc w:val="both"/>
      </w:pPr>
      <w:r>
        <w:rPr>
          <w:rFonts w:hint="eastAsia"/>
        </w:rPr>
        <w:t xml:space="preserve">The original data is stored in </w:t>
      </w:r>
      <w:r w:rsidRPr="00365ED8">
        <w:rPr>
          <w:rFonts w:hint="eastAsia"/>
          <w:i/>
        </w:rPr>
        <w:t>prostate.data.txt</w:t>
      </w:r>
      <w:r w:rsidRPr="00365ED8">
        <w:rPr>
          <w:rFonts w:hint="eastAsia"/>
        </w:rPr>
        <w:t>,</w:t>
      </w:r>
      <w:r>
        <w:rPr>
          <w:rFonts w:hint="eastAsia"/>
        </w:rPr>
        <w:t xml:space="preserve"> so first use the MATLAB built-in function </w:t>
      </w:r>
      <w:r w:rsidRPr="00365ED8">
        <w:rPr>
          <w:rFonts w:hint="eastAsia"/>
          <w:i/>
        </w:rPr>
        <w:t>importdata</w:t>
      </w:r>
      <w:r w:rsidRPr="00365ED8">
        <w:rPr>
          <w:rFonts w:hint="eastAsia"/>
        </w:rPr>
        <w:t xml:space="preserve"> </w:t>
      </w:r>
      <w:r>
        <w:rPr>
          <w:rFonts w:hint="eastAsia"/>
        </w:rPr>
        <w:t xml:space="preserve">to load it. </w:t>
      </w:r>
      <w:r>
        <w:t xml:space="preserve">Second, </w:t>
      </w:r>
      <w:r w:rsidR="000C0B8C">
        <w:rPr>
          <w:rFonts w:hint="eastAsia"/>
        </w:rPr>
        <w:t>o</w:t>
      </w:r>
      <w:r>
        <w:rPr>
          <w:rFonts w:hint="eastAsia"/>
        </w:rPr>
        <w:t>btain a vector</w:t>
      </w:r>
      <w:r w:rsidR="000C0B8C">
        <w:rPr>
          <w:rFonts w:hint="eastAsia"/>
        </w:rPr>
        <w:t xml:space="preserve"> </w:t>
      </w:r>
      <w:r w:rsidR="000C0B8C" w:rsidRPr="000C0B8C">
        <w:rPr>
          <w:rFonts w:hint="eastAsia"/>
        </w:rPr>
        <w:t>R</w:t>
      </w:r>
      <w:r>
        <w:rPr>
          <w:rFonts w:hint="eastAsia"/>
        </w:rPr>
        <w:t xml:space="preserve"> of random indices with the same </w:t>
      </w:r>
      <w:r w:rsidR="000C0B8C">
        <w:rPr>
          <w:rFonts w:hint="eastAsia"/>
        </w:rPr>
        <w:t>number of patients via</w:t>
      </w:r>
      <w:r>
        <w:rPr>
          <w:rFonts w:hint="eastAsia"/>
        </w:rPr>
        <w:t xml:space="preserve"> the built-in function </w:t>
      </w:r>
      <w:r w:rsidRPr="00365ED8">
        <w:rPr>
          <w:rFonts w:hint="eastAsia"/>
          <w:i/>
        </w:rPr>
        <w:t>randperm</w:t>
      </w:r>
      <w:r w:rsidR="000C0B8C" w:rsidRPr="000C0B8C">
        <w:rPr>
          <w:rFonts w:hint="eastAsia"/>
        </w:rPr>
        <w:t>.</w:t>
      </w:r>
      <w:r>
        <w:t xml:space="preserve"> </w:t>
      </w:r>
      <w:r w:rsidR="000C0B8C">
        <w:rPr>
          <w:rFonts w:hint="eastAsia"/>
        </w:rPr>
        <w:t>R</w:t>
      </w:r>
      <w:r w:rsidR="000C0B8C">
        <w:t>andomly shu</w:t>
      </w:r>
      <w:r w:rsidR="000C0B8C">
        <w:rPr>
          <w:rFonts w:ascii="Calibri" w:eastAsia="Calibri" w:hAnsi="Calibri" w:cs="Calibri"/>
        </w:rPr>
        <w:t>ﬄ</w:t>
      </w:r>
      <w:r w:rsidR="000C0B8C">
        <w:t>e the orders of patients in the table</w:t>
      </w:r>
      <w:r w:rsidR="000C0B8C">
        <w:rPr>
          <w:rFonts w:hint="eastAsia"/>
        </w:rPr>
        <w:t xml:space="preserve"> by R, </w:t>
      </w:r>
      <w:r>
        <w:t xml:space="preserve">and then choose the ﬁrst 50 patients as the training data. </w:t>
      </w:r>
      <w:r>
        <w:rPr>
          <w:rFonts w:hint="eastAsia"/>
        </w:rPr>
        <w:t>T</w:t>
      </w:r>
      <w:r>
        <w:t>he remaining patients will be the test data.</w:t>
      </w:r>
    </w:p>
    <w:p w14:paraId="4E84DE50" w14:textId="771F8ADE" w:rsidR="00011442" w:rsidRDefault="00011442" w:rsidP="00011442">
      <w:pPr>
        <w:ind w:firstLineChars="200" w:firstLine="480"/>
        <w:jc w:val="both"/>
      </w:pPr>
      <w:r>
        <w:rPr>
          <w:rFonts w:hint="eastAsia"/>
        </w:rPr>
        <w:t>In order to standardize the</w:t>
      </w:r>
      <w:r w:rsidR="00365ED8">
        <w:rPr>
          <w:rFonts w:hint="eastAsia"/>
        </w:rPr>
        <w:t xml:space="preserve"> data, which is necessary to place all the 8 attributes on the same scale, </w:t>
      </w:r>
      <w:r w:rsidR="008B21A8">
        <w:rPr>
          <w:rFonts w:hint="eastAsia"/>
        </w:rPr>
        <w:t xml:space="preserve">we will </w:t>
      </w:r>
      <w:r w:rsidR="008B21A8">
        <w:t>set both variables (i.e. X</w:t>
      </w:r>
      <w:r w:rsidR="008B21A8">
        <w:rPr>
          <w:rFonts w:hint="eastAsia"/>
        </w:rPr>
        <w:t>_train</w:t>
      </w:r>
      <w:r w:rsidR="008B21A8">
        <w:t xml:space="preserve"> and y</w:t>
      </w:r>
      <w:r w:rsidR="008B21A8">
        <w:rPr>
          <w:rFonts w:hint="eastAsia"/>
        </w:rPr>
        <w:t>_train</w:t>
      </w:r>
      <w:r w:rsidR="008B21A8">
        <w:t>) to have zero mean and standardize the input variables</w:t>
      </w:r>
      <w:r w:rsidR="008B21A8">
        <w:rPr>
          <w:rFonts w:hint="eastAsia"/>
        </w:rPr>
        <w:t xml:space="preserve"> (i.e. X_train)</w:t>
      </w:r>
      <w:r w:rsidR="008B21A8">
        <w:t xml:space="preserve"> to have unit variance.</w:t>
      </w:r>
    </w:p>
    <w:p w14:paraId="4F815A8A" w14:textId="56E863C0" w:rsidR="005E52E8" w:rsidRDefault="008B21A8" w:rsidP="00C00ECF">
      <w:pPr>
        <w:ind w:firstLineChars="200" w:firstLine="480"/>
        <w:jc w:val="both"/>
      </w:pPr>
      <w:r>
        <w:rPr>
          <w:rFonts w:hint="eastAsia"/>
        </w:rPr>
        <w:t xml:space="preserve">To be concrete, </w:t>
      </w:r>
      <w:r w:rsidR="005E52E8">
        <w:rPr>
          <w:rFonts w:hint="eastAsia"/>
        </w:rPr>
        <w:t>for all i and j, let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X_train(i,:)</m:t>
          </m:r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X_train(i,:)</m:t>
          </m:r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X_train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 ./ X_train_sigma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Y_train(i)=Y_train(i)-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Y_train</m:t>
              </m:r>
            </m:e>
          </m:acc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X_test(j,:)</m:t>
          </m:r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X_test(j,:)</m:t>
          </m:r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X_train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 ./ X_train_sigma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Y_test(j)=Y_test(j)-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Y_train</m:t>
              </m:r>
            </m:e>
          </m:acc>
          <m:r>
            <m:rPr>
              <m:sty m:val="p"/>
            </m:rPr>
            <w:br/>
          </m:r>
        </m:oMath>
      </m:oMathPara>
      <w:r w:rsidR="005E52E8">
        <w:rPr>
          <w:rFonts w:hint="eastAsia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X_train</m:t>
            </m:r>
          </m:e>
        </m:acc>
      </m:oMath>
      <w:r w:rsidR="00D91AFC">
        <w:rPr>
          <w:rFonts w:hint="eastAsia"/>
        </w:rPr>
        <w:t xml:space="preserve"> is a</w:t>
      </w:r>
      <w:r w:rsidR="005E52E8">
        <w:rPr>
          <w:rFonts w:hint="eastAsia"/>
        </w:rPr>
        <w:t xml:space="preserve"> vector containing mean values of X_train</w:t>
      </w:r>
      <w:r w:rsidR="00C00ECF">
        <w:rPr>
          <w:rFonts w:hint="eastAsia"/>
        </w:rPr>
        <w:t xml:space="preserve"> </w:t>
      </w:r>
      <w:r w:rsidR="005E52E8">
        <w:t>’</w:t>
      </w:r>
      <w:r w:rsidR="005E52E8">
        <w:rPr>
          <w:rFonts w:hint="eastAsia"/>
        </w:rPr>
        <w:t xml:space="preserve">s each column, </w:t>
      </w:r>
      <w:r w:rsidR="00C00ECF">
        <w:rPr>
          <w:rFonts w:hint="eastAsia"/>
        </w:rPr>
        <w:t xml:space="preserve">and </w:t>
      </w:r>
      <w:r w:rsidR="00D91AFC">
        <w:rPr>
          <w:rFonts w:hint="eastAsia"/>
        </w:rPr>
        <w:t>X_train_sigma is a</w:t>
      </w:r>
      <w:r w:rsidR="00C00ECF">
        <w:rPr>
          <w:rFonts w:hint="eastAsia"/>
        </w:rPr>
        <w:t xml:space="preserve"> vector containing standard deviations of X_train </w:t>
      </w:r>
      <w:r w:rsidR="00C00ECF">
        <w:t>’</w:t>
      </w:r>
      <w:r w:rsidR="00C00ECF">
        <w:rPr>
          <w:rFonts w:hint="eastAsia"/>
        </w:rPr>
        <w:t xml:space="preserve">s each column.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Y_train</m:t>
            </m:r>
          </m:e>
        </m:acc>
      </m:oMath>
      <w:r w:rsidR="00C00ECF">
        <w:rPr>
          <w:rFonts w:hint="eastAsia"/>
        </w:rPr>
        <w:t xml:space="preserve"> the similar.</w:t>
      </w:r>
    </w:p>
    <w:p w14:paraId="0E74A8A5" w14:textId="441EC903" w:rsidR="00C00ECF" w:rsidRDefault="006234B5" w:rsidP="00C00ECF">
      <w:pPr>
        <w:ind w:firstLineChars="200" w:firstLine="480"/>
        <w:jc w:val="both"/>
      </w:pPr>
      <w:r>
        <w:rPr>
          <w:rFonts w:hint="eastAsia"/>
        </w:rPr>
        <w:t xml:space="preserve">To </w:t>
      </w:r>
      <w:r>
        <w:t>accomplish</w:t>
      </w:r>
      <w:r w:rsidR="00C00ECF">
        <w:rPr>
          <w:rFonts w:hint="eastAsia"/>
        </w:rPr>
        <w:t xml:space="preserve"> the above</w:t>
      </w:r>
      <w:r w:rsidR="007937DD">
        <w:rPr>
          <w:rFonts w:hint="eastAsia"/>
        </w:rPr>
        <w:t xml:space="preserve"> </w:t>
      </w:r>
      <w:r>
        <w:rPr>
          <w:rFonts w:hint="eastAsia"/>
        </w:rPr>
        <w:t>steps</w:t>
      </w:r>
      <w:r w:rsidR="007937DD">
        <w:rPr>
          <w:rFonts w:hint="eastAsia"/>
        </w:rPr>
        <w:t xml:space="preserve">, I write a script </w:t>
      </w:r>
      <w:r w:rsidR="007937DD" w:rsidRPr="007937DD">
        <w:rPr>
          <w:rFonts w:hint="eastAsia"/>
          <w:i/>
        </w:rPr>
        <w:t>Standardiz</w:t>
      </w:r>
      <w:r w:rsidR="002E0F1E">
        <w:rPr>
          <w:rFonts w:hint="eastAsia"/>
          <w:i/>
        </w:rPr>
        <w:t>e</w:t>
      </w:r>
      <w:r w:rsidR="007937DD" w:rsidRPr="007937DD">
        <w:rPr>
          <w:rFonts w:hint="eastAsia"/>
          <w:i/>
        </w:rPr>
        <w:t>Data.m</w:t>
      </w:r>
      <w:r w:rsidR="003D0F39">
        <w:rPr>
          <w:rFonts w:hint="eastAsia"/>
        </w:rPr>
        <w:t xml:space="preserve">. All the obtained data is saved into </w:t>
      </w:r>
      <w:r w:rsidR="003D0F39" w:rsidRPr="003D0F39">
        <w:rPr>
          <w:rFonts w:hint="eastAsia"/>
          <w:i/>
        </w:rPr>
        <w:t>stdData.mat</w:t>
      </w:r>
      <w:r w:rsidR="003D0F39" w:rsidRPr="003D0F39">
        <w:rPr>
          <w:rFonts w:hint="eastAsia"/>
        </w:rPr>
        <w:t xml:space="preserve"> </w:t>
      </w:r>
      <w:r w:rsidR="002E0F1E">
        <w:rPr>
          <w:rFonts w:hint="eastAsia"/>
        </w:rPr>
        <w:t>for convenience and in case of data loss.</w:t>
      </w:r>
    </w:p>
    <w:p w14:paraId="6EC8D482" w14:textId="051FEBDE" w:rsidR="007937DD" w:rsidRDefault="007937DD" w:rsidP="00C00ECF">
      <w:pPr>
        <w:ind w:firstLineChars="200" w:firstLine="480"/>
        <w:jc w:val="both"/>
      </w:pPr>
      <w:r>
        <w:rPr>
          <w:rFonts w:hint="eastAsia"/>
        </w:rPr>
        <w:t>There</w:t>
      </w:r>
      <w:r>
        <w:t>’</w:t>
      </w:r>
      <w:r>
        <w:rPr>
          <w:rFonts w:hint="eastAsia"/>
        </w:rPr>
        <w:t>s n</w:t>
      </w:r>
      <w:r w:rsidR="00BE7286">
        <w:rPr>
          <w:rFonts w:hint="eastAsia"/>
        </w:rPr>
        <w:t>othing complicated, b</w:t>
      </w:r>
      <w:r>
        <w:rPr>
          <w:rFonts w:hint="eastAsia"/>
        </w:rPr>
        <w:t>ut</w:t>
      </w:r>
      <w:r w:rsidR="00BE7286">
        <w:rPr>
          <w:rFonts w:hint="eastAsia"/>
        </w:rPr>
        <w:t xml:space="preserve"> please</w:t>
      </w:r>
      <w:r>
        <w:rPr>
          <w:rFonts w:hint="eastAsia"/>
        </w:rPr>
        <w:t xml:space="preserve"> note that X_test and Y_test have already been standardized.</w:t>
      </w:r>
    </w:p>
    <w:p w14:paraId="30F2AF56" w14:textId="77777777" w:rsidR="007937DD" w:rsidRPr="00E77092" w:rsidRDefault="007937DD" w:rsidP="00C00ECF">
      <w:pPr>
        <w:ind w:firstLineChars="200" w:firstLine="480"/>
        <w:jc w:val="both"/>
      </w:pPr>
    </w:p>
    <w:p w14:paraId="1E4568F3" w14:textId="5CB648DA" w:rsidR="003703DE" w:rsidRDefault="00DC0EAD" w:rsidP="003B60A0">
      <w:pPr>
        <w:rPr>
          <w:b/>
        </w:rPr>
      </w:pPr>
      <w:r>
        <w:rPr>
          <w:rFonts w:hint="eastAsia"/>
          <w:b/>
        </w:rPr>
        <w:t>3</w:t>
      </w:r>
      <w:r w:rsidR="00733061">
        <w:rPr>
          <w:rFonts w:hint="eastAsia"/>
          <w:b/>
        </w:rPr>
        <w:t>.2</w:t>
      </w:r>
      <w:r w:rsidR="003703DE" w:rsidRPr="00514DF9">
        <w:rPr>
          <w:rFonts w:hint="eastAsia"/>
          <w:b/>
        </w:rPr>
        <w:t xml:space="preserve"> </w:t>
      </w:r>
      <w:r w:rsidR="00A14741">
        <w:rPr>
          <w:rFonts w:hint="eastAsia"/>
          <w:b/>
        </w:rPr>
        <w:t>Ridge Regression</w:t>
      </w:r>
    </w:p>
    <w:p w14:paraId="052A87CD" w14:textId="3811E86C" w:rsidR="00D17F7A" w:rsidRDefault="0016207D" w:rsidP="00087493">
      <w:r>
        <w:rPr>
          <w:rFonts w:hint="eastAsia"/>
        </w:rPr>
        <w:t>3.2</w:t>
      </w:r>
      <w:r w:rsidR="00362329">
        <w:rPr>
          <w:rFonts w:hint="eastAsia"/>
        </w:rPr>
        <w:t xml:space="preserve">.1 </w:t>
      </w:r>
      <w:r w:rsidR="00DD640D">
        <w:rPr>
          <w:rFonts w:hint="eastAsia"/>
        </w:rPr>
        <w:t>Theta</w:t>
      </w:r>
    </w:p>
    <w:p w14:paraId="067E4FA3" w14:textId="28C3ED9D" w:rsidR="00DE0E7D" w:rsidRDefault="008F4D31" w:rsidP="00DE0E7D">
      <w:pPr>
        <w:ind w:firstLineChars="200" w:firstLine="480"/>
        <w:jc w:val="both"/>
      </w:pPr>
      <w:r>
        <w:rPr>
          <w:rFonts w:hint="eastAsia"/>
        </w:rPr>
        <w:t>With</w:t>
      </w:r>
      <w:r w:rsidR="002E0F1E">
        <w:rPr>
          <w:rFonts w:hint="eastAsia"/>
        </w:rPr>
        <w:t xml:space="preserve"> standardized data, w</w:t>
      </w:r>
      <w:r w:rsidR="003D0F39">
        <w:rPr>
          <w:rFonts w:hint="eastAsia"/>
        </w:rPr>
        <w:t xml:space="preserve">e are going to </w:t>
      </w:r>
      <w:r w:rsidR="002E0F1E">
        <w:t>construct</w:t>
      </w:r>
      <w:r w:rsidR="002E0F1E">
        <w:rPr>
          <w:rFonts w:hint="eastAsia"/>
        </w:rPr>
        <w:t xml:space="preserve"> a model using ridge regression. </w:t>
      </w:r>
      <w:r w:rsidR="001955EF" w:rsidRPr="001955EF">
        <w:t>The ridge method is a regularized version of least s</w:t>
      </w:r>
      <w:r w:rsidR="003D0F39">
        <w:t>q</w:t>
      </w:r>
      <w:r>
        <w:t>uares, with</w:t>
      </w:r>
      <w:r w:rsidR="003D0F39">
        <w:t xml:space="preserve"> objective function:</w:t>
      </w:r>
      <w:r w:rsidR="003D0F39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DE0E7D">
        <w:rPr>
          <w:rFonts w:hint="eastAsia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0E7D">
        <w:rPr>
          <w:rFonts w:hint="eastAsia"/>
        </w:rPr>
        <w:t xml:space="preserve"> is a scalar called regularizer.</w:t>
      </w:r>
    </w:p>
    <w:p w14:paraId="4F99FAE2" w14:textId="3A54244D" w:rsidR="00DE0E7D" w:rsidRPr="00DE0E7D" w:rsidRDefault="008F4D31" w:rsidP="00DE0E7D">
      <w:pPr>
        <w:ind w:firstLineChars="200" w:firstLine="480"/>
        <w:jc w:val="both"/>
      </w:pPr>
      <w:r>
        <w:rPr>
          <w:rFonts w:hint="eastAsia"/>
        </w:rPr>
        <w:lastRenderedPageBreak/>
        <w:t xml:space="preserve">In </w:t>
      </w:r>
      <w:r w:rsidRPr="008F4D31">
        <w:rPr>
          <w:rFonts w:hint="eastAsia"/>
          <w:i/>
        </w:rPr>
        <w:t>Exerc_Chap2</w:t>
      </w:r>
      <w:r w:rsidRPr="008F4D31">
        <w:rPr>
          <w:rFonts w:hint="eastAsia"/>
        </w:rPr>
        <w:t xml:space="preserve"> of</w:t>
      </w:r>
      <w:r>
        <w:rPr>
          <w:rFonts w:hint="eastAsia"/>
        </w:rPr>
        <w:t xml:space="preserve"> this course, we have already</w:t>
      </w:r>
      <w:r w:rsidR="00DE0E7D">
        <w:rPr>
          <w:rFonts w:hint="eastAsia"/>
        </w:rPr>
        <w:t xml:space="preserve"> learned and studied this function. Differentiating the above cost function can </w:t>
      </w:r>
      <w:r w:rsidR="00DE0E7D">
        <w:t>yield</w:t>
      </w:r>
      <w:r w:rsidR="00DE0E7D">
        <w:rPr>
          <w:rFonts w:hint="eastAsia"/>
        </w:rPr>
        <w:t xml:space="preserve"> the normal equation</w:t>
      </w:r>
      <w:r w:rsidR="00DE0E7D">
        <w:br/>
      </w: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DE0E7D">
        <w:rPr>
          <w:rFonts w:hint="eastAsia"/>
        </w:rPr>
        <w:t>Thus,</w:t>
      </w:r>
      <w:r w:rsidR="00DE0E7D">
        <w:br/>
      </w:r>
      <m:oMathPara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DE0E7D">
        <w:rPr>
          <w:rFonts w:hint="eastAsia"/>
        </w:rPr>
        <w:t>or</w:t>
      </w:r>
    </w:p>
    <w:p w14:paraId="50F50F90" w14:textId="2160DCEA" w:rsidR="00DE0E7D" w:rsidRDefault="00677C52" w:rsidP="00DE0E7D">
      <w:pPr>
        <w:ind w:firstLineChars="200" w:firstLine="48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y,</m:t>
          </m:r>
          <m:r>
            <m:rPr>
              <m:sty m:val="p"/>
            </m:rPr>
            <w:br/>
          </m:r>
        </m:oMath>
      </m:oMathPara>
      <w:r w:rsidR="006234B5">
        <w:t>again,</w:t>
      </w:r>
      <w:r w:rsidR="006234B5">
        <w:rPr>
          <w:rFonts w:hint="eastAsia"/>
        </w:rPr>
        <w:t xml:space="preserve"> the Moore-Penrose pseudoinverse.</w:t>
      </w:r>
    </w:p>
    <w:p w14:paraId="05571480" w14:textId="7B996397" w:rsidR="0016207D" w:rsidRDefault="006234B5" w:rsidP="0016207D">
      <w:pPr>
        <w:ind w:firstLineChars="200" w:firstLine="480"/>
        <w:jc w:val="both"/>
      </w:pPr>
      <w:r>
        <w:rPr>
          <w:rFonts w:hint="eastAsia"/>
        </w:rPr>
        <w:t xml:space="preserve">And that is all about how we compute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.</w:t>
      </w:r>
      <w:r w:rsidRPr="006234B5">
        <w:t xml:space="preserve"> </w:t>
      </w:r>
      <w:r>
        <w:rPr>
          <w:rFonts w:hint="eastAsia"/>
        </w:rPr>
        <w:t xml:space="preserve">The script </w:t>
      </w:r>
      <w:r w:rsidRPr="006234B5">
        <w:rPr>
          <w:i/>
        </w:rPr>
        <w:t>Compute</w:t>
      </w:r>
      <w:r w:rsidRPr="006234B5">
        <w:rPr>
          <w:rFonts w:hint="eastAsia"/>
          <w:i/>
        </w:rPr>
        <w:t>Theta.m</w:t>
      </w:r>
      <w:r w:rsidRPr="006234B5">
        <w:t xml:space="preserve"> </w:t>
      </w:r>
      <w:r>
        <w:rPr>
          <w:rFonts w:hint="eastAsia"/>
        </w:rPr>
        <w:t xml:space="preserve">written by me do this process </w:t>
      </w:r>
      <w:r w:rsidRPr="006234B5">
        <w:t>f</w:t>
      </w:r>
      <w:r>
        <w:t>or a range of regularizers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AE571D">
        <w:rPr>
          <w:rFonts w:hint="eastAsia"/>
        </w:rPr>
        <w:t xml:space="preserve"> from 0.01 to 10000</w:t>
      </w:r>
      <w:r>
        <w:rPr>
          <w:rFonts w:hint="eastAsia"/>
        </w:rPr>
        <w:t>, and then</w:t>
      </w:r>
      <w:r>
        <w:t xml:space="preserve"> plot the </w:t>
      </w:r>
      <w:r w:rsidRPr="006234B5">
        <w:t>regularization path</w:t>
      </w:r>
      <w:r>
        <w:rPr>
          <w:rFonts w:hint="eastAsia"/>
        </w:rPr>
        <w:t xml:space="preserve"> (</w:t>
      </w:r>
      <w:r>
        <w:t xml:space="preserve">values of each </w:t>
      </w:r>
      <m:oMath>
        <m:r>
          <w:rPr>
            <w:rFonts w:ascii="Cambria Math" w:hAnsi="Cambria Math"/>
          </w:rPr>
          <m:t>θ</m:t>
        </m:r>
      </m:oMath>
      <w:r>
        <w:t xml:space="preserve"> in the y-</w:t>
      </w:r>
      <w:r w:rsidRPr="006234B5">
        <w:t xml:space="preserve">axis against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234B5">
        <w:t xml:space="preserve"> in the x-axis</w:t>
      </w:r>
      <w:r>
        <w:rPr>
          <w:rFonts w:hint="eastAsia"/>
        </w:rPr>
        <w:t>)</w:t>
      </w:r>
      <w:r w:rsidR="00FE2CF6">
        <w:t xml:space="preserve">. </w:t>
      </w:r>
      <w:r w:rsidR="00FE2CF6">
        <w:rPr>
          <w:rFonts w:hint="eastAsia"/>
        </w:rPr>
        <w:t>The plot is displayed below (</w:t>
      </w:r>
      <w:r w:rsidR="00FE2CF6" w:rsidRPr="00FE2CF6">
        <w:rPr>
          <w:rFonts w:hint="eastAsia"/>
          <w:b/>
        </w:rPr>
        <w:t>Figure 3</w:t>
      </w:r>
      <w:r w:rsidR="00FE2CF6">
        <w:rPr>
          <w:rFonts w:hint="eastAsia"/>
        </w:rPr>
        <w:t>).</w:t>
      </w:r>
    </w:p>
    <w:p w14:paraId="023EF60C" w14:textId="42723803" w:rsidR="002C4C62" w:rsidRDefault="0016207D" w:rsidP="0016207D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247AE" wp14:editId="15775D41">
                <wp:simplePos x="0" y="0"/>
                <wp:positionH relativeFrom="margin">
                  <wp:posOffset>687705</wp:posOffset>
                </wp:positionH>
                <wp:positionV relativeFrom="paragraph">
                  <wp:posOffset>2414682</wp:posOffset>
                </wp:positionV>
                <wp:extent cx="3895725" cy="323850"/>
                <wp:effectExtent l="0" t="0" r="0" b="635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00AA" w14:textId="1A87DC8E" w:rsidR="00230BF7" w:rsidRPr="0097473C" w:rsidRDefault="00230BF7" w:rsidP="0016207D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20"/>
                              </w:rPr>
                              <w:t>Figure 3 Regularization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247AE" id="_x0000_s1029" type="#_x0000_t202" style="position:absolute;left:0;text-align:left;margin-left:54.15pt;margin-top:190.15pt;width:306.7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" filled="f" stroked="f">
                <v:textbox>
                  <w:txbxContent>
                    <w:p w14:paraId="49D000AA" w14:textId="1A87DC8E" w:rsidR="00230BF7" w:rsidRPr="0097473C" w:rsidRDefault="00230BF7" w:rsidP="0016207D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767171" w:themeColor="background2" w:themeShade="80"/>
                          <w:sz w:val="20"/>
                        </w:rPr>
                        <w:t>Figure 3 Regularization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9C75D1" wp14:editId="29B3B3A6">
            <wp:extent cx="3269615" cy="2452014"/>
            <wp:effectExtent l="0" t="0" r="6985" b="12065"/>
            <wp:docPr id="4" name="Picture 4" descr="Th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t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59" cy="245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0AE8" w14:textId="77777777" w:rsidR="0016207D" w:rsidRDefault="0016207D" w:rsidP="00087493"/>
    <w:p w14:paraId="27E7CD4B" w14:textId="47B9B5DF" w:rsidR="0016207D" w:rsidRDefault="0016207D" w:rsidP="0016207D">
      <w:pPr>
        <w:ind w:firstLineChars="200" w:firstLine="480"/>
      </w:pPr>
      <w:r>
        <w:rPr>
          <w:rFonts w:hint="eastAsia"/>
        </w:rPr>
        <w:t xml:space="preserve">You may well gain a diagram totally different from </w:t>
      </w:r>
      <w:r w:rsidRPr="0016207D">
        <w:rPr>
          <w:rFonts w:hint="eastAsia"/>
          <w:b/>
        </w:rPr>
        <w:t>Figure 3</w:t>
      </w:r>
      <w:r>
        <w:rPr>
          <w:rFonts w:hint="eastAsia"/>
        </w:rPr>
        <w:t xml:space="preserve">. That is a normal phenomenon, because we have applied a random function </w:t>
      </w:r>
      <w:r w:rsidRPr="0016207D">
        <w:rPr>
          <w:rFonts w:hint="eastAsia"/>
          <w:i/>
        </w:rPr>
        <w:t>randperm</w:t>
      </w:r>
      <w:r w:rsidRPr="0016207D">
        <w:rPr>
          <w:rFonts w:hint="eastAsia"/>
        </w:rPr>
        <w:t xml:space="preserve"> to</w:t>
      </w:r>
      <w:r>
        <w:rPr>
          <w:rFonts w:hint="eastAsia"/>
        </w:rPr>
        <w:t xml:space="preserve"> the script </w:t>
      </w:r>
      <w:r w:rsidRPr="0016207D">
        <w:rPr>
          <w:rFonts w:hint="eastAsia"/>
          <w:i/>
        </w:rPr>
        <w:t>StandardizeData.m</w:t>
      </w:r>
      <w:r w:rsidRPr="0016207D">
        <w:rPr>
          <w:rFonts w:hint="eastAsia"/>
        </w:rPr>
        <w:t>.</w:t>
      </w:r>
      <w:r>
        <w:rPr>
          <w:rFonts w:hint="eastAsia"/>
        </w:rPr>
        <w:t xml:space="preserve"> The same situation occurs to </w:t>
      </w:r>
      <w:r w:rsidRPr="0016207D">
        <w:rPr>
          <w:rFonts w:hint="eastAsia"/>
          <w:b/>
        </w:rPr>
        <w:t>Figure 4</w:t>
      </w:r>
      <w:r w:rsidR="002F1089">
        <w:rPr>
          <w:rFonts w:hint="eastAsia"/>
          <w:b/>
        </w:rPr>
        <w:t xml:space="preserve"> </w:t>
      </w:r>
      <w:r w:rsidR="002F1089" w:rsidRPr="002F1089">
        <w:rPr>
          <w:rFonts w:hint="eastAsia"/>
        </w:rPr>
        <w:t>and</w:t>
      </w:r>
      <w:r w:rsidR="002F1089">
        <w:rPr>
          <w:rFonts w:hint="eastAsia"/>
          <w:b/>
        </w:rPr>
        <w:t xml:space="preserve"> Figure 5</w:t>
      </w:r>
      <w:r w:rsidRPr="0016207D">
        <w:rPr>
          <w:rFonts w:hint="eastAsia"/>
        </w:rPr>
        <w:t>,</w:t>
      </w:r>
      <w:r w:rsidR="002F1089">
        <w:rPr>
          <w:rFonts w:hint="eastAsia"/>
        </w:rPr>
        <w:t xml:space="preserve"> and I would</w:t>
      </w:r>
      <w:r>
        <w:rPr>
          <w:rFonts w:hint="eastAsia"/>
        </w:rPr>
        <w:t xml:space="preserve"> not explain again.</w:t>
      </w:r>
    </w:p>
    <w:p w14:paraId="76133DAB" w14:textId="77777777" w:rsidR="00310060" w:rsidRDefault="00310060" w:rsidP="0016207D">
      <w:pPr>
        <w:ind w:firstLineChars="200" w:firstLine="480"/>
      </w:pPr>
    </w:p>
    <w:p w14:paraId="4CF3119D" w14:textId="002EBDC2" w:rsidR="00310060" w:rsidRDefault="0016207D" w:rsidP="0016207D">
      <w:pPr>
        <w:rPr>
          <w:color w:val="000000" w:themeColor="text1"/>
        </w:rPr>
      </w:pPr>
      <w:r>
        <w:rPr>
          <w:rFonts w:hint="eastAsia"/>
        </w:rPr>
        <w:t>3.2</w:t>
      </w:r>
      <w:r w:rsidR="00D17F7A" w:rsidRPr="00FF4B36">
        <w:rPr>
          <w:rFonts w:hint="eastAsia"/>
        </w:rPr>
        <w:t xml:space="preserve">.2 </w:t>
      </w:r>
      <w:r w:rsidR="00310060">
        <w:rPr>
          <w:rFonts w:hint="eastAsia"/>
          <w:color w:val="000000" w:themeColor="text1"/>
        </w:rPr>
        <w:t xml:space="preserve">Training and </w:t>
      </w:r>
      <w:r w:rsidR="006E4B87">
        <w:rPr>
          <w:rFonts w:hint="eastAsia"/>
          <w:color w:val="000000" w:themeColor="text1"/>
        </w:rPr>
        <w:t>Test E</w:t>
      </w:r>
      <w:r w:rsidR="00310060">
        <w:rPr>
          <w:rFonts w:hint="eastAsia"/>
          <w:color w:val="000000" w:themeColor="text1"/>
        </w:rPr>
        <w:t>rrors</w:t>
      </w:r>
    </w:p>
    <w:p w14:paraId="2D65C98C" w14:textId="0BFCB83C" w:rsidR="00AE571D" w:rsidRPr="00AE571D" w:rsidRDefault="00AE571D" w:rsidP="00AE571D">
      <w:pPr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The error </w:t>
      </w:r>
      <w:r w:rsidR="00310060">
        <w:rPr>
          <w:rFonts w:hint="eastAsia"/>
          <w:color w:val="000000" w:themeColor="text1"/>
        </w:rPr>
        <w:t xml:space="preserve">for this problem </w:t>
      </w:r>
      <w:r>
        <w:rPr>
          <w:rFonts w:hint="eastAsia"/>
          <w:color w:val="000000" w:themeColor="text1"/>
        </w:rPr>
        <w:t>is evaluated by</w:t>
      </w:r>
      <w:r>
        <w:rPr>
          <w:color w:val="000000" w:themeColor="text1"/>
        </w:rPr>
        <w:br/>
      </w: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1C1B74D6" w14:textId="44121A06" w:rsidR="00AE571D" w:rsidRDefault="00AE571D" w:rsidP="00AE571D">
      <w:pPr>
        <w:ind w:firstLineChars="200"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My script </w:t>
      </w:r>
      <w:r>
        <w:rPr>
          <w:rFonts w:hint="eastAsia"/>
          <w:i/>
          <w:color w:val="000000" w:themeColor="text1"/>
        </w:rPr>
        <w:t>ComputeErrors.m</w:t>
      </w:r>
      <w:r>
        <w:rPr>
          <w:rFonts w:hint="eastAsia"/>
          <w:color w:val="000000" w:themeColor="text1"/>
        </w:rPr>
        <w:t xml:space="preserve"> computes </w:t>
      </w:r>
      <w:r>
        <w:rPr>
          <w:color w:val="000000" w:themeColor="text1"/>
        </w:rPr>
        <w:t>the train</w:t>
      </w:r>
      <w:r>
        <w:rPr>
          <w:rFonts w:hint="eastAsia"/>
          <w:color w:val="000000" w:themeColor="text1"/>
        </w:rPr>
        <w:t>ing</w:t>
      </w:r>
      <w:r>
        <w:rPr>
          <w:color w:val="000000" w:themeColor="text1"/>
        </w:rPr>
        <w:t xml:space="preserve"> and test error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 for each </w:t>
      </w:r>
      <m:oMath>
        <m:r>
          <w:rPr>
            <w:rFonts w:ascii="Cambria Math" w:hAnsi="Cambria Math"/>
            <w:color w:val="000000" w:themeColor="text1"/>
          </w:rPr>
          <m:t>θ</m:t>
        </m:r>
      </m:oMath>
      <w:r>
        <w:rPr>
          <w:rFonts w:hint="eastAsia"/>
          <w:color w:val="000000" w:themeColor="text1"/>
        </w:rPr>
        <w:t xml:space="preserve"> obtained from </w:t>
      </w:r>
      <w:r>
        <w:rPr>
          <w:rFonts w:hint="eastAsia"/>
          <w:i/>
          <w:color w:val="000000" w:themeColor="text1"/>
        </w:rPr>
        <w:t>ComputeTheta.m</w:t>
      </w:r>
      <w:r>
        <w:rPr>
          <w:rFonts w:hint="eastAsia"/>
          <w:color w:val="000000" w:themeColor="text1"/>
        </w:rPr>
        <w:t>.</w:t>
      </w:r>
      <w:r w:rsidR="00F82B76">
        <w:rPr>
          <w:rFonts w:hint="eastAsia"/>
          <w:color w:val="000000" w:themeColor="text1"/>
        </w:rPr>
        <w:t xml:space="preserve"> Since I have chosen a large </w:t>
      </w:r>
      <w:r w:rsidR="00F82B76">
        <w:rPr>
          <w:color w:val="000000" w:themeColor="text1"/>
        </w:rPr>
        <w:t>number of</w:t>
      </w:r>
      <w:r>
        <w:rPr>
          <w:rFonts w:hint="eastAsia"/>
          <w:color w:val="000000" w:themeColor="text1"/>
        </w:rPr>
        <w:t xml:space="preserve"> (100 precisely) </w:t>
      </w:r>
      <w:r>
        <w:t>regularizers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rPr>
          <w:rFonts w:hint="eastAsia"/>
        </w:rPr>
        <w:t xml:space="preserve"> to compute </w:t>
      </w:r>
      <m:oMath>
        <m:r>
          <w:rPr>
            <w:rFonts w:ascii="Cambria Math" w:hAnsi="Cambria Math"/>
            <w:color w:val="000000" w:themeColor="text1"/>
          </w:rPr>
          <m:t>θ</m:t>
        </m:r>
      </m:oMath>
      <w:r>
        <w:rPr>
          <w:rFonts w:hint="eastAsia"/>
          <w:color w:val="000000" w:themeColor="text1"/>
        </w:rPr>
        <w:t>, it is unpractical to draw a table display</w:t>
      </w:r>
      <w:r w:rsidR="00453E77">
        <w:rPr>
          <w:rFonts w:hint="eastAsia"/>
          <w:color w:val="000000" w:themeColor="text1"/>
        </w:rPr>
        <w:t>ing them</w:t>
      </w:r>
      <w:r w:rsidR="002F1089">
        <w:rPr>
          <w:rFonts w:hint="eastAsia"/>
          <w:color w:val="000000" w:themeColor="text1"/>
        </w:rPr>
        <w:t xml:space="preserve"> all</w:t>
      </w:r>
      <w:r w:rsidR="00453E77">
        <w:rPr>
          <w:rFonts w:hint="eastAsia"/>
          <w:color w:val="000000" w:themeColor="text1"/>
        </w:rPr>
        <w:t xml:space="preserve">. So I plot them in </w:t>
      </w:r>
      <w:r w:rsidR="00453E77" w:rsidRPr="00453E77">
        <w:rPr>
          <w:rFonts w:hint="eastAsia"/>
          <w:b/>
          <w:color w:val="000000" w:themeColor="text1"/>
        </w:rPr>
        <w:t>Figure 4</w:t>
      </w:r>
      <w:r w:rsidR="00453E77" w:rsidRPr="00453E77">
        <w:rPr>
          <w:rFonts w:hint="eastAsia"/>
          <w:color w:val="000000" w:themeColor="text1"/>
        </w:rPr>
        <w:t>,</w:t>
      </w:r>
      <w:r w:rsidR="00453E77">
        <w:rPr>
          <w:rFonts w:hint="eastAsia"/>
          <w:color w:val="000000" w:themeColor="text1"/>
        </w:rPr>
        <w:t xml:space="preserve"> which is more</w:t>
      </w:r>
      <w:r w:rsidR="005D5B58">
        <w:rPr>
          <w:rFonts w:hint="eastAsia"/>
          <w:color w:val="000000" w:themeColor="text1"/>
        </w:rPr>
        <w:t xml:space="preserve"> explicit.</w:t>
      </w:r>
    </w:p>
    <w:p w14:paraId="030C627D" w14:textId="632DFF16" w:rsidR="005D5B58" w:rsidRDefault="00E939BA" w:rsidP="00E939BA">
      <w:pPr>
        <w:jc w:val="center"/>
        <w:rPr>
          <w:color w:val="000000" w:themeColor="text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3F85EE" wp14:editId="0009292D">
                <wp:simplePos x="0" y="0"/>
                <wp:positionH relativeFrom="margin">
                  <wp:posOffset>689610</wp:posOffset>
                </wp:positionH>
                <wp:positionV relativeFrom="paragraph">
                  <wp:posOffset>2370433</wp:posOffset>
                </wp:positionV>
                <wp:extent cx="3895725" cy="323850"/>
                <wp:effectExtent l="0" t="0" r="0" b="6350"/>
                <wp:wrapNone/>
                <wp:docPr id="9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D39C4" w14:textId="2144F8BB" w:rsidR="00230BF7" w:rsidRPr="0097473C" w:rsidRDefault="00230BF7" w:rsidP="00E939BA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20"/>
                              </w:rPr>
                              <w:t>Figure 4 Training and Test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85EE" id="_x0000_s1030" type="#_x0000_t202" style="position:absolute;left:0;text-align:left;margin-left:54.3pt;margin-top:186.65pt;width:306.7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" filled="f" stroked="f">
                <v:textbox>
                  <w:txbxContent>
                    <w:p w14:paraId="015D39C4" w14:textId="2144F8BB" w:rsidR="00230BF7" w:rsidRPr="0097473C" w:rsidRDefault="00230BF7" w:rsidP="00E939BA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767171" w:themeColor="background2" w:themeShade="80"/>
                          <w:sz w:val="20"/>
                        </w:rPr>
                        <w:t>Figure 4 Training and Test Errors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w:drawing>
          <wp:inline distT="0" distB="0" distL="0" distR="0" wp14:anchorId="543D4F24" wp14:editId="6AA63749">
            <wp:extent cx="3272351" cy="2451600"/>
            <wp:effectExtent l="0" t="0" r="4445" b="12700"/>
            <wp:docPr id="6" name="Picture 6" descr="Figure%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%20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51" cy="2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967E" w14:textId="48759DA8" w:rsidR="00E939BA" w:rsidRDefault="00E939BA" w:rsidP="00E939BA">
      <w:pPr>
        <w:rPr>
          <w:color w:val="000000" w:themeColor="text1"/>
        </w:rPr>
      </w:pPr>
    </w:p>
    <w:p w14:paraId="4E923D54" w14:textId="2655F120" w:rsidR="00BE7286" w:rsidRPr="00DD640D" w:rsidRDefault="00DD640D" w:rsidP="00E939BA">
      <w:r>
        <w:rPr>
          <w:rFonts w:hint="eastAsia"/>
          <w:b/>
        </w:rPr>
        <w:t>3.3</w:t>
      </w:r>
      <w:r w:rsidRPr="00514DF9">
        <w:rPr>
          <w:rFonts w:hint="eastAsia"/>
          <w:b/>
        </w:rPr>
        <w:t xml:space="preserve"> </w:t>
      </w:r>
      <w:r>
        <w:rPr>
          <w:rFonts w:hint="eastAsia"/>
          <w:b/>
        </w:rPr>
        <w:t>K-fold Cross-v</w:t>
      </w:r>
      <w:r w:rsidRPr="00DD640D">
        <w:rPr>
          <w:rFonts w:hint="eastAsia"/>
          <w:b/>
        </w:rPr>
        <w:t>alidation</w:t>
      </w:r>
    </w:p>
    <w:p w14:paraId="77E3EA24" w14:textId="77777777" w:rsidR="00F55131" w:rsidRDefault="00FA62CC" w:rsidP="007F4423">
      <w:pPr>
        <w:ind w:firstLineChars="200" w:firstLine="480"/>
        <w:jc w:val="both"/>
        <w:rPr>
          <w:color w:val="000000" w:themeColor="text1"/>
        </w:rPr>
      </w:pPr>
      <w:r>
        <w:rPr>
          <w:color w:val="000000" w:themeColor="text1"/>
        </w:rPr>
        <w:t>Furthermore</w:t>
      </w:r>
      <w:r w:rsidR="00F82B76">
        <w:rPr>
          <w:rFonts w:hint="eastAsia"/>
          <w:color w:val="000000" w:themeColor="text1"/>
        </w:rPr>
        <w:t xml:space="preserve">, we will use K-fold cross-validation to </w:t>
      </w:r>
      <w:r>
        <w:rPr>
          <w:rFonts w:hint="eastAsia"/>
          <w:color w:val="000000" w:themeColor="text1"/>
        </w:rPr>
        <w:t xml:space="preserve">polish our model. </w:t>
      </w:r>
      <w:r w:rsidR="00597AAB">
        <w:rPr>
          <w:rFonts w:hint="eastAsia"/>
          <w:color w:val="000000" w:themeColor="text1"/>
        </w:rPr>
        <w:t>Let</w:t>
      </w:r>
      <w:r w:rsidR="00597AAB">
        <w:rPr>
          <w:color w:val="000000" w:themeColor="text1"/>
        </w:rPr>
        <w:t>’</w:t>
      </w:r>
      <w:r w:rsidR="00597AAB">
        <w:rPr>
          <w:rFonts w:hint="eastAsia"/>
          <w:color w:val="000000" w:themeColor="text1"/>
        </w:rPr>
        <w:t>s make it in two steps.</w:t>
      </w:r>
    </w:p>
    <w:p w14:paraId="7C8DDD12" w14:textId="426D5B9B" w:rsidR="008F1D50" w:rsidRDefault="009951A5" w:rsidP="007F4423">
      <w:pPr>
        <w:ind w:firstLineChars="200" w:firstLine="480"/>
        <w:jc w:val="both"/>
      </w:pPr>
      <w:r>
        <w:rPr>
          <w:rFonts w:hint="eastAsia"/>
          <w:color w:val="000000" w:themeColor="text1"/>
        </w:rPr>
        <w:t xml:space="preserve">Firstly, </w:t>
      </w:r>
      <w:r w:rsidR="0092067C">
        <w:rPr>
          <w:rFonts w:hint="eastAsia"/>
          <w:color w:val="000000" w:themeColor="text1"/>
        </w:rPr>
        <w:t xml:space="preserve">I write a function </w:t>
      </w:r>
      <w:r w:rsidR="0092067C" w:rsidRPr="0092067C">
        <w:rPr>
          <w:rFonts w:hint="eastAsia"/>
          <w:i/>
          <w:color w:val="000000" w:themeColor="text1"/>
        </w:rPr>
        <w:t>cvInd</w:t>
      </w:r>
      <w:r w:rsidR="00EA0D4B">
        <w:rPr>
          <w:rFonts w:hint="eastAsia"/>
          <w:i/>
          <w:color w:val="000000" w:themeColor="text1"/>
        </w:rPr>
        <w:t>(n,K)</w:t>
      </w:r>
      <w:r w:rsidR="0092067C" w:rsidRPr="0092067C">
        <w:rPr>
          <w:rFonts w:hint="eastAsia"/>
          <w:color w:val="000000" w:themeColor="text1"/>
        </w:rPr>
        <w:t xml:space="preserve"> </w:t>
      </w:r>
      <w:r w:rsidR="0092067C">
        <w:rPr>
          <w:rFonts w:hint="eastAsia"/>
          <w:color w:val="000000" w:themeColor="text1"/>
        </w:rPr>
        <w:t>to</w:t>
      </w:r>
      <w:r w:rsidR="007F4423">
        <w:rPr>
          <w:rFonts w:hint="eastAsia"/>
          <w:color w:val="000000" w:themeColor="text1"/>
        </w:rPr>
        <w:t xml:space="preserve"> randomly di</w:t>
      </w:r>
      <w:r w:rsidR="00EA0D4B">
        <w:rPr>
          <w:rFonts w:hint="eastAsia"/>
          <w:color w:val="000000" w:themeColor="text1"/>
        </w:rPr>
        <w:t xml:space="preserve">vide </w:t>
      </w:r>
      <m:oMath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1, 2, 3, ⋯, n</m:t>
            </m:r>
          </m:e>
        </m:d>
      </m:oMath>
      <w:r w:rsidR="00EA0D4B">
        <w:rPr>
          <w:rFonts w:hint="eastAsia"/>
          <w:color w:val="000000" w:themeColor="text1"/>
        </w:rPr>
        <w:t xml:space="preserve"> </w:t>
      </w:r>
      <w:r w:rsidR="007F4423">
        <w:rPr>
          <w:rFonts w:hint="eastAsia"/>
          <w:color w:val="000000" w:themeColor="text1"/>
        </w:rPr>
        <w:t xml:space="preserve">into K equal (or approximately equal when remainder exists) groups. Here, K is </w:t>
      </w:r>
      <w:r w:rsidR="00F55131">
        <w:rPr>
          <w:rFonts w:hint="eastAsia"/>
          <w:color w:val="000000" w:themeColor="text1"/>
        </w:rPr>
        <w:t>an integer variable</w:t>
      </w:r>
      <w:r w:rsidR="004E39AA">
        <w:rPr>
          <w:rFonts w:hint="eastAsia"/>
          <w:color w:val="000000" w:themeColor="text1"/>
        </w:rPr>
        <w:t>, and defaults to 5 when omitted</w:t>
      </w:r>
      <w:r w:rsidR="00F55131">
        <w:rPr>
          <w:rFonts w:hint="eastAsia"/>
          <w:color w:val="000000" w:themeColor="text1"/>
        </w:rPr>
        <w:t>.</w:t>
      </w:r>
    </w:p>
    <w:p w14:paraId="08216A0F" w14:textId="7DCECFF9" w:rsidR="007F4423" w:rsidRDefault="007F4423" w:rsidP="004A4CB9">
      <w:pPr>
        <w:ind w:firstLineChars="200" w:firstLine="480"/>
        <w:jc w:val="both"/>
      </w:pPr>
      <w:r>
        <w:rPr>
          <w:rFonts w:hint="eastAsia"/>
        </w:rPr>
        <w:t>T</w:t>
      </w:r>
      <w:r w:rsidR="00F55131">
        <w:rPr>
          <w:rFonts w:hint="eastAsia"/>
        </w:rPr>
        <w:t xml:space="preserve">hen, my function </w:t>
      </w:r>
      <w:r w:rsidR="00F55131">
        <w:rPr>
          <w:rFonts w:hint="eastAsia"/>
          <w:i/>
        </w:rPr>
        <w:t>cvErrors</w:t>
      </w:r>
      <w:r w:rsidR="00EA0D4B">
        <w:rPr>
          <w:rFonts w:hint="eastAsia"/>
          <w:i/>
        </w:rPr>
        <w:t>(X,y,d2,Indices)</w:t>
      </w:r>
      <w:r w:rsidR="00EA0D4B">
        <w:rPr>
          <w:rFonts w:hint="eastAsia"/>
        </w:rPr>
        <w:t xml:space="preserve"> computes and returns the training and test errors of data (X, </w:t>
      </w:r>
      <w:r w:rsidR="00EA0D4B" w:rsidRPr="00EA0D4B">
        <w:rPr>
          <w:rFonts w:hint="eastAsia"/>
          <w:i/>
        </w:rPr>
        <w:t>y</w:t>
      </w:r>
      <w:r w:rsidR="00EA0D4B">
        <w:rPr>
          <w:rFonts w:hint="eastAsia"/>
        </w:rPr>
        <w:t xml:space="preserve">) with regularizer </w:t>
      </w:r>
      <w:r w:rsidR="00EA0D4B" w:rsidRPr="00EA0D4B">
        <w:rPr>
          <w:rFonts w:hint="eastAsia"/>
          <w:i/>
        </w:rPr>
        <w:t>d2</w:t>
      </w:r>
      <w:r w:rsidR="00EA0D4B">
        <w:rPr>
          <w:rFonts w:hint="eastAsia"/>
        </w:rPr>
        <w:t>, based on K-fold cross-</w:t>
      </w:r>
      <w:r w:rsidR="004A4CB9">
        <w:rPr>
          <w:rFonts w:hint="eastAsia"/>
        </w:rPr>
        <w:t xml:space="preserve">validation of ridge regression. </w:t>
      </w:r>
      <w:r w:rsidR="00EA0D4B">
        <w:rPr>
          <w:rFonts w:hint="eastAsia"/>
        </w:rPr>
        <w:t xml:space="preserve">In detail, Indices is the matrix generated by </w:t>
      </w:r>
      <w:r w:rsidR="00EA0D4B" w:rsidRPr="00EA0D4B">
        <w:rPr>
          <w:rFonts w:hint="eastAsia"/>
          <w:i/>
        </w:rPr>
        <w:t>cvInd</w:t>
      </w:r>
      <w:r w:rsidR="00EA0D4B">
        <w:rPr>
          <w:rFonts w:hint="eastAsia"/>
          <w:i/>
        </w:rPr>
        <w:t>(n,K)</w:t>
      </w:r>
      <w:r w:rsidR="00EA0D4B">
        <w:rPr>
          <w:rFonts w:hint="eastAsia"/>
        </w:rPr>
        <w:t xml:space="preserve">. </w:t>
      </w:r>
      <w:r w:rsidR="004E39AA">
        <w:rPr>
          <w:rFonts w:hint="eastAsia"/>
        </w:rPr>
        <w:t>Parameters input</w:t>
      </w:r>
      <w:r w:rsidR="00A97294">
        <w:rPr>
          <w:rFonts w:hint="eastAsia"/>
        </w:rPr>
        <w:t>, f</w:t>
      </w:r>
      <w:r w:rsidR="00EA0D4B">
        <w:rPr>
          <w:rFonts w:hint="eastAsia"/>
        </w:rPr>
        <w:t xml:space="preserve">unction </w:t>
      </w:r>
      <w:r w:rsidR="00EA0D4B">
        <w:rPr>
          <w:rFonts w:hint="eastAsia"/>
          <w:i/>
        </w:rPr>
        <w:t>cvErrors</w:t>
      </w:r>
      <w:r w:rsidR="00EA0D4B">
        <w:rPr>
          <w:rFonts w:hint="eastAsia"/>
        </w:rPr>
        <w:t xml:space="preserve"> could </w:t>
      </w:r>
      <w:r w:rsidR="00A97294">
        <w:rPr>
          <w:rFonts w:hint="eastAsia"/>
        </w:rPr>
        <w:t xml:space="preserve">identify K automatically, then </w:t>
      </w:r>
      <w:r w:rsidR="004E39AA">
        <w:rPr>
          <w:rFonts w:hint="eastAsia"/>
        </w:rPr>
        <w:t xml:space="preserve">take one group out of K as the test set, the other (K-1) groups as the training set, and </w:t>
      </w:r>
      <w:r w:rsidR="00A97294">
        <w:rPr>
          <w:rFonts w:hint="eastAsia"/>
        </w:rPr>
        <w:t>comp</w:t>
      </w:r>
      <w:r w:rsidR="004E39AA">
        <w:rPr>
          <w:rFonts w:hint="eastAsia"/>
        </w:rPr>
        <w:t xml:space="preserve">ute the training and test error. It carries out this process K times in total, and finally </w:t>
      </w:r>
      <w:r w:rsidR="004A4CB9">
        <w:rPr>
          <w:rFonts w:hint="eastAsia"/>
        </w:rPr>
        <w:t>returns the mean values of K</w:t>
      </w:r>
      <w:r w:rsidR="004A4CB9">
        <w:t>’</w:t>
      </w:r>
      <w:r w:rsidR="004A4CB9">
        <w:rPr>
          <w:rFonts w:hint="eastAsia"/>
        </w:rPr>
        <w:t>s training and test errors.</w:t>
      </w:r>
    </w:p>
    <w:p w14:paraId="72C7FED3" w14:textId="699701B8" w:rsidR="00E53CDC" w:rsidRDefault="00E53CDC" w:rsidP="004A4CB9">
      <w:pPr>
        <w:ind w:firstLineChars="200" w:firstLine="480"/>
        <w:jc w:val="both"/>
      </w:pPr>
      <w:r>
        <w:rPr>
          <w:rFonts w:hint="eastAsia"/>
        </w:rPr>
        <w:t>Since there are only 97 patients</w:t>
      </w:r>
      <w:r>
        <w:t>’</w:t>
      </w:r>
      <w:r>
        <w:rPr>
          <w:rFonts w:hint="eastAsia"/>
        </w:rPr>
        <w:t xml:space="preserve"> data, K </w:t>
      </w:r>
      <w:r>
        <w:t>cannot</w:t>
      </w:r>
      <w:r>
        <w:rPr>
          <w:rFonts w:hint="eastAsia"/>
        </w:rPr>
        <w:t xml:space="preserve"> be se</w:t>
      </w:r>
      <w:r w:rsidR="00E15523">
        <w:rPr>
          <w:rFonts w:hint="eastAsia"/>
        </w:rPr>
        <w:t>t too large. I set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K=5</m:t>
        </m:r>
      </m:oMath>
      <w:r w:rsidR="00E15523">
        <w:rPr>
          <w:rFonts w:hint="eastAsia"/>
        </w:rPr>
        <w:t xml:space="preserve"> in practice. My</w:t>
      </w:r>
      <w:r>
        <w:rPr>
          <w:rFonts w:hint="eastAsia"/>
        </w:rPr>
        <w:t xml:space="preserve"> script </w:t>
      </w:r>
      <w:r w:rsidRPr="00E53CDC">
        <w:rPr>
          <w:rFonts w:hint="eastAsia"/>
          <w:i/>
        </w:rPr>
        <w:t>PlotCVErrors.m</w:t>
      </w:r>
      <w:r>
        <w:rPr>
          <w:rFonts w:hint="eastAsia"/>
        </w:rPr>
        <w:t xml:space="preserve"> </w:t>
      </w:r>
      <w:r w:rsidR="00E15523">
        <w:rPr>
          <w:rFonts w:hint="eastAsia"/>
        </w:rPr>
        <w:t xml:space="preserve">uses the two functions discussed above, and plots the final outcomes in </w:t>
      </w:r>
      <w:r w:rsidR="00E15523">
        <w:rPr>
          <w:rFonts w:hint="eastAsia"/>
          <w:b/>
        </w:rPr>
        <w:t>Figure 5</w:t>
      </w:r>
      <w:r w:rsidR="00E15523">
        <w:rPr>
          <w:rFonts w:hint="eastAsia"/>
        </w:rPr>
        <w:t>.</w:t>
      </w:r>
    </w:p>
    <w:p w14:paraId="7724CB14" w14:textId="42B7A341" w:rsidR="00E15523" w:rsidRDefault="00E15523" w:rsidP="00B3529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DDEF78" wp14:editId="4F9B9B4A">
                <wp:simplePos x="0" y="0"/>
                <wp:positionH relativeFrom="margin">
                  <wp:posOffset>689610</wp:posOffset>
                </wp:positionH>
                <wp:positionV relativeFrom="paragraph">
                  <wp:posOffset>2404812</wp:posOffset>
                </wp:positionV>
                <wp:extent cx="3895725" cy="323850"/>
                <wp:effectExtent l="0" t="0" r="0" b="6350"/>
                <wp:wrapNone/>
                <wp:docPr id="1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BC8A" w14:textId="0BCB0334" w:rsidR="00230BF7" w:rsidRPr="0097473C" w:rsidRDefault="00230BF7" w:rsidP="00E15523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20"/>
                              </w:rPr>
                              <w:t>Figure 5 Training and Test Errors of 5-fold Cross-Validation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EF78" id="_x0000_s1031" type="#_x0000_t202" style="position:absolute;left:0;text-align:left;margin-left:54.3pt;margin-top:189.35pt;width:306.7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" filled="f" stroked="f">
                <v:textbox>
                  <w:txbxContent>
                    <w:p w14:paraId="2819BC8A" w14:textId="0BCB0334" w:rsidR="00230BF7" w:rsidRPr="0097473C" w:rsidRDefault="00230BF7" w:rsidP="00E15523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767171" w:themeColor="background2" w:themeShade="80"/>
                          <w:sz w:val="20"/>
                        </w:rPr>
                        <w:t>Figure 5 Training and Test Errors of 5-fold Cross-Validation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E53DDAB" wp14:editId="3ADEC00A">
            <wp:extent cx="3268537" cy="2451600"/>
            <wp:effectExtent l="0" t="0" r="8255" b="12700"/>
            <wp:docPr id="10" name="Picture 10" descr="Figure%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%20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537" cy="2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4317" w14:textId="77777777" w:rsidR="00B3529E" w:rsidRDefault="00B3529E" w:rsidP="00B3529E"/>
    <w:p w14:paraId="34BB90ED" w14:textId="4ECE6F9F" w:rsidR="006936DB" w:rsidRDefault="00B32192" w:rsidP="00B32192">
      <w:pPr>
        <w:ind w:firstLineChars="200" w:firstLine="480"/>
      </w:pPr>
      <w:r>
        <w:rPr>
          <w:rFonts w:hint="eastAsia"/>
        </w:rPr>
        <w:lastRenderedPageBreak/>
        <w:t xml:space="preserve">When the test error takes minimum, its corresponding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is exactly what we want. In my experiment, that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=7.05</m:t>
        </m:r>
      </m:oMath>
      <w:r>
        <w:rPr>
          <w:rFonts w:hint="eastAsia"/>
        </w:rPr>
        <w:t xml:space="preserve">. The process of finding it is also included in </w:t>
      </w:r>
      <w:r>
        <w:rPr>
          <w:rFonts w:hint="eastAsia"/>
          <w:i/>
        </w:rPr>
        <w:t>PlotCVErrors.m</w:t>
      </w:r>
      <w:r>
        <w:rPr>
          <w:rFonts w:hint="eastAsia"/>
        </w:rPr>
        <w:t>.</w:t>
      </w:r>
    </w:p>
    <w:p w14:paraId="39136450" w14:textId="77777777" w:rsidR="005B314A" w:rsidRDefault="005B314A" w:rsidP="00B32192">
      <w:pPr>
        <w:ind w:firstLineChars="200" w:firstLine="480"/>
      </w:pPr>
    </w:p>
    <w:p w14:paraId="5FB07578" w14:textId="0E7A8E55" w:rsidR="005B314A" w:rsidRPr="00DD640D" w:rsidRDefault="005B314A" w:rsidP="005B314A">
      <w:r>
        <w:rPr>
          <w:rFonts w:hint="eastAsia"/>
          <w:b/>
        </w:rPr>
        <w:t>4</w:t>
      </w:r>
      <w:r w:rsidRPr="00514DF9">
        <w:rPr>
          <w:rFonts w:hint="eastAsia"/>
          <w:b/>
        </w:rPr>
        <w:t xml:space="preserve"> </w:t>
      </w:r>
      <w:r>
        <w:rPr>
          <w:rFonts w:hint="eastAsia"/>
          <w:b/>
        </w:rPr>
        <w:t>Summaries and Reflections</w:t>
      </w:r>
    </w:p>
    <w:p w14:paraId="37FC28A8" w14:textId="09821FDC" w:rsidR="005B314A" w:rsidRDefault="003D1748" w:rsidP="00B32192">
      <w:pPr>
        <w:ind w:firstLineChars="200" w:firstLine="480"/>
      </w:pPr>
      <w:r>
        <w:rPr>
          <w:rFonts w:hint="eastAsia"/>
        </w:rPr>
        <w:t>By doing</w:t>
      </w:r>
      <w:r w:rsidR="005B314A">
        <w:rPr>
          <w:rFonts w:hint="eastAsia"/>
        </w:rPr>
        <w:t xml:space="preserve"> this project</w:t>
      </w:r>
      <w:r w:rsidR="003C17B5">
        <w:rPr>
          <w:rFonts w:hint="eastAsia"/>
        </w:rPr>
        <w:t>, I have learned some</w:t>
      </w:r>
      <w:r>
        <w:rPr>
          <w:rFonts w:hint="eastAsia"/>
        </w:rPr>
        <w:t xml:space="preserve"> points and techniques</w:t>
      </w:r>
      <w:r w:rsidR="0000122E">
        <w:rPr>
          <w:rFonts w:hint="eastAsia"/>
        </w:rPr>
        <w:t>. Here I</w:t>
      </w:r>
      <w:r w:rsidR="0000122E">
        <w:t xml:space="preserve"> will </w:t>
      </w:r>
      <w:r w:rsidR="0000122E">
        <w:rPr>
          <w:rFonts w:hint="eastAsia"/>
        </w:rPr>
        <w:t>take them down only as a record for myself.</w:t>
      </w:r>
    </w:p>
    <w:p w14:paraId="1848EA6C" w14:textId="6939C935" w:rsidR="0000122E" w:rsidRDefault="0000122E" w:rsidP="0000122E">
      <w:pPr>
        <w:pStyle w:val="ListParagraph"/>
        <w:numPr>
          <w:ilvl w:val="0"/>
          <w:numId w:val="5"/>
        </w:numPr>
      </w:pPr>
      <w:r>
        <w:rPr>
          <w:rFonts w:hint="eastAsia"/>
        </w:rPr>
        <w:t>When constructing a polynomial regression model, the best fitting degree could be found by computing and comparing the training and test errors for a range of degrees.</w:t>
      </w:r>
    </w:p>
    <w:p w14:paraId="5D7EEC3D" w14:textId="7896073E" w:rsidR="0000122E" w:rsidRDefault="0000122E" w:rsidP="0000122E">
      <w:pPr>
        <w:pStyle w:val="ListParagraph"/>
        <w:numPr>
          <w:ilvl w:val="0"/>
          <w:numId w:val="5"/>
        </w:numPr>
      </w:pPr>
      <w:r>
        <w:rPr>
          <w:rFonts w:hint="eastAsia"/>
        </w:rPr>
        <w:t>If the data has been standardized, and meanwhile the error is evaluated by relative value, then what has been subtracted must be added back to the data in denominator.</w:t>
      </w:r>
    </w:p>
    <w:p w14:paraId="354E58A5" w14:textId="7082C6C2" w:rsidR="00CA2629" w:rsidRDefault="0000122E" w:rsidP="00CA2629">
      <w:pPr>
        <w:pStyle w:val="ListParagraph"/>
        <w:numPr>
          <w:ilvl w:val="0"/>
          <w:numId w:val="5"/>
        </w:numPr>
        <w:sectPr w:rsidR="00CA2629" w:rsidSect="009905A3">
          <w:footerReference w:type="default" r:id="rId19"/>
          <w:footerReference w:type="first" r:id="rId20"/>
          <w:pgSz w:w="11900" w:h="16840"/>
          <w:pgMar w:top="1440" w:right="1797" w:bottom="1440" w:left="1797" w:header="851" w:footer="992" w:gutter="0"/>
          <w:pgNumType w:start="1"/>
          <w:cols w:space="425"/>
          <w:titlePg/>
          <w:docGrid w:type="lines" w:linePitch="326"/>
        </w:sectPr>
      </w:pPr>
      <w:r>
        <w:rPr>
          <w:rFonts w:hint="eastAsia"/>
        </w:rPr>
        <w:t>K-fold cross-validation fu</w:t>
      </w:r>
      <w:r w:rsidR="00BA7875">
        <w:rPr>
          <w:rFonts w:hint="eastAsia"/>
        </w:rPr>
        <w:t>lly uses all the data, which performs handsomely when the amo</w:t>
      </w:r>
      <w:r w:rsidR="00CA2629">
        <w:rPr>
          <w:rFonts w:hint="eastAsia"/>
        </w:rPr>
        <w:t>unt of data is not large enough.</w:t>
      </w:r>
    </w:p>
    <w:p w14:paraId="12E5025A" w14:textId="3F5830A1" w:rsidR="00CA2629" w:rsidRPr="003C17B5" w:rsidRDefault="00CA2629" w:rsidP="00CA2629">
      <w:pPr>
        <w:jc w:val="center"/>
        <w:rPr>
          <w:b/>
          <w:sz w:val="32"/>
        </w:rPr>
      </w:pPr>
      <w:r w:rsidRPr="003C17B5">
        <w:rPr>
          <w:rFonts w:hint="eastAsia"/>
          <w:b/>
          <w:sz w:val="32"/>
        </w:rPr>
        <w:t>Appendix</w:t>
      </w:r>
    </w:p>
    <w:p w14:paraId="5FA34A16" w14:textId="6EB33DB1" w:rsidR="003C17B5" w:rsidRDefault="003C17B5" w:rsidP="003C17B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MATLAB Codes (Including Comments)</w:t>
      </w:r>
    </w:p>
    <w:p w14:paraId="72CC6C31" w14:textId="77777777" w:rsidR="00414215" w:rsidRDefault="00414215" w:rsidP="003C17B5">
      <w:pPr>
        <w:jc w:val="center"/>
        <w:rPr>
          <w:b/>
          <w:sz w:val="28"/>
        </w:rPr>
      </w:pPr>
    </w:p>
    <w:p w14:paraId="275F9727" w14:textId="77777777" w:rsidR="00414215" w:rsidRDefault="00414215" w:rsidP="003C17B5">
      <w:pPr>
        <w:jc w:val="center"/>
        <w:rPr>
          <w:b/>
          <w:sz w:val="28"/>
        </w:rPr>
      </w:pPr>
    </w:p>
    <w:p w14:paraId="193676AE" w14:textId="77777777" w:rsidR="00414215" w:rsidRDefault="00414215" w:rsidP="003C17B5">
      <w:pPr>
        <w:jc w:val="center"/>
        <w:rPr>
          <w:b/>
          <w:sz w:val="28"/>
        </w:rPr>
      </w:pPr>
    </w:p>
    <w:p w14:paraId="5973BDF0" w14:textId="77777777" w:rsidR="00414215" w:rsidRDefault="00414215" w:rsidP="003C17B5">
      <w:pPr>
        <w:jc w:val="center"/>
        <w:rPr>
          <w:b/>
          <w:sz w:val="28"/>
        </w:rPr>
      </w:pPr>
    </w:p>
    <w:p w14:paraId="484A7A07" w14:textId="77777777" w:rsidR="00414215" w:rsidRDefault="00414215" w:rsidP="003C17B5">
      <w:pPr>
        <w:jc w:val="center"/>
        <w:rPr>
          <w:b/>
          <w:sz w:val="28"/>
        </w:rPr>
      </w:pPr>
    </w:p>
    <w:p w14:paraId="0433BB36" w14:textId="77777777" w:rsidR="00414215" w:rsidRDefault="00414215" w:rsidP="003C17B5">
      <w:pPr>
        <w:jc w:val="center"/>
        <w:rPr>
          <w:b/>
          <w:sz w:val="28"/>
        </w:rPr>
      </w:pPr>
    </w:p>
    <w:p w14:paraId="6C383036" w14:textId="77777777" w:rsidR="00414215" w:rsidRDefault="00414215" w:rsidP="003C17B5">
      <w:pPr>
        <w:jc w:val="center"/>
        <w:rPr>
          <w:b/>
          <w:sz w:val="28"/>
        </w:rPr>
      </w:pPr>
    </w:p>
    <w:p w14:paraId="0091D241" w14:textId="77777777" w:rsidR="00414215" w:rsidRDefault="00414215" w:rsidP="003C17B5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mallCaps/>
          <w:color w:val="auto"/>
          <w:kern w:val="2"/>
          <w:sz w:val="24"/>
          <w:szCs w:val="24"/>
          <w:lang w:eastAsia="ja-JP"/>
        </w:rPr>
        <w:id w:val="163020881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kern w:val="0"/>
          <w:lang w:eastAsia="zh-CN"/>
        </w:rPr>
      </w:sdtEndPr>
      <w:sdtContent>
        <w:p w14:paraId="6B5ABE9C" w14:textId="77777777" w:rsidR="003C17B5" w:rsidRPr="00EC466F" w:rsidRDefault="003C17B5" w:rsidP="003C17B5">
          <w:pPr>
            <w:pStyle w:val="TOCHeading"/>
            <w:spacing w:after="240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EC466F">
            <w:rPr>
              <w:rFonts w:ascii="Times New Roman" w:hAnsi="Times New Roman" w:cs="Times New Roman"/>
              <w:color w:val="000000" w:themeColor="text1"/>
              <w:szCs w:val="24"/>
            </w:rPr>
            <w:t>Contents</w:t>
          </w:r>
        </w:p>
        <w:p w14:paraId="134F629C" w14:textId="3CC4517F" w:rsidR="003C17B5" w:rsidRDefault="003C17B5" w:rsidP="003C17B5">
          <w:pPr>
            <w:pStyle w:val="TOC1"/>
            <w:rPr>
              <w:rFonts w:ascii="Times New Roman"/>
              <w:color w:val="000000" w:themeColor="text1"/>
              <w:sz w:val="24"/>
              <w:szCs w:val="24"/>
            </w:rPr>
          </w:pPr>
          <w:r>
            <w:rPr>
              <w:rFonts w:ascii="Times New Roman"/>
              <w:b w:val="0"/>
              <w:caps w:val="0"/>
              <w:color w:val="000000" w:themeColor="text1"/>
              <w:sz w:val="24"/>
              <w:szCs w:val="24"/>
            </w:rPr>
            <w:t xml:space="preserve">1 </w:t>
          </w:r>
          <w:r>
            <w:rPr>
              <w:rFonts w:ascii="Times New Roman" w:hint="eastAsia"/>
              <w:b w:val="0"/>
              <w:caps w:val="0"/>
              <w:color w:val="000000" w:themeColor="text1"/>
              <w:sz w:val="24"/>
              <w:szCs w:val="24"/>
            </w:rPr>
            <w:t>Codes for Problem 1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/>
              <w:color w:val="000000" w:themeColor="text1"/>
              <w:sz w:val="24"/>
              <w:szCs w:val="24"/>
            </w:rPr>
            <w:t>2</w:t>
          </w:r>
        </w:p>
        <w:p w14:paraId="68D26DDB" w14:textId="537E5A48" w:rsidR="003C17B5" w:rsidRPr="00EC466F" w:rsidRDefault="003C17B5" w:rsidP="003C17B5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1</w:t>
          </w:r>
          <w:r w:rsidR="00EC6A3D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.1 leastSquaresBias.m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/>
              <w:color w:val="000000" w:themeColor="text1"/>
              <w:sz w:val="24"/>
              <w:szCs w:val="24"/>
            </w:rPr>
            <w:t>2</w:t>
          </w:r>
        </w:p>
        <w:p w14:paraId="6BCD5F85" w14:textId="2BAD10D6" w:rsidR="003C17B5" w:rsidRDefault="003C17B5" w:rsidP="003C17B5">
          <w:pPr>
            <w:pStyle w:val="TOC2"/>
            <w:rPr>
              <w:rFonts w:ascii="Times New Roman" w:eastAsiaTheme="minorEastAsia"/>
              <w:b/>
              <w:bCs/>
              <w:caps/>
              <w:sz w:val="24"/>
              <w:szCs w:val="24"/>
            </w:rPr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1</w:t>
          </w:r>
          <w:r w:rsidR="00EC6A3D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.2 leastSquaresBasis.m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92495B">
            <w:rPr>
              <w:rFonts w:ascii="Times New Roman"/>
              <w:color w:val="000000" w:themeColor="text1"/>
              <w:sz w:val="24"/>
              <w:szCs w:val="24"/>
            </w:rPr>
            <w:t>2</w:t>
          </w:r>
        </w:p>
        <w:p w14:paraId="16F08793" w14:textId="28845A6A" w:rsidR="003C17B5" w:rsidRPr="003C17B5" w:rsidRDefault="003C17B5" w:rsidP="003C17B5">
          <w:pPr>
            <w:pStyle w:val="TOC2"/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1.3</w:t>
          </w:r>
          <w:r w:rsidR="00EC6A3D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 xml:space="preserve"> LeastSquaresFitting.m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92495B">
            <w:rPr>
              <w:rFonts w:ascii="Times New Roman"/>
              <w:color w:val="000000" w:themeColor="text1"/>
              <w:sz w:val="24"/>
              <w:szCs w:val="24"/>
            </w:rPr>
            <w:t>3</w:t>
          </w:r>
        </w:p>
        <w:p w14:paraId="6786A3F5" w14:textId="04B16576" w:rsidR="003C17B5" w:rsidRPr="00EC466F" w:rsidRDefault="003C17B5" w:rsidP="003C17B5">
          <w:pPr>
            <w:pStyle w:val="TOC1"/>
            <w:rPr>
              <w:rFonts w:ascii="Times New Roman"/>
              <w:color w:val="000000" w:themeColor="text1"/>
              <w:sz w:val="24"/>
              <w:szCs w:val="24"/>
            </w:rPr>
          </w:pPr>
          <w:r w:rsidRPr="00EC466F">
            <w:rPr>
              <w:rFonts w:ascii="Times New Roman"/>
              <w:b w:val="0"/>
              <w:caps w:val="0"/>
              <w:color w:val="000000" w:themeColor="text1"/>
              <w:sz w:val="24"/>
              <w:szCs w:val="24"/>
            </w:rPr>
            <w:t xml:space="preserve">2 </w:t>
          </w:r>
          <w:r w:rsidR="00EC6A3D">
            <w:rPr>
              <w:rFonts w:ascii="Times New Roman" w:hint="eastAsia"/>
              <w:b w:val="0"/>
              <w:caps w:val="0"/>
              <w:color w:val="000000" w:themeColor="text1"/>
              <w:sz w:val="24"/>
              <w:szCs w:val="24"/>
            </w:rPr>
            <w:t>Codes for Problem 2</w:t>
          </w:r>
          <w:r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92495B">
            <w:rPr>
              <w:rFonts w:ascii="Times New Roman"/>
              <w:color w:val="000000" w:themeColor="text1"/>
              <w:sz w:val="24"/>
              <w:szCs w:val="24"/>
            </w:rPr>
            <w:t>4</w:t>
          </w:r>
        </w:p>
        <w:p w14:paraId="334CCB11" w14:textId="5B407E0E" w:rsidR="003C17B5" w:rsidRPr="00EC466F" w:rsidRDefault="00EC6A3D" w:rsidP="003C17B5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2.1 StandardizeData.m</w:t>
          </w:r>
          <w:r w:rsidR="003C17B5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2F6D0F">
            <w:rPr>
              <w:rFonts w:ascii="Times New Roman"/>
              <w:color w:val="000000" w:themeColor="text1"/>
              <w:sz w:val="24"/>
              <w:szCs w:val="24"/>
            </w:rPr>
            <w:t>4</w:t>
          </w:r>
        </w:p>
        <w:p w14:paraId="57168734" w14:textId="4AE86D3E" w:rsidR="003C17B5" w:rsidRDefault="00EC6A3D" w:rsidP="003C17B5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2.2 Ridge.m</w:t>
          </w:r>
          <w:r w:rsidR="003C17B5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92495B">
            <w:rPr>
              <w:rFonts w:ascii="Times New Roman"/>
              <w:color w:val="000000" w:themeColor="text1"/>
              <w:sz w:val="24"/>
              <w:szCs w:val="24"/>
            </w:rPr>
            <w:t>5</w:t>
          </w:r>
        </w:p>
        <w:p w14:paraId="2907BB03" w14:textId="15E6DF42" w:rsidR="003C17B5" w:rsidRPr="00EC466F" w:rsidRDefault="00EC6A3D" w:rsidP="003C17B5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2.3</w:t>
          </w:r>
          <w:r w:rsidR="003C17B5" w:rsidRPr="00EC466F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 xml:space="preserve"> </w:t>
          </w:r>
          <w:r>
            <w:rPr>
              <w:rFonts w:ascii="Times New Roman" w:hint="eastAsia"/>
              <w:smallCaps w:val="0"/>
              <w:color w:val="000000" w:themeColor="text1"/>
              <w:sz w:val="24"/>
              <w:szCs w:val="24"/>
            </w:rPr>
            <w:t>ComputeTheta.m</w:t>
          </w:r>
          <w:r w:rsidR="003C17B5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2F6D0F">
            <w:rPr>
              <w:rFonts w:ascii="Times New Roman"/>
              <w:color w:val="000000" w:themeColor="text1"/>
              <w:sz w:val="24"/>
              <w:szCs w:val="24"/>
            </w:rPr>
            <w:t>5</w:t>
          </w:r>
        </w:p>
        <w:p w14:paraId="289E1C89" w14:textId="4EBA4F29" w:rsidR="003C17B5" w:rsidRDefault="00EC6A3D" w:rsidP="003C17B5">
          <w:pPr>
            <w:pStyle w:val="TOC2"/>
            <w:rPr>
              <w:rFonts w:ascii="Times New Roman" w:eastAsiaTheme="minorEastAsia"/>
              <w:b/>
              <w:bCs/>
              <w:caps/>
              <w:sz w:val="24"/>
              <w:szCs w:val="24"/>
            </w:rPr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2.4</w:t>
          </w:r>
          <w:r w:rsidR="003C17B5" w:rsidRPr="00EC466F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 xml:space="preserve"> </w:t>
          </w: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ComputeErrors.m</w:t>
          </w:r>
          <w:r w:rsidR="003C17B5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92495B">
            <w:rPr>
              <w:rFonts w:ascii="Times New Roman" w:hint="eastAsia"/>
              <w:color w:val="000000" w:themeColor="text1"/>
              <w:sz w:val="24"/>
              <w:szCs w:val="24"/>
            </w:rPr>
            <w:t>6</w:t>
          </w:r>
        </w:p>
        <w:p w14:paraId="6759124A" w14:textId="4E9B057F" w:rsidR="003C17B5" w:rsidRPr="00EC466F" w:rsidRDefault="00EC6A3D" w:rsidP="003C17B5">
          <w:pPr>
            <w:pStyle w:val="TOC2"/>
            <w:rPr>
              <w:rFonts w:ascii="Times New Roman"/>
              <w:color w:val="000000" w:themeColor="text1"/>
              <w:sz w:val="24"/>
              <w:szCs w:val="24"/>
            </w:rPr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2.5</w:t>
          </w:r>
          <w:r w:rsidR="003C17B5" w:rsidRPr="00EC466F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 xml:space="preserve"> </w:t>
          </w:r>
          <w:r>
            <w:rPr>
              <w:rFonts w:ascii="Times New Roman" w:hint="eastAsia"/>
              <w:smallCaps w:val="0"/>
              <w:color w:val="000000" w:themeColor="text1"/>
              <w:sz w:val="24"/>
              <w:szCs w:val="24"/>
            </w:rPr>
            <w:t>cvInd.m</w:t>
          </w:r>
          <w:r w:rsidR="003C17B5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9F0B6F">
            <w:rPr>
              <w:rFonts w:ascii="Times New Roman"/>
              <w:color w:val="000000" w:themeColor="text1"/>
              <w:sz w:val="24"/>
              <w:szCs w:val="24"/>
            </w:rPr>
            <w:t>6</w:t>
          </w:r>
        </w:p>
        <w:p w14:paraId="5F1F7E77" w14:textId="102E40D3" w:rsidR="003C17B5" w:rsidRDefault="00EC6A3D" w:rsidP="003C17B5">
          <w:pPr>
            <w:pStyle w:val="TOC2"/>
            <w:rPr>
              <w:rFonts w:ascii="Times New Roman" w:eastAsiaTheme="minorEastAsia"/>
              <w:b/>
              <w:bCs/>
              <w:caps/>
              <w:sz w:val="24"/>
              <w:szCs w:val="24"/>
            </w:rPr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2.6 cvError</w:t>
          </w:r>
          <w:r>
            <w:rPr>
              <w:rFonts w:ascii="Times New Roman" w:hint="eastAsia"/>
              <w:smallCaps w:val="0"/>
              <w:color w:val="000000" w:themeColor="text1"/>
              <w:sz w:val="24"/>
              <w:szCs w:val="24"/>
            </w:rPr>
            <w:t>s</w:t>
          </w: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.m</w:t>
          </w:r>
          <w:r w:rsidR="003C17B5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2F6D0F">
            <w:rPr>
              <w:rFonts w:ascii="Times New Roman"/>
              <w:color w:val="000000" w:themeColor="text1"/>
              <w:sz w:val="24"/>
              <w:szCs w:val="24"/>
            </w:rPr>
            <w:t>7</w:t>
          </w:r>
        </w:p>
        <w:p w14:paraId="33A54C93" w14:textId="38B38B26" w:rsidR="003C17B5" w:rsidRPr="003C17B5" w:rsidRDefault="00EC6A3D" w:rsidP="00EC6A3D">
          <w:pPr>
            <w:pStyle w:val="TOC2"/>
          </w:pPr>
          <w:r>
            <w:rPr>
              <w:rFonts w:ascii="Times New Roman"/>
              <w:smallCaps w:val="0"/>
              <w:color w:val="000000" w:themeColor="text1"/>
              <w:sz w:val="24"/>
              <w:szCs w:val="24"/>
            </w:rPr>
            <w:t>2.</w:t>
          </w:r>
          <w:r>
            <w:rPr>
              <w:rFonts w:ascii="Times New Roman" w:hint="eastAsia"/>
              <w:smallCaps w:val="0"/>
              <w:color w:val="000000" w:themeColor="text1"/>
              <w:sz w:val="24"/>
              <w:szCs w:val="24"/>
            </w:rPr>
            <w:t>7</w:t>
          </w:r>
          <w:r w:rsidR="003C17B5" w:rsidRPr="00EC466F">
            <w:rPr>
              <w:rFonts w:ascii="Times New Roman"/>
              <w:smallCaps w:val="0"/>
              <w:color w:val="000000" w:themeColor="text1"/>
              <w:sz w:val="24"/>
              <w:szCs w:val="24"/>
            </w:rPr>
            <w:t xml:space="preserve"> </w:t>
          </w:r>
          <w:r>
            <w:rPr>
              <w:rFonts w:ascii="Times New Roman" w:hint="eastAsia"/>
              <w:smallCaps w:val="0"/>
              <w:color w:val="000000" w:themeColor="text1"/>
              <w:sz w:val="24"/>
              <w:szCs w:val="24"/>
            </w:rPr>
            <w:t>PlotCVErrors.m</w:t>
          </w:r>
          <w:r w:rsidR="003C17B5" w:rsidRPr="00EC466F">
            <w:rPr>
              <w:rFonts w:asci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2F6D0F">
            <w:rPr>
              <w:rFonts w:ascii="Times New Roman"/>
              <w:color w:val="000000" w:themeColor="text1"/>
              <w:sz w:val="24"/>
              <w:szCs w:val="24"/>
            </w:rPr>
            <w:t>8</w:t>
          </w:r>
        </w:p>
      </w:sdtContent>
    </w:sdt>
    <w:p w14:paraId="1D00EAD0" w14:textId="77777777" w:rsidR="00230BF7" w:rsidRDefault="00230BF7" w:rsidP="00BC4F16">
      <w:pPr>
        <w:rPr>
          <w:b/>
          <w:sz w:val="28"/>
        </w:rPr>
      </w:pPr>
    </w:p>
    <w:p w14:paraId="473CE5C2" w14:textId="77777777" w:rsidR="00230BF7" w:rsidRDefault="00230BF7" w:rsidP="00BC4F16">
      <w:pPr>
        <w:rPr>
          <w:b/>
          <w:sz w:val="28"/>
        </w:rPr>
      </w:pPr>
    </w:p>
    <w:p w14:paraId="141E2B91" w14:textId="77777777" w:rsidR="00414215" w:rsidRDefault="00414215" w:rsidP="00414215">
      <w:pPr>
        <w:ind w:firstLineChars="200" w:firstLine="480"/>
      </w:pPr>
    </w:p>
    <w:p w14:paraId="6CD53059" w14:textId="77777777" w:rsidR="00414215" w:rsidRDefault="00414215" w:rsidP="00414215">
      <w:pPr>
        <w:ind w:firstLineChars="200" w:firstLine="480"/>
      </w:pPr>
    </w:p>
    <w:p w14:paraId="30FC658E" w14:textId="77777777" w:rsidR="00414215" w:rsidRDefault="00414215" w:rsidP="00414215">
      <w:pPr>
        <w:ind w:firstLineChars="200" w:firstLine="480"/>
      </w:pPr>
    </w:p>
    <w:p w14:paraId="5DD0B786" w14:textId="77777777" w:rsidR="00414215" w:rsidRDefault="00414215" w:rsidP="00414215">
      <w:pPr>
        <w:ind w:firstLineChars="200" w:firstLine="480"/>
      </w:pPr>
    </w:p>
    <w:p w14:paraId="4FA1A88F" w14:textId="77777777" w:rsidR="00414215" w:rsidRDefault="00414215" w:rsidP="00414215">
      <w:pPr>
        <w:ind w:firstLineChars="200" w:firstLine="480"/>
      </w:pPr>
    </w:p>
    <w:p w14:paraId="07CC5AA8" w14:textId="77777777" w:rsidR="00414215" w:rsidRDefault="00414215" w:rsidP="00414215">
      <w:pPr>
        <w:ind w:firstLineChars="200" w:firstLine="480"/>
      </w:pPr>
    </w:p>
    <w:p w14:paraId="45BE974D" w14:textId="77777777" w:rsidR="00414215" w:rsidRDefault="00414215" w:rsidP="00414215">
      <w:pPr>
        <w:ind w:firstLineChars="200" w:firstLine="480"/>
      </w:pPr>
    </w:p>
    <w:p w14:paraId="353807F3" w14:textId="77777777" w:rsidR="00414215" w:rsidRDefault="00414215" w:rsidP="00414215">
      <w:pPr>
        <w:ind w:firstLineChars="200" w:firstLine="480"/>
      </w:pPr>
    </w:p>
    <w:p w14:paraId="25B8BEB6" w14:textId="77777777" w:rsidR="00414215" w:rsidRDefault="00414215" w:rsidP="00414215"/>
    <w:p w14:paraId="1EAB8960" w14:textId="77777777" w:rsidR="00414215" w:rsidRDefault="00414215" w:rsidP="00414215">
      <w:pPr>
        <w:ind w:firstLineChars="200" w:firstLine="480"/>
      </w:pPr>
    </w:p>
    <w:p w14:paraId="272577BD" w14:textId="13BF67C3" w:rsidR="0092495B" w:rsidRPr="00414215" w:rsidRDefault="00230BF7" w:rsidP="00414215">
      <w:pPr>
        <w:ind w:firstLineChars="200" w:firstLine="480"/>
        <w:rPr>
          <w:sz w:val="28"/>
        </w:rPr>
      </w:pPr>
      <w:r w:rsidRPr="00414215">
        <w:rPr>
          <w:rFonts w:hint="eastAsia"/>
        </w:rPr>
        <w:t xml:space="preserve">All the programming codes involved in this project are displayed below in order of practical </w:t>
      </w:r>
      <w:r w:rsidR="00414215" w:rsidRPr="00414215">
        <w:rPr>
          <w:rFonts w:hint="eastAsia"/>
        </w:rPr>
        <w:t>use</w:t>
      </w:r>
      <w:r w:rsidR="00414215">
        <w:rPr>
          <w:rFonts w:hint="eastAsia"/>
        </w:rPr>
        <w:t>.</w:t>
      </w:r>
      <w:r w:rsidR="0092495B" w:rsidRPr="00414215">
        <w:rPr>
          <w:sz w:val="28"/>
        </w:rPr>
        <w:br w:type="page"/>
      </w:r>
    </w:p>
    <w:p w14:paraId="3FDD1144" w14:textId="0428AA9A" w:rsidR="003C17B5" w:rsidRDefault="003C17B5" w:rsidP="00BC4F16">
      <w:pPr>
        <w:rPr>
          <w:b/>
          <w:sz w:val="28"/>
        </w:rPr>
      </w:pPr>
      <w:r>
        <w:rPr>
          <w:rFonts w:hint="eastAsia"/>
          <w:b/>
          <w:sz w:val="28"/>
        </w:rPr>
        <w:t>1 Codes for Problem 1</w:t>
      </w:r>
    </w:p>
    <w:p w14:paraId="632BC766" w14:textId="12733166" w:rsidR="00C4002C" w:rsidRPr="003C17B5" w:rsidRDefault="00C4002C" w:rsidP="00BC4F16">
      <w:pPr>
        <w:tabs>
          <w:tab w:val="left" w:pos="1440"/>
        </w:tabs>
        <w:rPr>
          <w:b/>
          <w:i/>
          <w:sz w:val="28"/>
        </w:rPr>
      </w:pPr>
      <w:r w:rsidRPr="003C17B5">
        <w:rPr>
          <w:rFonts w:hint="eastAsia"/>
          <w:b/>
          <w:sz w:val="28"/>
        </w:rPr>
        <w:t>1.1</w:t>
      </w:r>
      <w:r w:rsidR="00BC4F16" w:rsidRPr="003C17B5">
        <w:rPr>
          <w:rFonts w:hint="eastAsia"/>
          <w:b/>
          <w:sz w:val="28"/>
        </w:rPr>
        <w:t xml:space="preserve"> </w:t>
      </w:r>
      <w:r w:rsidRPr="003C17B5">
        <w:rPr>
          <w:rFonts w:hint="eastAsia"/>
          <w:b/>
          <w:i/>
          <w:sz w:val="28"/>
        </w:rPr>
        <w:t>leastSquaresBias.m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C4F16" w:rsidRPr="00923DC7" w14:paraId="2EB82BF8" w14:textId="77777777" w:rsidTr="00BC4F16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4934F8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function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[model] = leastSquaresBias(X, y)</w:t>
            </w:r>
          </w:p>
          <w:p w14:paraId="725EEEF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%LEASTSQUARESBIAS(X,y) Solves linear least-squares problem with a bias</w:t>
            </w:r>
          </w:p>
          <w:p w14:paraId="3F03774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variable (assumes X'*X is invertible), where model.w(1) is the bias</w:t>
            </w:r>
          </w:p>
          <w:p w14:paraId="0303424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variable and model.w(2) the slope variable.</w:t>
            </w:r>
          </w:p>
          <w:p w14:paraId="2F113CD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</w:t>
            </w:r>
          </w:p>
          <w:p w14:paraId="435892D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Yuanbo Han, Oct. 7, 2017</w:t>
            </w:r>
          </w:p>
          <w:p w14:paraId="38057D66" w14:textId="630FCCE8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45A8763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X_1 = [ ones(size(X,1),1), X ];</w:t>
            </w:r>
          </w:p>
          <w:p w14:paraId="6ACCE73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w = (X_1'*X_1)\X_1'*y;</w:t>
            </w:r>
          </w:p>
          <w:p w14:paraId="51CFEA46" w14:textId="19B22A5C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05B547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model.w = w;</w:t>
            </w:r>
          </w:p>
          <w:p w14:paraId="3AC4860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model.predict = @predict;</w:t>
            </w:r>
          </w:p>
          <w:p w14:paraId="20561C0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227ED4F9" w14:textId="233A96A6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76BD1B6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function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[yhat] = predict(model, Xhat)</w:t>
            </w:r>
          </w:p>
          <w:p w14:paraId="4FD18BD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w = model.w;</w:t>
            </w:r>
          </w:p>
          <w:p w14:paraId="34EFC64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Xhat_1 = [ ones(size(Xhat,1),1), Xhat ];</w:t>
            </w:r>
          </w:p>
          <w:p w14:paraId="6D954FB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yhat = Xhat_1*w;</w:t>
            </w:r>
          </w:p>
          <w:p w14:paraId="1420818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0CDA533E" w14:textId="3B8CD14C" w:rsidR="00C4002C" w:rsidRPr="00923DC7" w:rsidRDefault="00C4002C" w:rsidP="00822441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2AA4F765" w14:textId="77777777" w:rsidR="00C4002C" w:rsidRDefault="00C4002C" w:rsidP="00C4002C">
      <w:pPr>
        <w:tabs>
          <w:tab w:val="left" w:pos="1440"/>
        </w:tabs>
        <w:rPr>
          <w:b/>
          <w:sz w:val="28"/>
        </w:rPr>
      </w:pPr>
    </w:p>
    <w:p w14:paraId="79CFB202" w14:textId="683AC52F" w:rsidR="00C4002C" w:rsidRPr="009C1AC8" w:rsidRDefault="00C4002C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 xml:space="preserve">1.2 </w:t>
      </w:r>
      <w:r>
        <w:rPr>
          <w:rFonts w:hint="eastAsia"/>
          <w:b/>
          <w:i/>
          <w:sz w:val="28"/>
        </w:rPr>
        <w:t>leastSquaresBasis</w:t>
      </w:r>
      <w:r w:rsidRPr="00A22174">
        <w:rPr>
          <w:rFonts w:hint="eastAsia"/>
          <w:b/>
          <w:i/>
          <w:sz w:val="28"/>
        </w:rPr>
        <w:t>.m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C4002C" w:rsidRPr="00923DC7" w14:paraId="1919FC93" w14:textId="77777777" w:rsidTr="00230BF7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969126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function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[model] = leastSquaresBasis(X,y,deg)</w:t>
            </w:r>
          </w:p>
          <w:p w14:paraId="7EF3A16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%LEASTSQUARESBASIS(X,y,deg) Solves least-squares problem with polynomial</w:t>
            </w:r>
          </w:p>
          <w:p w14:paraId="6384D2A6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order deg (assumes X'*X is invertible), where model.w is the deg-by-1</w:t>
            </w:r>
          </w:p>
          <w:p w14:paraId="7992147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vector of coefficients.</w:t>
            </w:r>
          </w:p>
          <w:p w14:paraId="742874E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</w:t>
            </w:r>
          </w:p>
          <w:p w14:paraId="4F1A4B1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Yuanbo Han, Oct. 7, 2017</w:t>
            </w:r>
          </w:p>
          <w:p w14:paraId="3EBF849A" w14:textId="6E3FDE28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544EDA3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X_poly = ones(size(X,1), deg+1);</w:t>
            </w:r>
          </w:p>
          <w:p w14:paraId="70165AC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1:deg</w:t>
            </w:r>
          </w:p>
          <w:p w14:paraId="24A471B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X_poly(:,i+1) = X.^i;</w:t>
            </w:r>
          </w:p>
          <w:p w14:paraId="53AC080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09BD8A88" w14:textId="32AE92BB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4778328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w = (X_poly'*X_poly)\X_poly'*y;</w:t>
            </w:r>
          </w:p>
          <w:p w14:paraId="69379546" w14:textId="553D7B43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146680A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model.degree = deg;</w:t>
            </w:r>
          </w:p>
          <w:p w14:paraId="3B62B24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model.w = w;</w:t>
            </w:r>
          </w:p>
          <w:p w14:paraId="545D3FC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model.predict = @predict;</w:t>
            </w:r>
          </w:p>
          <w:p w14:paraId="186593A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0BDE7B5C" w14:textId="35B0A883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712F3E6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function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[yhat] = predict(model,Xhat)</w:t>
            </w:r>
          </w:p>
          <w:p w14:paraId="3C79E84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w = model.w;</w:t>
            </w:r>
          </w:p>
          <w:p w14:paraId="2BD0FD8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deg = model.degree;</w:t>
            </w:r>
          </w:p>
          <w:p w14:paraId="0B9B090D" w14:textId="515B469C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55B6E58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Xhat_poly = ones(size(Xhat,1), deg+1);</w:t>
            </w:r>
          </w:p>
          <w:p w14:paraId="648F5F0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1:deg</w:t>
            </w:r>
          </w:p>
          <w:p w14:paraId="6B3D6F3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Xhat_poly(:,i+1) = Xhat.^i;</w:t>
            </w:r>
          </w:p>
          <w:p w14:paraId="2EE0DC3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036BE84B" w14:textId="1DF4BF4A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5DBB4A5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yhat = Xhat_poly*w;</w:t>
            </w:r>
          </w:p>
          <w:p w14:paraId="751F647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66F67CAE" w14:textId="5BD7B557" w:rsidR="00C4002C" w:rsidRPr="00923DC7" w:rsidRDefault="00C4002C" w:rsidP="00230BF7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27B7D617" w14:textId="77777777" w:rsidR="00C4002C" w:rsidRDefault="00C4002C" w:rsidP="00C4002C">
      <w:pPr>
        <w:tabs>
          <w:tab w:val="left" w:pos="1440"/>
        </w:tabs>
        <w:rPr>
          <w:b/>
          <w:sz w:val="28"/>
        </w:rPr>
      </w:pPr>
    </w:p>
    <w:p w14:paraId="14FB5352" w14:textId="31AB7F95" w:rsidR="00C4002C" w:rsidRPr="009C1AC8" w:rsidRDefault="00C4002C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 xml:space="preserve">1.3 </w:t>
      </w:r>
      <w:r>
        <w:rPr>
          <w:rFonts w:hint="eastAsia"/>
          <w:b/>
          <w:i/>
          <w:sz w:val="28"/>
        </w:rPr>
        <w:t>LeastSquaresFitting</w:t>
      </w:r>
      <w:r w:rsidRPr="00A22174">
        <w:rPr>
          <w:rFonts w:hint="eastAsia"/>
          <w:b/>
          <w:i/>
          <w:sz w:val="28"/>
        </w:rPr>
        <w:t>.m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C4002C" w:rsidRPr="00923DC7" w14:paraId="074DED3B" w14:textId="77777777" w:rsidTr="00230BF7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D5F18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Edited by Yuanbo Han, Oct. 7, 2017</w:t>
            </w:r>
          </w:p>
          <w:p w14:paraId="1F9F10C0" w14:textId="0FF8F803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452476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Clear variables and close figures</w:t>
            </w:r>
          </w:p>
          <w:p w14:paraId="538B0AD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clear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all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182BF00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close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all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68A474DD" w14:textId="47227540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08243C3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Load data</w:t>
            </w:r>
          </w:p>
          <w:p w14:paraId="712611F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load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basisData.mat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; </w:t>
            </w: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Loads X and y</w:t>
            </w:r>
          </w:p>
          <w:p w14:paraId="5C8B4B3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[n,d] = size(X);</w:t>
            </w:r>
          </w:p>
          <w:p w14:paraId="66D0DF15" w14:textId="4CED4FFD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760B169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Fit least-squares model for deg = 0 through deg = 10</w:t>
            </w:r>
          </w:p>
          <w:p w14:paraId="226FC47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deg = 0:10</w:t>
            </w:r>
          </w:p>
          <w:p w14:paraId="34D159C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fprintf(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'deg = %d\n'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 deg);</w:t>
            </w:r>
          </w:p>
          <w:p w14:paraId="5E6D2E5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model = leastSquaresBasis(X,y,deg);</w:t>
            </w:r>
          </w:p>
          <w:p w14:paraId="1D9852D2" w14:textId="64CAA373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77ADFC2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</w:t>
            </w: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Compute and report the training error</w:t>
            </w:r>
          </w:p>
          <w:p w14:paraId="68AE86E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yhat = model.predict(model,X);</w:t>
            </w:r>
          </w:p>
          <w:p w14:paraId="0A79608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trainError = sum((yhat - y).^2)/n;</w:t>
            </w:r>
          </w:p>
          <w:p w14:paraId="6D79A98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fprintf(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'Training error = %.2f\n'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,trainError);</w:t>
            </w:r>
          </w:p>
          <w:p w14:paraId="6F69BBF7" w14:textId="452B7639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465CF2C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</w:t>
            </w: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Compute and report the test error</w:t>
            </w:r>
          </w:p>
          <w:p w14:paraId="76DACCD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 = size(Xtest,1);</w:t>
            </w:r>
          </w:p>
          <w:p w14:paraId="42F0C99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yhat = model.predict(model,Xtest);</w:t>
            </w:r>
          </w:p>
          <w:p w14:paraId="2A737BC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testError = sum((yhat - ytest).^2)/t;</w:t>
            </w:r>
          </w:p>
          <w:p w14:paraId="2B5F6E4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fprintf(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'Test error = %.2f\n'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,testError);</w:t>
            </w:r>
          </w:p>
          <w:p w14:paraId="0716B1D4" w14:textId="607D5DC4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0CB0B43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fprintf(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'\n'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);</w:t>
            </w:r>
          </w:p>
          <w:p w14:paraId="71FD425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63B3E465" w14:textId="30699EB0" w:rsidR="00C4002C" w:rsidRPr="00923DC7" w:rsidRDefault="00C4002C" w:rsidP="00230BF7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25BED1A5" w14:textId="77777777" w:rsidR="00C4002C" w:rsidRDefault="00C4002C" w:rsidP="00C4002C">
      <w:pPr>
        <w:tabs>
          <w:tab w:val="left" w:pos="1440"/>
        </w:tabs>
        <w:rPr>
          <w:b/>
          <w:sz w:val="28"/>
        </w:rPr>
      </w:pPr>
    </w:p>
    <w:p w14:paraId="5C7BB4F4" w14:textId="23380CFE" w:rsidR="0092495B" w:rsidRDefault="0092495B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>2 Codes for Problem 2</w:t>
      </w:r>
    </w:p>
    <w:p w14:paraId="5392B18C" w14:textId="4E43AD91" w:rsidR="00C4002C" w:rsidRPr="009C1AC8" w:rsidRDefault="00C4002C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 xml:space="preserve">2.1 </w:t>
      </w:r>
      <w:r>
        <w:rPr>
          <w:rFonts w:hint="eastAsia"/>
          <w:b/>
          <w:i/>
          <w:sz w:val="28"/>
        </w:rPr>
        <w:t>StandardizeData</w:t>
      </w:r>
      <w:r w:rsidRPr="00A22174">
        <w:rPr>
          <w:rFonts w:hint="eastAsia"/>
          <w:b/>
          <w:i/>
          <w:sz w:val="28"/>
        </w:rPr>
        <w:t>.m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C4002C" w:rsidRPr="00923DC7" w14:paraId="454DE8FB" w14:textId="77777777" w:rsidTr="00230BF7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470AA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Standardize the original data and save them into 'stdData.mat'.</w:t>
            </w:r>
          </w:p>
          <w:p w14:paraId="4F71C9F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Edited by Yuanbo Han, Oct. 7, 2017</w:t>
            </w:r>
          </w:p>
          <w:p w14:paraId="5B5D11BE" w14:textId="48EDBD1E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1C7E952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Clear variables and close figures</w:t>
            </w:r>
          </w:p>
          <w:p w14:paraId="3F2C6E3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clear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all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268D935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close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all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205A5C81" w14:textId="4FAA077A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459B89E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Get the original data from 'prostate.data.txt'</w:t>
            </w:r>
          </w:p>
          <w:p w14:paraId="7B06DA0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file = importdata(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'prostate.data.txt'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);</w:t>
            </w:r>
          </w:p>
          <w:p w14:paraId="50E740B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 = file.data(:,1:8);</w:t>
            </w:r>
          </w:p>
          <w:p w14:paraId="52A9B3C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 = file.data(:,9);</w:t>
            </w:r>
          </w:p>
          <w:p w14:paraId="536274D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 = file.colheaders;</w:t>
            </w:r>
          </w:p>
          <w:p w14:paraId="032A3C7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n = size(X,1);</w:t>
            </w:r>
          </w:p>
          <w:p w14:paraId="065F916F" w14:textId="3AD67096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1B5AF2C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Shuffle to obtain train and test data</w:t>
            </w:r>
          </w:p>
          <w:p w14:paraId="0B2036D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R = randperm(n);</w:t>
            </w:r>
          </w:p>
          <w:p w14:paraId="6DE3B08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X_train = X(R(1:50),:);</w:t>
            </w:r>
          </w:p>
          <w:p w14:paraId="52F8F16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X_test = X(R(51:n),:);</w:t>
            </w:r>
          </w:p>
          <w:p w14:paraId="33517B9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y_train = y(R(1:50));</w:t>
            </w:r>
          </w:p>
          <w:p w14:paraId="57FF502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y_test = y(R(51:n));</w:t>
            </w:r>
          </w:p>
          <w:p w14:paraId="78B200FD" w14:textId="788253D1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5FDCE58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clear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file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385ED43F" w14:textId="4284B78C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29014B0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Standardize the training data</w:t>
            </w:r>
          </w:p>
          <w:p w14:paraId="31A92D9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X_train_bar = mean(X_train);</w:t>
            </w:r>
          </w:p>
          <w:p w14:paraId="42466A4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X_train_sigma = std(X_train,1);</w:t>
            </w:r>
          </w:p>
          <w:p w14:paraId="2267BB4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1:50</w:t>
            </w:r>
          </w:p>
          <w:p w14:paraId="0089317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X_train(i,:) = (X_train(i,:) - X_train_bar) ./ X_train_sigma;</w:t>
            </w:r>
          </w:p>
          <w:p w14:paraId="2A3BA0C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4C9410D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y_train_bar = mean(y_train);</w:t>
            </w:r>
          </w:p>
          <w:p w14:paraId="6756FAE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y_train = y_train - y_train_bar;</w:t>
            </w:r>
          </w:p>
          <w:p w14:paraId="0EE5777F" w14:textId="520FC851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1426005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Standardize the test data</w:t>
            </w:r>
          </w:p>
          <w:p w14:paraId="10E865E6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1:(n-50)</w:t>
            </w:r>
          </w:p>
          <w:p w14:paraId="3E99DCE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X_test(i,:) = (X_test(i,:) - X_train_bar) ./ X_train_sigma;</w:t>
            </w:r>
          </w:p>
          <w:p w14:paraId="2FBD6F0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11592DD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y_test = y_test - y_train_bar;</w:t>
            </w:r>
          </w:p>
          <w:p w14:paraId="25408A31" w14:textId="51BCC649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80241A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clear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i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499DAB4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save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stdData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22E4F9BF" w14:textId="1DD7A230" w:rsidR="00C4002C" w:rsidRPr="00923DC7" w:rsidRDefault="00C4002C" w:rsidP="00230BF7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30AAFB5F" w14:textId="77777777" w:rsidR="00C4002C" w:rsidRDefault="00C4002C" w:rsidP="00C4002C">
      <w:pPr>
        <w:tabs>
          <w:tab w:val="left" w:pos="1440"/>
        </w:tabs>
        <w:rPr>
          <w:b/>
          <w:sz w:val="28"/>
        </w:rPr>
      </w:pPr>
    </w:p>
    <w:p w14:paraId="58EFC1CB" w14:textId="77B0F62B" w:rsidR="00C4002C" w:rsidRPr="009C1AC8" w:rsidRDefault="00C4002C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 xml:space="preserve">2.2 </w:t>
      </w:r>
      <w:r>
        <w:rPr>
          <w:rFonts w:hint="eastAsia"/>
          <w:b/>
          <w:i/>
          <w:sz w:val="28"/>
        </w:rPr>
        <w:t>Ridge</w:t>
      </w:r>
      <w:r w:rsidRPr="00A22174">
        <w:rPr>
          <w:rFonts w:hint="eastAsia"/>
          <w:b/>
          <w:i/>
          <w:sz w:val="28"/>
        </w:rPr>
        <w:t>.m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C4002C" w:rsidRPr="00923DC7" w14:paraId="2379043B" w14:textId="77777777" w:rsidTr="00230BF7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FF8FFE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function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[theta] = Ridge(X,y,d2)</w:t>
            </w:r>
          </w:p>
          <w:p w14:paraId="2E7E240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%RIDGE(X,y,d2) returns a vector theta of coefficient estimates for a</w:t>
            </w:r>
          </w:p>
          <w:p w14:paraId="3839C61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multilinear ridge regression of the responses in y on the predictors in</w:t>
            </w:r>
          </w:p>
          <w:p w14:paraId="1B7213A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X, where d2 is the regularization parameter. Here, X and y must have been</w:t>
            </w:r>
          </w:p>
          <w:p w14:paraId="02682A8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standardized.</w:t>
            </w:r>
          </w:p>
          <w:p w14:paraId="713486D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</w:t>
            </w:r>
          </w:p>
          <w:p w14:paraId="07259B0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Yuanbo Han, Oct. 7, 2017</w:t>
            </w:r>
          </w:p>
          <w:p w14:paraId="48B86F6C" w14:textId="366EBFB1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669757F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theta = ( X'*X + d2.*eye(size(X,2)) )\X'*y ;</w:t>
            </w:r>
          </w:p>
          <w:p w14:paraId="5715FDB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1E00E5B5" w14:textId="74DD7D9B" w:rsidR="00C4002C" w:rsidRPr="00923DC7" w:rsidRDefault="00C4002C" w:rsidP="00230BF7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5AE0CEA0" w14:textId="77777777" w:rsidR="00C4002C" w:rsidRDefault="00C4002C" w:rsidP="00C4002C">
      <w:pPr>
        <w:tabs>
          <w:tab w:val="left" w:pos="1440"/>
        </w:tabs>
        <w:rPr>
          <w:b/>
          <w:sz w:val="28"/>
        </w:rPr>
      </w:pPr>
    </w:p>
    <w:p w14:paraId="74A41D1A" w14:textId="4951ABDD" w:rsidR="00C4002C" w:rsidRPr="009C1AC8" w:rsidRDefault="00C4002C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 xml:space="preserve">2.3 </w:t>
      </w:r>
      <w:r>
        <w:rPr>
          <w:rFonts w:hint="eastAsia"/>
          <w:b/>
          <w:i/>
          <w:sz w:val="28"/>
        </w:rPr>
        <w:t>ComputeTheta</w:t>
      </w:r>
      <w:r w:rsidRPr="00A22174">
        <w:rPr>
          <w:rFonts w:hint="eastAsia"/>
          <w:b/>
          <w:i/>
          <w:sz w:val="28"/>
        </w:rPr>
        <w:t>.m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C4002C" w:rsidRPr="00923DC7" w14:paraId="2C7DCDB7" w14:textId="77777777" w:rsidTr="00230BF7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E57606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Compute theta for a range of d2 and plot them.</w:t>
            </w:r>
          </w:p>
          <w:p w14:paraId="391A61E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Edited by Yuanbo Han, Oct. 8, 2017</w:t>
            </w:r>
          </w:p>
          <w:p w14:paraId="442AB8E1" w14:textId="55A502F1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603610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Load the standardized data in 'stdData.mat'</w:t>
            </w:r>
          </w:p>
          <w:p w14:paraId="3AAE732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load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stdData.mat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51858E8A" w14:textId="06CF315A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0BBA346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Compute the ridge regression solutions (theta) for a range of</w:t>
            </w:r>
          </w:p>
          <w:p w14:paraId="0178247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regularizers (d2)</w:t>
            </w:r>
          </w:p>
          <w:p w14:paraId="791B97A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d2 = logspace(-2,4,100);</w:t>
            </w:r>
          </w:p>
          <w:p w14:paraId="3297061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theta = zeros(8,length(d2));</w:t>
            </w:r>
          </w:p>
          <w:p w14:paraId="66D18CE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1:length(d2)</w:t>
            </w:r>
          </w:p>
          <w:p w14:paraId="1018418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theta(:,i) = Ridge(X_train,y_train,d2(i));</w:t>
            </w:r>
          </w:p>
          <w:p w14:paraId="0D95D0C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47780145" w14:textId="0244070D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61D581C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Plot the regularization path (the values of each theta in the y-axis</w:t>
            </w:r>
          </w:p>
          <w:p w14:paraId="56E023E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against d2 in the x-axis)</w:t>
            </w:r>
          </w:p>
          <w:p w14:paraId="6FCE3DB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figure;</w:t>
            </w:r>
          </w:p>
          <w:p w14:paraId="5623804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1:8</w:t>
            </w:r>
          </w:p>
          <w:p w14:paraId="2AFD377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semilogx( d2, theta(i,:),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'LineWidth'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 2 );</w:t>
            </w:r>
          </w:p>
          <w:p w14:paraId="4F461DA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hold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4FED9EA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69EC9C4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xlabel(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'\delta^2'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'FontSize'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,15);</w:t>
            </w:r>
          </w:p>
          <w:p w14:paraId="353506D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ylabel(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'\theta'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'FontSize'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,15);</w:t>
            </w:r>
          </w:p>
          <w:p w14:paraId="4E537FC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legend(T(1:8),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'Location'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'NorthEast'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'FontSize'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,12);</w:t>
            </w:r>
          </w:p>
          <w:p w14:paraId="7458E44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grid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113B7255" w14:textId="13997C58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09DF33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clear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i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3688FBC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save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stdData.mat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d2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theta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-append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531A2156" w14:textId="143D4214" w:rsidR="00C4002C" w:rsidRPr="00923DC7" w:rsidRDefault="00C4002C" w:rsidP="00230BF7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096D0501" w14:textId="77777777" w:rsidR="00C4002C" w:rsidRDefault="00C4002C" w:rsidP="00C4002C">
      <w:pPr>
        <w:tabs>
          <w:tab w:val="left" w:pos="1440"/>
        </w:tabs>
        <w:rPr>
          <w:b/>
          <w:sz w:val="28"/>
        </w:rPr>
      </w:pPr>
    </w:p>
    <w:p w14:paraId="7149A76A" w14:textId="01EA82AD" w:rsidR="00C4002C" w:rsidRPr="009C1AC8" w:rsidRDefault="00C4002C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>2.</w:t>
      </w:r>
      <w:r w:rsidR="00406C2E"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i/>
          <w:sz w:val="28"/>
        </w:rPr>
        <w:t>ComputeErrors</w:t>
      </w:r>
      <w:r w:rsidRPr="00A22174">
        <w:rPr>
          <w:rFonts w:hint="eastAsia"/>
          <w:b/>
          <w:i/>
          <w:sz w:val="28"/>
        </w:rPr>
        <w:t>.m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C4002C" w:rsidRPr="00923DC7" w14:paraId="4F83B189" w14:textId="77777777" w:rsidTr="00230BF7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5819E5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Compute and display the training and test errors for each computed value</w:t>
            </w:r>
          </w:p>
          <w:p w14:paraId="78A3E65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of theta.</w:t>
            </w:r>
          </w:p>
          <w:p w14:paraId="42C7772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Edited by Yuanbo Han, Oct. 8, 2017</w:t>
            </w:r>
          </w:p>
          <w:p w14:paraId="7934241B" w14:textId="56D7104F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605A1E7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Load the standardized data from 'stdData.mat'</w:t>
            </w:r>
          </w:p>
          <w:p w14:paraId="7C4E87A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load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stdData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6BB5F644" w14:textId="58B29A52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EB5735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Compute the training and test errors for each computed value of theta</w:t>
            </w:r>
          </w:p>
          <w:p w14:paraId="52165B9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trainError = zeros(length(d2),1);</w:t>
            </w:r>
          </w:p>
          <w:p w14:paraId="3EC5B12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testError = zeros(length(d2),1);</w:t>
            </w:r>
          </w:p>
          <w:p w14:paraId="4129656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1:length(d2)</w:t>
            </w:r>
          </w:p>
          <w:p w14:paraId="6C240A8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trainError(i) = sqrt( (y_train - X_train * theta(:,i))' * (y_train - X_train * theta(:,i) ) / ((y_train+y_train_bar)'*(y_train+y_train_bar)) );</w:t>
            </w:r>
          </w:p>
          <w:p w14:paraId="3DB44B96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testError(i) = sqrt( (y_test - X_test * theta(:,i))' * (y_test - X_test * theta(:,i) ) / ((y_test+y_train_bar)'*(y_test+y_train_bar)) );</w:t>
            </w:r>
          </w:p>
          <w:p w14:paraId="48C4870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367D8AC3" w14:textId="5C202830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0941258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fprintf(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'trainError =\n\n'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);</w:t>
            </w:r>
          </w:p>
          <w:p w14:paraId="234A230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disp(trainError);</w:t>
            </w:r>
          </w:p>
          <w:p w14:paraId="6E2DD19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fprintf(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'testError =\n\n'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);</w:t>
            </w:r>
          </w:p>
          <w:p w14:paraId="6ECDEA0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disp(testError);</w:t>
            </w:r>
          </w:p>
          <w:p w14:paraId="6C98625D" w14:textId="0B97DDAF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2D0276C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Plot the training and test errors as a function of d2</w:t>
            </w:r>
          </w:p>
          <w:p w14:paraId="5294A1C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figure;</w:t>
            </w:r>
          </w:p>
          <w:p w14:paraId="2B0EA96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semilogx(d2,trainError,d2,testError,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'LineWidth'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,2);</w:t>
            </w:r>
          </w:p>
          <w:p w14:paraId="6C84CB86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xlabel(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'\delta^2'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'FontSize'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,15);</w:t>
            </w:r>
          </w:p>
          <w:p w14:paraId="3D80B2F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ylabel(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'\mid\midy-X\theta\mid\mid_2/\mid\midy\mid\mid_2'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'FontSize'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,15);</w:t>
            </w:r>
          </w:p>
          <w:p w14:paraId="0D5F6F8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legend({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'Train'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'Test'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},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'Location'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'NorthEast'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'FontSize'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,12);</w:t>
            </w:r>
          </w:p>
          <w:p w14:paraId="21472D5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grid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42A26600" w14:textId="5BDEC0D0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6B2FE53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clear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i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61F6AE25" w14:textId="563C759B" w:rsidR="00C4002C" w:rsidRPr="00923DC7" w:rsidRDefault="00C4002C" w:rsidP="00230BF7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0A3EA46C" w14:textId="142DB638" w:rsidR="00C4002C" w:rsidRPr="009C1AC8" w:rsidRDefault="00406C2E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>2.5</w:t>
      </w:r>
      <w:r w:rsidR="00C4002C">
        <w:rPr>
          <w:rFonts w:hint="eastAsia"/>
          <w:b/>
          <w:sz w:val="28"/>
        </w:rPr>
        <w:t xml:space="preserve"> </w:t>
      </w:r>
      <w:r>
        <w:rPr>
          <w:rFonts w:hint="eastAsia"/>
          <w:b/>
          <w:i/>
          <w:sz w:val="28"/>
        </w:rPr>
        <w:t>cvInd.</w:t>
      </w:r>
      <w:r w:rsidR="00C4002C" w:rsidRPr="00A22174">
        <w:rPr>
          <w:rFonts w:hint="eastAsia"/>
          <w:b/>
          <w:i/>
          <w:sz w:val="28"/>
        </w:rPr>
        <w:t>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C4002C" w:rsidRPr="00923DC7" w14:paraId="6A704DE3" w14:textId="77777777" w:rsidTr="00230BF7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A6BA3C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function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[Indices] = cvInd(n,K)</w:t>
            </w:r>
          </w:p>
          <w:p w14:paraId="7E7798A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%CVIND(K) returns a K-by-(n/K) matrix (take floor(n/K) instead when n/K is</w:t>
            </w:r>
          </w:p>
          <w:p w14:paraId="4D2947A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not an integer) of randomly generated indices for a K-fold</w:t>
            </w:r>
          </w:p>
          <w:p w14:paraId="43AF39B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cross-validation of n-time observations, where row vectors are K disjoint</w:t>
            </w:r>
          </w:p>
          <w:p w14:paraId="3446367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subsets of [1:n] with the same length. K defaults to 5 when omitted.</w:t>
            </w:r>
          </w:p>
          <w:p w14:paraId="04A3446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</w:t>
            </w:r>
          </w:p>
          <w:p w14:paraId="0684C5F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Yuanbo Han, Oct. 8, 2017</w:t>
            </w:r>
          </w:p>
          <w:p w14:paraId="2EAC6430" w14:textId="73108582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268C40C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if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~exist(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'K'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'var'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)</w:t>
            </w:r>
          </w:p>
          <w:p w14:paraId="6D9E0D1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K = 5;</w:t>
            </w:r>
          </w:p>
          <w:p w14:paraId="63696D1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5E8C0D9C" w14:textId="3B597CAB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DF3013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step = floor(n/K);</w:t>
            </w:r>
          </w:p>
          <w:p w14:paraId="2E82C29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R_ind = randperm(n);</w:t>
            </w:r>
          </w:p>
          <w:p w14:paraId="697027B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Indices = zeros(K,step);</w:t>
            </w:r>
          </w:p>
          <w:p w14:paraId="0EB0AA45" w14:textId="6CF2D81B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2A80C62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1:K</w:t>
            </w:r>
          </w:p>
          <w:p w14:paraId="293F6D2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strtindex = (i-1) * step + 1;</w:t>
            </w:r>
          </w:p>
          <w:p w14:paraId="014B9C4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stpindex = strtindex + step - 1;</w:t>
            </w:r>
          </w:p>
          <w:p w14:paraId="4CB8311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Indices(i,:) = R_ind(strtindex:stpindex);</w:t>
            </w:r>
          </w:p>
          <w:p w14:paraId="513FB6D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14553A1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4B572D43" w14:textId="04D729D6" w:rsidR="00C4002C" w:rsidRPr="00923DC7" w:rsidRDefault="00C4002C" w:rsidP="00230BF7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38B44B1A" w14:textId="77777777" w:rsidR="00406C2E" w:rsidRDefault="00406C2E" w:rsidP="00C4002C">
      <w:pPr>
        <w:tabs>
          <w:tab w:val="left" w:pos="1440"/>
        </w:tabs>
        <w:rPr>
          <w:b/>
          <w:sz w:val="28"/>
        </w:rPr>
      </w:pPr>
    </w:p>
    <w:p w14:paraId="7168E28A" w14:textId="01D7FCF4" w:rsidR="00C4002C" w:rsidRPr="009C1AC8" w:rsidRDefault="00406C2E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>2.6</w:t>
      </w:r>
      <w:r w:rsidR="00C4002C">
        <w:rPr>
          <w:rFonts w:hint="eastAsia"/>
          <w:b/>
          <w:sz w:val="28"/>
        </w:rPr>
        <w:t xml:space="preserve"> </w:t>
      </w:r>
      <w:r>
        <w:rPr>
          <w:rFonts w:hint="eastAsia"/>
          <w:b/>
          <w:i/>
          <w:sz w:val="28"/>
        </w:rPr>
        <w:t>cvErrors</w:t>
      </w:r>
      <w:r w:rsidR="00C4002C" w:rsidRPr="00A22174">
        <w:rPr>
          <w:rFonts w:hint="eastAsia"/>
          <w:b/>
          <w:i/>
          <w:sz w:val="28"/>
        </w:rPr>
        <w:t>.m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C4002C" w:rsidRPr="00923DC7" w14:paraId="1095B502" w14:textId="77777777" w:rsidTr="00230BF7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FF4B82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function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[trainError,testError] = cvErrors(X,y,d2,Indices)</w:t>
            </w:r>
          </w:p>
          <w:p w14:paraId="4A49D26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%CVERRORS returns the trainError and the testError of a K-fold</w:t>
            </w:r>
          </w:p>
          <w:p w14:paraId="0D19037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cross-validation on ridge regression, whose partition is given by Indices</w:t>
            </w:r>
          </w:p>
          <w:p w14:paraId="13A6F4D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(an index matrix with K rows). X is the observation matrix, y the</w:t>
            </w:r>
          </w:p>
          <w:p w14:paraId="070B218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response vector and d2 the ridge parameter delta^2.</w:t>
            </w:r>
          </w:p>
          <w:p w14:paraId="511176C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</w:t>
            </w:r>
          </w:p>
          <w:p w14:paraId="2606A87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Yuanbo Han, Oct. 8 ,2017</w:t>
            </w:r>
          </w:p>
          <w:p w14:paraId="687A37A5" w14:textId="4A10434E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3B5A14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K = size(Indices,1);</w:t>
            </w:r>
          </w:p>
          <w:p w14:paraId="59F9606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trainErrorArray = zeros(K,1);</w:t>
            </w:r>
          </w:p>
          <w:p w14:paraId="4EF37AE6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testErrorArray = zeros(K,1);</w:t>
            </w:r>
          </w:p>
          <w:p w14:paraId="6DBEA796" w14:textId="10EF5EB0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4630241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1:K</w:t>
            </w:r>
          </w:p>
          <w:p w14:paraId="3FE6923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X_test = X(Indices(i,:),:);</w:t>
            </w:r>
          </w:p>
          <w:p w14:paraId="0B839FA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y_test = y(Indices(i,:));</w:t>
            </w:r>
          </w:p>
          <w:p w14:paraId="5391479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temp = X;</w:t>
            </w:r>
          </w:p>
          <w:p w14:paraId="0774A8A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temp(Indices(i,:),:) = [];</w:t>
            </w:r>
          </w:p>
          <w:p w14:paraId="2177C48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X_train = temp;</w:t>
            </w:r>
          </w:p>
          <w:p w14:paraId="0ABA193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temp = y;</w:t>
            </w:r>
          </w:p>
          <w:p w14:paraId="206583E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temp(Indices(i,:)) = [];</w:t>
            </w:r>
          </w:p>
          <w:p w14:paraId="7183297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y_train = temp;</w:t>
            </w:r>
          </w:p>
          <w:p w14:paraId="4FDA7234" w14:textId="7C7789D3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0A5C02B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</w:t>
            </w: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Standardize the training data</w:t>
            </w:r>
          </w:p>
          <w:p w14:paraId="06E2024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X_train_bar = mean(X_train);</w:t>
            </w:r>
          </w:p>
          <w:p w14:paraId="277EFE3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X_train_sigma = std(X_train,1);</w:t>
            </w:r>
          </w:p>
          <w:p w14:paraId="4DEA7CCF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</w:t>
            </w: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j = 1:size(X_train,1)</w:t>
            </w:r>
          </w:p>
          <w:p w14:paraId="37C2F75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    X_train(j,:) = (X_train(j,:) - X_train_bar) ./ X_train_sigma;</w:t>
            </w:r>
          </w:p>
          <w:p w14:paraId="4D971B1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</w:t>
            </w: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38F74FC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y_train_bar = mean(y_train);</w:t>
            </w:r>
          </w:p>
          <w:p w14:paraId="02BD040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y_train = y_train - y_train_bar;</w:t>
            </w:r>
          </w:p>
          <w:p w14:paraId="28513061" w14:textId="6608C8D0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4DB9C1E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</w:t>
            </w: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Standardize the test data</w:t>
            </w:r>
          </w:p>
          <w:p w14:paraId="6A514C8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</w:t>
            </w: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j = 1:size(X_test,1)</w:t>
            </w:r>
          </w:p>
          <w:p w14:paraId="4BF2CAE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    X_test(j,:) = (X_test(j,:) - X_train_bar) ./ X_train_sigma;</w:t>
            </w:r>
          </w:p>
          <w:p w14:paraId="3C5F38F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</w:t>
            </w: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2C1A34C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y_test = y_test - y_train_bar;</w:t>
            </w:r>
          </w:p>
          <w:p w14:paraId="04677B3B" w14:textId="2D8BB2BE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10EF3E1C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</w:t>
            </w: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Compute theta and errors</w:t>
            </w:r>
          </w:p>
          <w:p w14:paraId="452E6A1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theta = Ridge(X_train,y_train,d2);</w:t>
            </w:r>
          </w:p>
          <w:p w14:paraId="20A833B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trainErrorArray(i) = sqrt( (y_train - X_train * theta)' * (y_train - X_train * theta) / ((y_train+y_train_bar)'*(y_train+y_train_bar)) );</w:t>
            </w:r>
          </w:p>
          <w:p w14:paraId="6FD3F08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testErrorArray(i) = sqrt( (y_test - X_test * theta)' * (y_test - X_test * theta) / ((y_test+y_train_bar)'*(y_test+y_train_bar)) );</w:t>
            </w:r>
          </w:p>
          <w:p w14:paraId="30BE7196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1518508D" w14:textId="6B71CF00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60D6E88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trainError = mean(trainErrorArray);</w:t>
            </w:r>
          </w:p>
          <w:p w14:paraId="2FA3121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testError = mean(testErrorArray);</w:t>
            </w:r>
          </w:p>
          <w:p w14:paraId="1DFA5CD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34B14AF7" w14:textId="33DED8BE" w:rsidR="00C4002C" w:rsidRPr="00923DC7" w:rsidRDefault="00C4002C" w:rsidP="00230BF7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560FD4B0" w14:textId="77777777" w:rsidR="00406C2E" w:rsidRDefault="00406C2E" w:rsidP="00C4002C">
      <w:pPr>
        <w:tabs>
          <w:tab w:val="left" w:pos="1440"/>
        </w:tabs>
        <w:rPr>
          <w:b/>
          <w:sz w:val="28"/>
        </w:rPr>
      </w:pPr>
    </w:p>
    <w:p w14:paraId="5A4DC7F2" w14:textId="14798590" w:rsidR="00C4002C" w:rsidRPr="009C1AC8" w:rsidRDefault="00406C2E" w:rsidP="00C4002C">
      <w:pPr>
        <w:tabs>
          <w:tab w:val="left" w:pos="1440"/>
        </w:tabs>
        <w:rPr>
          <w:b/>
          <w:sz w:val="28"/>
        </w:rPr>
      </w:pPr>
      <w:r>
        <w:rPr>
          <w:rFonts w:hint="eastAsia"/>
          <w:b/>
          <w:sz w:val="28"/>
        </w:rPr>
        <w:t>2.7</w:t>
      </w:r>
      <w:r w:rsidR="00C4002C">
        <w:rPr>
          <w:rFonts w:hint="eastAsia"/>
          <w:b/>
          <w:sz w:val="28"/>
        </w:rPr>
        <w:t xml:space="preserve"> </w:t>
      </w:r>
      <w:r w:rsidR="0038610D">
        <w:rPr>
          <w:rFonts w:hint="eastAsia"/>
          <w:b/>
          <w:i/>
          <w:sz w:val="28"/>
        </w:rPr>
        <w:t>PlotCVErrors</w:t>
      </w:r>
      <w:r w:rsidR="00C4002C" w:rsidRPr="00A22174">
        <w:rPr>
          <w:rFonts w:hint="eastAsia"/>
          <w:b/>
          <w:i/>
          <w:sz w:val="28"/>
        </w:rPr>
        <w:t>.m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C4002C" w:rsidRPr="00923DC7" w14:paraId="1CDEE627" w14:textId="77777777" w:rsidTr="00230BF7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AAF0E6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Compute the training and test errors for each d2 using cross-validation,</w:t>
            </w:r>
          </w:p>
          <w:p w14:paraId="58C8A696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and then plot the errors as a function of d2.</w:t>
            </w:r>
          </w:p>
          <w:p w14:paraId="24ABBD8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Edited by Yuanbo Han, Oct. 8, 2017</w:t>
            </w:r>
          </w:p>
          <w:p w14:paraId="6B92D99A" w14:textId="756CD69A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7BB2E8EB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Load the standardized data from 'stdData.mat'</w:t>
            </w:r>
          </w:p>
          <w:p w14:paraId="199E88D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load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stdData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71F56C1C" w14:textId="43502A20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6F41689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Compute the training and test errors for each d2 using cross-validation</w:t>
            </w:r>
          </w:p>
          <w:p w14:paraId="3B56D4A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l = length(d2);</w:t>
            </w:r>
          </w:p>
          <w:p w14:paraId="0D28FC7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trainError = zeros(l,1);</w:t>
            </w:r>
          </w:p>
          <w:p w14:paraId="786AF78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testError = zeros(l,1);</w:t>
            </w:r>
          </w:p>
          <w:p w14:paraId="3AA64DF5" w14:textId="4596BFFD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1909831A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Below is a K-fold cross-validation.</w:t>
            </w:r>
          </w:p>
          <w:p w14:paraId="1CF740C8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K = 5;  </w:t>
            </w: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K can be changed to any integer in [2:n].</w:t>
            </w:r>
          </w:p>
          <w:p w14:paraId="547D054F" w14:textId="02490022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5B417A92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Indices = cvInd(n,K);</w:t>
            </w:r>
          </w:p>
          <w:p w14:paraId="7A0808D4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for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i = 1:l</w:t>
            </w:r>
          </w:p>
          <w:p w14:paraId="2147AC65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   [trainError(i),testError(i)] = cvErrors(X,y,d2(i),Indices);</w:t>
            </w:r>
          </w:p>
          <w:p w14:paraId="55AD707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FF"/>
                <w:sz w:val="15"/>
                <w:szCs w:val="15"/>
              </w:rPr>
              <w:t>end</w:t>
            </w:r>
          </w:p>
          <w:p w14:paraId="79BF590B" w14:textId="23A16915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CC7EB7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Plot the training and test errors as a function of d2</w:t>
            </w:r>
          </w:p>
          <w:p w14:paraId="5CA1006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figure;</w:t>
            </w:r>
          </w:p>
          <w:p w14:paraId="279A71C0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semilogx(d2,trainError,d2,testError,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'LineWidth'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,2);</w:t>
            </w:r>
          </w:p>
          <w:p w14:paraId="6B0A9AE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xlabel(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'\delta^2'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'FontSize'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,15);</w:t>
            </w:r>
          </w:p>
          <w:p w14:paraId="10E58D0D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ylabel(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'\mid\midy-X\theta\mid\mid_2/\mid\midy\mid\mid_2'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'FontSize'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,15);</w:t>
            </w:r>
          </w:p>
          <w:p w14:paraId="5160EC63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legend({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'Train'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'Test'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},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'Location'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'NorthEast'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'FontSize'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,12);</w:t>
            </w:r>
          </w:p>
          <w:p w14:paraId="0E59627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grid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on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16223FAD" w14:textId="4FB9BD56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3AF19349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228B22"/>
                <w:sz w:val="15"/>
                <w:szCs w:val="15"/>
              </w:rPr>
              <w:t>% Find the d2 when testError takes minimum</w:t>
            </w:r>
          </w:p>
          <w:p w14:paraId="60AC1D47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[testError_min, index] = min(testError);</w:t>
            </w:r>
          </w:p>
          <w:p w14:paraId="45EC0AC1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fprintf(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'When testError takes minimum, d2 = %.2f.\n'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, d2(index));</w:t>
            </w:r>
          </w:p>
          <w:p w14:paraId="0B655F6A" w14:textId="40E296A3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</w:p>
          <w:p w14:paraId="4B0A1C0E" w14:textId="77777777" w:rsidR="00923DC7" w:rsidRPr="00923DC7" w:rsidRDefault="00923DC7" w:rsidP="00923DC7">
            <w:pPr>
              <w:autoSpaceDE w:val="0"/>
              <w:autoSpaceDN w:val="0"/>
              <w:adjustRightInd w:val="0"/>
              <w:rPr>
                <w:rFonts w:ascii="Courier" w:hAnsi="Courier" w:cstheme="minorBidi"/>
                <w:sz w:val="15"/>
                <w:szCs w:val="15"/>
              </w:rPr>
            </w:pP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clear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i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l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 xml:space="preserve"> </w:t>
            </w:r>
            <w:r w:rsidRPr="00923DC7">
              <w:rPr>
                <w:rFonts w:ascii="Courier" w:hAnsi="Courier" w:cs="Courier"/>
                <w:color w:val="A020F0"/>
                <w:sz w:val="15"/>
                <w:szCs w:val="15"/>
              </w:rPr>
              <w:t>K</w:t>
            </w:r>
            <w:r w:rsidRPr="00923DC7">
              <w:rPr>
                <w:rFonts w:ascii="Courier" w:hAnsi="Courier" w:cs="Courier"/>
                <w:color w:val="000000"/>
                <w:sz w:val="15"/>
                <w:szCs w:val="15"/>
              </w:rPr>
              <w:t>;</w:t>
            </w:r>
          </w:p>
          <w:p w14:paraId="526F8F72" w14:textId="138FFD55" w:rsidR="00C4002C" w:rsidRPr="00923DC7" w:rsidRDefault="00C4002C" w:rsidP="00230BF7">
            <w:pPr>
              <w:rPr>
                <w:rFonts w:ascii="Courier" w:hAnsi="Courier"/>
                <w:color w:val="0433FF"/>
                <w:sz w:val="15"/>
                <w:szCs w:val="15"/>
              </w:rPr>
            </w:pPr>
          </w:p>
        </w:tc>
      </w:tr>
    </w:tbl>
    <w:p w14:paraId="4084BDB6" w14:textId="77777777" w:rsidR="00BC4F16" w:rsidRPr="00CA2629" w:rsidRDefault="00BC4F16" w:rsidP="0038610D">
      <w:pPr>
        <w:tabs>
          <w:tab w:val="left" w:pos="1440"/>
        </w:tabs>
        <w:rPr>
          <w:b/>
          <w:sz w:val="28"/>
        </w:rPr>
      </w:pPr>
    </w:p>
    <w:sectPr w:rsidR="00BC4F16" w:rsidRPr="00CA2629" w:rsidSect="0092495B">
      <w:footerReference w:type="first" r:id="rId21"/>
      <w:pgSz w:w="11900" w:h="16840"/>
      <w:pgMar w:top="1440" w:right="1797" w:bottom="1440" w:left="179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9BBEE" w14:textId="77777777" w:rsidR="00677C52" w:rsidRDefault="00677C52" w:rsidP="00F63F31">
      <w:r>
        <w:separator/>
      </w:r>
    </w:p>
  </w:endnote>
  <w:endnote w:type="continuationSeparator" w:id="0">
    <w:p w14:paraId="55BC23AE" w14:textId="77777777" w:rsidR="00677C52" w:rsidRDefault="00677C52" w:rsidP="00F6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F3E37" w14:textId="77777777" w:rsidR="00230BF7" w:rsidRDefault="00230BF7" w:rsidP="009905A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C939E7" w14:textId="77777777" w:rsidR="00230BF7" w:rsidRDefault="00230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BAAA3" w14:textId="77777777" w:rsidR="00230BF7" w:rsidRDefault="00230BF7" w:rsidP="009905A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7CE4BB8" w14:textId="77777777" w:rsidR="00230BF7" w:rsidRDefault="00230B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97777" w14:textId="77777777" w:rsidR="00230BF7" w:rsidRDefault="00230BF7" w:rsidP="009905A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2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390EEF" w14:textId="77777777" w:rsidR="00230BF7" w:rsidRDefault="00230B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DEDA8" w14:textId="77777777" w:rsidR="00230BF7" w:rsidRDefault="00230BF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DBF1D" w14:textId="77777777" w:rsidR="00230BF7" w:rsidRDefault="00230BF7" w:rsidP="00230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4102778" w14:textId="77777777" w:rsidR="00230BF7" w:rsidRDefault="00230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438DD" w14:textId="77777777" w:rsidR="00677C52" w:rsidRDefault="00677C52" w:rsidP="00F63F31">
      <w:r>
        <w:separator/>
      </w:r>
    </w:p>
  </w:footnote>
  <w:footnote w:type="continuationSeparator" w:id="0">
    <w:p w14:paraId="66EA6082" w14:textId="77777777" w:rsidR="00677C52" w:rsidRDefault="00677C52" w:rsidP="00F63F31">
      <w:r>
        <w:continuationSeparator/>
      </w:r>
    </w:p>
  </w:footnote>
  <w:footnote w:id="1">
    <w:p w14:paraId="1CD4D6D2" w14:textId="10A9DA3E" w:rsidR="00AC62C4" w:rsidRPr="00240C91" w:rsidRDefault="00AC62C4">
      <w:pPr>
        <w:pStyle w:val="FootnoteText"/>
        <w:rPr>
          <w:rFonts w:ascii="Times New Roman" w:hAnsi="Times New Roman" w:cs="Times New Roman"/>
        </w:rPr>
      </w:pPr>
      <w:r w:rsidRPr="00240C91">
        <w:rPr>
          <w:rStyle w:val="FootnoteReference"/>
          <w:rFonts w:ascii="Times New Roman" w:hAnsi="Times New Roman" w:cs="Times New Roman"/>
        </w:rPr>
        <w:footnoteRef/>
      </w:r>
      <w:r w:rsidRPr="00240C91">
        <w:rPr>
          <w:rFonts w:ascii="Times New Roman" w:hAnsi="Times New Roman" w:cs="Times New Roman"/>
        </w:rPr>
        <w:t xml:space="preserve"> </w:t>
      </w:r>
      <w:r w:rsidR="00240C91" w:rsidRPr="00240C91">
        <w:rPr>
          <w:rFonts w:ascii="Times New Roman" w:hAnsi="Times New Roman" w:cs="Times New Roman"/>
        </w:rPr>
        <w:t xml:space="preserve">Yanwei Fu. </w:t>
      </w:r>
      <w:r w:rsidRPr="00240C91">
        <w:rPr>
          <w:rFonts w:ascii="Times New Roman" w:hAnsi="Times New Roman" w:cs="Times New Roman"/>
        </w:rPr>
        <w:t>The Exercise of Chap 2</w:t>
      </w:r>
      <w:r w:rsidR="00240C91" w:rsidRPr="00240C91">
        <w:rPr>
          <w:rFonts w:ascii="Times New Roman" w:hAnsi="Times New Roman" w:cs="Times New Roman"/>
        </w:rPr>
        <w:t>. Introduction to Statistical Learning and Machine Learning, Sep. 24, 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ACB9F" w14:textId="44CFF8D0" w:rsidR="00230BF7" w:rsidRPr="00F56BAA" w:rsidRDefault="00230BF7" w:rsidP="00F56BAA">
    <w:pPr>
      <w:pStyle w:val="Header"/>
      <w:jc w:val="left"/>
    </w:pPr>
    <w:r>
      <w:rPr>
        <w:rFonts w:hint="eastAsia"/>
      </w:rPr>
      <w:t>DATA130003.01</w:t>
    </w:r>
    <w:r>
      <w:rPr>
        <w:rFonts w:hint="eastAsia"/>
      </w:rPr>
      <w:tab/>
    </w:r>
    <w:r w:rsidRPr="00063977">
      <w:rPr>
        <w:rFonts w:hint="eastAsia"/>
      </w:rPr>
      <w:t>统计（机器）学习概论</w:t>
    </w:r>
    <w:r>
      <w:tab/>
    </w:r>
    <w:r>
      <w:rPr>
        <w:rFonts w:hint="eastAsia"/>
      </w:rPr>
      <w:t>韩沅伯 15300180032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0121" w14:textId="2E585660" w:rsidR="00F812E0" w:rsidRDefault="00F812E0" w:rsidP="00F812E0">
    <w:pPr>
      <w:pStyle w:val="Header"/>
      <w:jc w:val="left"/>
    </w:pPr>
    <w:r>
      <w:rPr>
        <w:rFonts w:hint="eastAsia"/>
      </w:rPr>
      <w:t>DATA130003.01</w:t>
    </w:r>
    <w:r>
      <w:rPr>
        <w:rFonts w:hint="eastAsia"/>
      </w:rPr>
      <w:tab/>
    </w:r>
    <w:r w:rsidRPr="00063977">
      <w:rPr>
        <w:rFonts w:hint="eastAsia"/>
      </w:rPr>
      <w:t>统计（机器）学习概论</w:t>
    </w:r>
    <w:r>
      <w:tab/>
    </w:r>
    <w:r>
      <w:rPr>
        <w:rFonts w:hint="eastAsia"/>
      </w:rPr>
      <w:t>韩沅伯 15300180032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EB6"/>
    <w:multiLevelType w:val="hybridMultilevel"/>
    <w:tmpl w:val="BA7E2568"/>
    <w:lvl w:ilvl="0" w:tplc="1BEED610">
      <w:start w:val="1"/>
      <w:numFmt w:val="japaneseCounting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85E0C64"/>
    <w:multiLevelType w:val="hybridMultilevel"/>
    <w:tmpl w:val="B9080A1E"/>
    <w:lvl w:ilvl="0" w:tplc="A792195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5B971FE"/>
    <w:multiLevelType w:val="hybridMultilevel"/>
    <w:tmpl w:val="891456F2"/>
    <w:lvl w:ilvl="0" w:tplc="BC7EB684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4FF22ED2"/>
    <w:multiLevelType w:val="hybridMultilevel"/>
    <w:tmpl w:val="8A846D14"/>
    <w:lvl w:ilvl="0" w:tplc="0BB43C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0E5E"/>
    <w:multiLevelType w:val="hybridMultilevel"/>
    <w:tmpl w:val="44F829E8"/>
    <w:lvl w:ilvl="0" w:tplc="74041E9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F51"/>
    <w:rsid w:val="0000122E"/>
    <w:rsid w:val="000021DD"/>
    <w:rsid w:val="00005848"/>
    <w:rsid w:val="00011442"/>
    <w:rsid w:val="00011BD3"/>
    <w:rsid w:val="00015CF0"/>
    <w:rsid w:val="00017CFB"/>
    <w:rsid w:val="000254AC"/>
    <w:rsid w:val="00030A06"/>
    <w:rsid w:val="00034963"/>
    <w:rsid w:val="00040088"/>
    <w:rsid w:val="00041487"/>
    <w:rsid w:val="00041963"/>
    <w:rsid w:val="00042014"/>
    <w:rsid w:val="00043794"/>
    <w:rsid w:val="0004794C"/>
    <w:rsid w:val="000548E8"/>
    <w:rsid w:val="00055107"/>
    <w:rsid w:val="00055390"/>
    <w:rsid w:val="00062EDC"/>
    <w:rsid w:val="00063977"/>
    <w:rsid w:val="00065B69"/>
    <w:rsid w:val="000745D3"/>
    <w:rsid w:val="000759CC"/>
    <w:rsid w:val="00075E8F"/>
    <w:rsid w:val="00080D58"/>
    <w:rsid w:val="00087493"/>
    <w:rsid w:val="0009129F"/>
    <w:rsid w:val="00091B59"/>
    <w:rsid w:val="00092420"/>
    <w:rsid w:val="00093276"/>
    <w:rsid w:val="00096298"/>
    <w:rsid w:val="000A4D41"/>
    <w:rsid w:val="000A68EC"/>
    <w:rsid w:val="000B38A4"/>
    <w:rsid w:val="000B4DCD"/>
    <w:rsid w:val="000C027E"/>
    <w:rsid w:val="000C0B8C"/>
    <w:rsid w:val="000D0044"/>
    <w:rsid w:val="000D10B7"/>
    <w:rsid w:val="000D225F"/>
    <w:rsid w:val="000D448F"/>
    <w:rsid w:val="000D5CF0"/>
    <w:rsid w:val="000D66ED"/>
    <w:rsid w:val="000D6F75"/>
    <w:rsid w:val="000E3336"/>
    <w:rsid w:val="000F06D7"/>
    <w:rsid w:val="000F25B3"/>
    <w:rsid w:val="000F27CE"/>
    <w:rsid w:val="0010012C"/>
    <w:rsid w:val="0010571A"/>
    <w:rsid w:val="00107CBC"/>
    <w:rsid w:val="001163D1"/>
    <w:rsid w:val="00116BEF"/>
    <w:rsid w:val="00117509"/>
    <w:rsid w:val="001205FA"/>
    <w:rsid w:val="00120697"/>
    <w:rsid w:val="00123B66"/>
    <w:rsid w:val="00126377"/>
    <w:rsid w:val="001263FC"/>
    <w:rsid w:val="00126B7B"/>
    <w:rsid w:val="0013019E"/>
    <w:rsid w:val="001350C5"/>
    <w:rsid w:val="00141B80"/>
    <w:rsid w:val="00145C4A"/>
    <w:rsid w:val="0015163A"/>
    <w:rsid w:val="00153A8E"/>
    <w:rsid w:val="0015473F"/>
    <w:rsid w:val="00154779"/>
    <w:rsid w:val="00154AA6"/>
    <w:rsid w:val="00154B2B"/>
    <w:rsid w:val="00157529"/>
    <w:rsid w:val="00160CC5"/>
    <w:rsid w:val="00161F56"/>
    <w:rsid w:val="00161F75"/>
    <w:rsid w:val="0016207D"/>
    <w:rsid w:val="0016530C"/>
    <w:rsid w:val="00165CA2"/>
    <w:rsid w:val="00170EC5"/>
    <w:rsid w:val="00177581"/>
    <w:rsid w:val="0018044F"/>
    <w:rsid w:val="00187DD0"/>
    <w:rsid w:val="001902D1"/>
    <w:rsid w:val="001941AA"/>
    <w:rsid w:val="001955EF"/>
    <w:rsid w:val="001959CC"/>
    <w:rsid w:val="00196835"/>
    <w:rsid w:val="00197E2E"/>
    <w:rsid w:val="001A141B"/>
    <w:rsid w:val="001B0247"/>
    <w:rsid w:val="001B4C13"/>
    <w:rsid w:val="001B6644"/>
    <w:rsid w:val="001B6C26"/>
    <w:rsid w:val="001C3E94"/>
    <w:rsid w:val="001C57DA"/>
    <w:rsid w:val="001C5D30"/>
    <w:rsid w:val="001E7405"/>
    <w:rsid w:val="001F21A4"/>
    <w:rsid w:val="001F42E9"/>
    <w:rsid w:val="001F63AB"/>
    <w:rsid w:val="00201D34"/>
    <w:rsid w:val="00203874"/>
    <w:rsid w:val="0020687E"/>
    <w:rsid w:val="00211F29"/>
    <w:rsid w:val="00223A25"/>
    <w:rsid w:val="0022413E"/>
    <w:rsid w:val="0022415F"/>
    <w:rsid w:val="00226C68"/>
    <w:rsid w:val="00230BF7"/>
    <w:rsid w:val="00234510"/>
    <w:rsid w:val="00234C27"/>
    <w:rsid w:val="00236B3B"/>
    <w:rsid w:val="0024028E"/>
    <w:rsid w:val="00240C91"/>
    <w:rsid w:val="002412A0"/>
    <w:rsid w:val="00243D42"/>
    <w:rsid w:val="00245A5E"/>
    <w:rsid w:val="0025035F"/>
    <w:rsid w:val="00261535"/>
    <w:rsid w:val="00267B68"/>
    <w:rsid w:val="00272996"/>
    <w:rsid w:val="002822C4"/>
    <w:rsid w:val="00286376"/>
    <w:rsid w:val="00286C81"/>
    <w:rsid w:val="00292265"/>
    <w:rsid w:val="002A0C56"/>
    <w:rsid w:val="002A1942"/>
    <w:rsid w:val="002A4B8C"/>
    <w:rsid w:val="002A58D5"/>
    <w:rsid w:val="002B0AF8"/>
    <w:rsid w:val="002B110A"/>
    <w:rsid w:val="002B3279"/>
    <w:rsid w:val="002B48EE"/>
    <w:rsid w:val="002B5654"/>
    <w:rsid w:val="002C2812"/>
    <w:rsid w:val="002C3F2A"/>
    <w:rsid w:val="002C4C62"/>
    <w:rsid w:val="002C5F07"/>
    <w:rsid w:val="002C7242"/>
    <w:rsid w:val="002D03A3"/>
    <w:rsid w:val="002D4F28"/>
    <w:rsid w:val="002D5D01"/>
    <w:rsid w:val="002D718B"/>
    <w:rsid w:val="002E0F1E"/>
    <w:rsid w:val="002E2146"/>
    <w:rsid w:val="002E2D56"/>
    <w:rsid w:val="002F072A"/>
    <w:rsid w:val="002F1089"/>
    <w:rsid w:val="002F1E08"/>
    <w:rsid w:val="002F6D0F"/>
    <w:rsid w:val="00300364"/>
    <w:rsid w:val="00300941"/>
    <w:rsid w:val="00306E6E"/>
    <w:rsid w:val="00307DFC"/>
    <w:rsid w:val="00310060"/>
    <w:rsid w:val="00312527"/>
    <w:rsid w:val="003126F3"/>
    <w:rsid w:val="003172EB"/>
    <w:rsid w:val="003201E8"/>
    <w:rsid w:val="003202CF"/>
    <w:rsid w:val="00323D92"/>
    <w:rsid w:val="003244E4"/>
    <w:rsid w:val="003247A5"/>
    <w:rsid w:val="00331820"/>
    <w:rsid w:val="00331F6A"/>
    <w:rsid w:val="003528E9"/>
    <w:rsid w:val="00353979"/>
    <w:rsid w:val="0035502F"/>
    <w:rsid w:val="00355A7A"/>
    <w:rsid w:val="00355E48"/>
    <w:rsid w:val="00357AEC"/>
    <w:rsid w:val="00357C38"/>
    <w:rsid w:val="00360823"/>
    <w:rsid w:val="00362329"/>
    <w:rsid w:val="0036470D"/>
    <w:rsid w:val="00364E9E"/>
    <w:rsid w:val="00365ED8"/>
    <w:rsid w:val="003703DE"/>
    <w:rsid w:val="0037284A"/>
    <w:rsid w:val="00374729"/>
    <w:rsid w:val="0038610D"/>
    <w:rsid w:val="0039054A"/>
    <w:rsid w:val="00390647"/>
    <w:rsid w:val="00392466"/>
    <w:rsid w:val="00394F12"/>
    <w:rsid w:val="003A45B6"/>
    <w:rsid w:val="003A6B45"/>
    <w:rsid w:val="003B070F"/>
    <w:rsid w:val="003B37F5"/>
    <w:rsid w:val="003B3EF6"/>
    <w:rsid w:val="003B60A0"/>
    <w:rsid w:val="003C17B5"/>
    <w:rsid w:val="003D0F39"/>
    <w:rsid w:val="003D1748"/>
    <w:rsid w:val="003D2075"/>
    <w:rsid w:val="003D2F7F"/>
    <w:rsid w:val="003D3824"/>
    <w:rsid w:val="003E1FF5"/>
    <w:rsid w:val="003E25FC"/>
    <w:rsid w:val="003E2681"/>
    <w:rsid w:val="003F1126"/>
    <w:rsid w:val="003F4CC5"/>
    <w:rsid w:val="004000AA"/>
    <w:rsid w:val="004013B0"/>
    <w:rsid w:val="004013E2"/>
    <w:rsid w:val="004021C6"/>
    <w:rsid w:val="00406C2E"/>
    <w:rsid w:val="00413512"/>
    <w:rsid w:val="00414215"/>
    <w:rsid w:val="00414722"/>
    <w:rsid w:val="004176B0"/>
    <w:rsid w:val="00420BD7"/>
    <w:rsid w:val="004253F6"/>
    <w:rsid w:val="00432E96"/>
    <w:rsid w:val="00433C14"/>
    <w:rsid w:val="00435F7E"/>
    <w:rsid w:val="00443A44"/>
    <w:rsid w:val="00445EFF"/>
    <w:rsid w:val="00447CB6"/>
    <w:rsid w:val="00450C61"/>
    <w:rsid w:val="004529ED"/>
    <w:rsid w:val="00453E77"/>
    <w:rsid w:val="00454C06"/>
    <w:rsid w:val="0045527F"/>
    <w:rsid w:val="00461395"/>
    <w:rsid w:val="004656B3"/>
    <w:rsid w:val="004657D5"/>
    <w:rsid w:val="0046790A"/>
    <w:rsid w:val="00480550"/>
    <w:rsid w:val="00490728"/>
    <w:rsid w:val="004A4CB9"/>
    <w:rsid w:val="004A762D"/>
    <w:rsid w:val="004B444F"/>
    <w:rsid w:val="004B7FC5"/>
    <w:rsid w:val="004C1059"/>
    <w:rsid w:val="004C46F9"/>
    <w:rsid w:val="004C7615"/>
    <w:rsid w:val="004C795D"/>
    <w:rsid w:val="004D55D0"/>
    <w:rsid w:val="004D64BA"/>
    <w:rsid w:val="004D7900"/>
    <w:rsid w:val="004E158B"/>
    <w:rsid w:val="004E39AA"/>
    <w:rsid w:val="004E5016"/>
    <w:rsid w:val="004E5323"/>
    <w:rsid w:val="004E5AD5"/>
    <w:rsid w:val="004E7F3C"/>
    <w:rsid w:val="004F0054"/>
    <w:rsid w:val="004F1482"/>
    <w:rsid w:val="004F6A09"/>
    <w:rsid w:val="004F7F35"/>
    <w:rsid w:val="005009AA"/>
    <w:rsid w:val="00504987"/>
    <w:rsid w:val="005063D6"/>
    <w:rsid w:val="00511D0E"/>
    <w:rsid w:val="00514DF9"/>
    <w:rsid w:val="0052131C"/>
    <w:rsid w:val="005247C5"/>
    <w:rsid w:val="00525CA1"/>
    <w:rsid w:val="00525E76"/>
    <w:rsid w:val="005328C8"/>
    <w:rsid w:val="005339E8"/>
    <w:rsid w:val="00536BFB"/>
    <w:rsid w:val="005400F8"/>
    <w:rsid w:val="00551EAB"/>
    <w:rsid w:val="005547E2"/>
    <w:rsid w:val="00556CCA"/>
    <w:rsid w:val="00571B6E"/>
    <w:rsid w:val="00572ECA"/>
    <w:rsid w:val="0057738E"/>
    <w:rsid w:val="0057740F"/>
    <w:rsid w:val="00586C2E"/>
    <w:rsid w:val="005910CC"/>
    <w:rsid w:val="005918EA"/>
    <w:rsid w:val="0059554F"/>
    <w:rsid w:val="00597AAB"/>
    <w:rsid w:val="005A40FE"/>
    <w:rsid w:val="005B1C06"/>
    <w:rsid w:val="005B273A"/>
    <w:rsid w:val="005B314A"/>
    <w:rsid w:val="005B3A23"/>
    <w:rsid w:val="005B6A9C"/>
    <w:rsid w:val="005B7139"/>
    <w:rsid w:val="005C3736"/>
    <w:rsid w:val="005C47FF"/>
    <w:rsid w:val="005C7B46"/>
    <w:rsid w:val="005D200F"/>
    <w:rsid w:val="005D58E8"/>
    <w:rsid w:val="005D5B58"/>
    <w:rsid w:val="005D785E"/>
    <w:rsid w:val="005E3502"/>
    <w:rsid w:val="005E52E8"/>
    <w:rsid w:val="005E69B7"/>
    <w:rsid w:val="005F6382"/>
    <w:rsid w:val="0060112E"/>
    <w:rsid w:val="006031FC"/>
    <w:rsid w:val="006110E4"/>
    <w:rsid w:val="006132F7"/>
    <w:rsid w:val="00614E69"/>
    <w:rsid w:val="00615AEA"/>
    <w:rsid w:val="006176D3"/>
    <w:rsid w:val="006234B5"/>
    <w:rsid w:val="00623E15"/>
    <w:rsid w:val="00625629"/>
    <w:rsid w:val="006320F1"/>
    <w:rsid w:val="00633FB3"/>
    <w:rsid w:val="00635B71"/>
    <w:rsid w:val="00637933"/>
    <w:rsid w:val="00642753"/>
    <w:rsid w:val="00643E51"/>
    <w:rsid w:val="0064420B"/>
    <w:rsid w:val="00644773"/>
    <w:rsid w:val="006519F2"/>
    <w:rsid w:val="00653BC2"/>
    <w:rsid w:val="00662957"/>
    <w:rsid w:val="0066385A"/>
    <w:rsid w:val="00673377"/>
    <w:rsid w:val="00673E6A"/>
    <w:rsid w:val="00677AFD"/>
    <w:rsid w:val="00677C52"/>
    <w:rsid w:val="00680E49"/>
    <w:rsid w:val="00682388"/>
    <w:rsid w:val="00682AC6"/>
    <w:rsid w:val="0068752C"/>
    <w:rsid w:val="006936DB"/>
    <w:rsid w:val="006947A6"/>
    <w:rsid w:val="00696C40"/>
    <w:rsid w:val="006A2973"/>
    <w:rsid w:val="006A341B"/>
    <w:rsid w:val="006A4CCA"/>
    <w:rsid w:val="006A73A1"/>
    <w:rsid w:val="006B3C45"/>
    <w:rsid w:val="006C3A30"/>
    <w:rsid w:val="006C495C"/>
    <w:rsid w:val="006C6359"/>
    <w:rsid w:val="006D1113"/>
    <w:rsid w:val="006D3352"/>
    <w:rsid w:val="006D4481"/>
    <w:rsid w:val="006D5169"/>
    <w:rsid w:val="006D5B22"/>
    <w:rsid w:val="006E24B3"/>
    <w:rsid w:val="006E4B87"/>
    <w:rsid w:val="006F08B0"/>
    <w:rsid w:val="006F33F5"/>
    <w:rsid w:val="006F799D"/>
    <w:rsid w:val="00703825"/>
    <w:rsid w:val="00704B3D"/>
    <w:rsid w:val="0070641C"/>
    <w:rsid w:val="00710208"/>
    <w:rsid w:val="00713960"/>
    <w:rsid w:val="00713C8D"/>
    <w:rsid w:val="00716091"/>
    <w:rsid w:val="0072179B"/>
    <w:rsid w:val="00722E92"/>
    <w:rsid w:val="00733061"/>
    <w:rsid w:val="00740761"/>
    <w:rsid w:val="007419E0"/>
    <w:rsid w:val="00741BA2"/>
    <w:rsid w:val="00747920"/>
    <w:rsid w:val="00750D83"/>
    <w:rsid w:val="00752D93"/>
    <w:rsid w:val="007618AB"/>
    <w:rsid w:val="00763C33"/>
    <w:rsid w:val="0076441E"/>
    <w:rsid w:val="00773A2E"/>
    <w:rsid w:val="0078135F"/>
    <w:rsid w:val="00786301"/>
    <w:rsid w:val="00790147"/>
    <w:rsid w:val="00790CA1"/>
    <w:rsid w:val="00791999"/>
    <w:rsid w:val="007937DD"/>
    <w:rsid w:val="007972AA"/>
    <w:rsid w:val="007A542C"/>
    <w:rsid w:val="007A7A83"/>
    <w:rsid w:val="007B02E2"/>
    <w:rsid w:val="007B0913"/>
    <w:rsid w:val="007B429E"/>
    <w:rsid w:val="007D29C0"/>
    <w:rsid w:val="007D44A7"/>
    <w:rsid w:val="007D46EB"/>
    <w:rsid w:val="007E21CD"/>
    <w:rsid w:val="007E5F6D"/>
    <w:rsid w:val="007E671C"/>
    <w:rsid w:val="007F1D1B"/>
    <w:rsid w:val="007F4423"/>
    <w:rsid w:val="007F4B81"/>
    <w:rsid w:val="008013F0"/>
    <w:rsid w:val="00806F2F"/>
    <w:rsid w:val="00807227"/>
    <w:rsid w:val="008149CF"/>
    <w:rsid w:val="00815E7F"/>
    <w:rsid w:val="00816C3E"/>
    <w:rsid w:val="00817E51"/>
    <w:rsid w:val="0082098A"/>
    <w:rsid w:val="00821BB5"/>
    <w:rsid w:val="00822441"/>
    <w:rsid w:val="00824959"/>
    <w:rsid w:val="00826235"/>
    <w:rsid w:val="00830416"/>
    <w:rsid w:val="00830945"/>
    <w:rsid w:val="00833839"/>
    <w:rsid w:val="00834D95"/>
    <w:rsid w:val="00834F6B"/>
    <w:rsid w:val="00840D4D"/>
    <w:rsid w:val="00850F12"/>
    <w:rsid w:val="00851F87"/>
    <w:rsid w:val="00866D9D"/>
    <w:rsid w:val="00874D1D"/>
    <w:rsid w:val="00877B03"/>
    <w:rsid w:val="00893907"/>
    <w:rsid w:val="008943DA"/>
    <w:rsid w:val="00895C59"/>
    <w:rsid w:val="008B0E94"/>
    <w:rsid w:val="008B21A8"/>
    <w:rsid w:val="008B2ED9"/>
    <w:rsid w:val="008B5293"/>
    <w:rsid w:val="008B666F"/>
    <w:rsid w:val="008B6E53"/>
    <w:rsid w:val="008B7ACB"/>
    <w:rsid w:val="008C108C"/>
    <w:rsid w:val="008C1ECF"/>
    <w:rsid w:val="008C51E0"/>
    <w:rsid w:val="008C7999"/>
    <w:rsid w:val="008D2E0A"/>
    <w:rsid w:val="008D6EB0"/>
    <w:rsid w:val="008D70C2"/>
    <w:rsid w:val="008E2488"/>
    <w:rsid w:val="008E4DDD"/>
    <w:rsid w:val="008E6AF2"/>
    <w:rsid w:val="008F1A4D"/>
    <w:rsid w:val="008F1D50"/>
    <w:rsid w:val="008F4325"/>
    <w:rsid w:val="008F4D31"/>
    <w:rsid w:val="00905062"/>
    <w:rsid w:val="009060F1"/>
    <w:rsid w:val="0090638F"/>
    <w:rsid w:val="009070E1"/>
    <w:rsid w:val="009120C9"/>
    <w:rsid w:val="00912BB9"/>
    <w:rsid w:val="00912CF7"/>
    <w:rsid w:val="0091470F"/>
    <w:rsid w:val="009168CA"/>
    <w:rsid w:val="0092067C"/>
    <w:rsid w:val="00923A23"/>
    <w:rsid w:val="00923DC7"/>
    <w:rsid w:val="0092495B"/>
    <w:rsid w:val="00927B3D"/>
    <w:rsid w:val="00933A70"/>
    <w:rsid w:val="0094264F"/>
    <w:rsid w:val="00945FC7"/>
    <w:rsid w:val="0095648D"/>
    <w:rsid w:val="0095797C"/>
    <w:rsid w:val="00963F56"/>
    <w:rsid w:val="0096557B"/>
    <w:rsid w:val="00971795"/>
    <w:rsid w:val="00973B92"/>
    <w:rsid w:val="0097473C"/>
    <w:rsid w:val="00976C25"/>
    <w:rsid w:val="00983188"/>
    <w:rsid w:val="0098628B"/>
    <w:rsid w:val="00987BB5"/>
    <w:rsid w:val="009905A3"/>
    <w:rsid w:val="0099152D"/>
    <w:rsid w:val="00993E3D"/>
    <w:rsid w:val="009951A5"/>
    <w:rsid w:val="0099795C"/>
    <w:rsid w:val="00997F9E"/>
    <w:rsid w:val="009A1794"/>
    <w:rsid w:val="009A17D7"/>
    <w:rsid w:val="009A3750"/>
    <w:rsid w:val="009A392E"/>
    <w:rsid w:val="009A43E5"/>
    <w:rsid w:val="009A4A48"/>
    <w:rsid w:val="009B036F"/>
    <w:rsid w:val="009B41D9"/>
    <w:rsid w:val="009B6945"/>
    <w:rsid w:val="009C0671"/>
    <w:rsid w:val="009C550E"/>
    <w:rsid w:val="009C78BD"/>
    <w:rsid w:val="009D4ADA"/>
    <w:rsid w:val="009E67F5"/>
    <w:rsid w:val="009F0173"/>
    <w:rsid w:val="009F0B6F"/>
    <w:rsid w:val="009F111B"/>
    <w:rsid w:val="009F6B9E"/>
    <w:rsid w:val="009F7A45"/>
    <w:rsid w:val="00A054E9"/>
    <w:rsid w:val="00A063DB"/>
    <w:rsid w:val="00A10784"/>
    <w:rsid w:val="00A11CD3"/>
    <w:rsid w:val="00A14741"/>
    <w:rsid w:val="00A14937"/>
    <w:rsid w:val="00A224E7"/>
    <w:rsid w:val="00A22641"/>
    <w:rsid w:val="00A31A9B"/>
    <w:rsid w:val="00A36CB2"/>
    <w:rsid w:val="00A37CC5"/>
    <w:rsid w:val="00A4027A"/>
    <w:rsid w:val="00A45057"/>
    <w:rsid w:val="00A458CE"/>
    <w:rsid w:val="00A47D16"/>
    <w:rsid w:val="00A506C4"/>
    <w:rsid w:val="00A55D32"/>
    <w:rsid w:val="00A730F3"/>
    <w:rsid w:val="00A73E72"/>
    <w:rsid w:val="00A74A4F"/>
    <w:rsid w:val="00A75A4E"/>
    <w:rsid w:val="00A75EE9"/>
    <w:rsid w:val="00A95336"/>
    <w:rsid w:val="00A97294"/>
    <w:rsid w:val="00A9787C"/>
    <w:rsid w:val="00A97C71"/>
    <w:rsid w:val="00AA640F"/>
    <w:rsid w:val="00AA7262"/>
    <w:rsid w:val="00AB20E0"/>
    <w:rsid w:val="00AB7E49"/>
    <w:rsid w:val="00AC330A"/>
    <w:rsid w:val="00AC4AF1"/>
    <w:rsid w:val="00AC4D20"/>
    <w:rsid w:val="00AC62C4"/>
    <w:rsid w:val="00AD44CE"/>
    <w:rsid w:val="00AD643C"/>
    <w:rsid w:val="00AD6A0F"/>
    <w:rsid w:val="00AD7089"/>
    <w:rsid w:val="00AE571D"/>
    <w:rsid w:val="00AE662C"/>
    <w:rsid w:val="00AF144D"/>
    <w:rsid w:val="00B02932"/>
    <w:rsid w:val="00B07937"/>
    <w:rsid w:val="00B10CD2"/>
    <w:rsid w:val="00B1148F"/>
    <w:rsid w:val="00B12EE0"/>
    <w:rsid w:val="00B177B1"/>
    <w:rsid w:val="00B22CDC"/>
    <w:rsid w:val="00B25B83"/>
    <w:rsid w:val="00B32192"/>
    <w:rsid w:val="00B32431"/>
    <w:rsid w:val="00B3529E"/>
    <w:rsid w:val="00B45C25"/>
    <w:rsid w:val="00B461C4"/>
    <w:rsid w:val="00B47EA8"/>
    <w:rsid w:val="00B503A6"/>
    <w:rsid w:val="00B564F7"/>
    <w:rsid w:val="00B576D4"/>
    <w:rsid w:val="00B57855"/>
    <w:rsid w:val="00B627AD"/>
    <w:rsid w:val="00B6555C"/>
    <w:rsid w:val="00B67A3D"/>
    <w:rsid w:val="00B702B1"/>
    <w:rsid w:val="00B809C4"/>
    <w:rsid w:val="00B84A33"/>
    <w:rsid w:val="00B85C58"/>
    <w:rsid w:val="00B879C8"/>
    <w:rsid w:val="00B90467"/>
    <w:rsid w:val="00B915C7"/>
    <w:rsid w:val="00B9574F"/>
    <w:rsid w:val="00B9697C"/>
    <w:rsid w:val="00BA3D84"/>
    <w:rsid w:val="00BA7875"/>
    <w:rsid w:val="00BA7F9F"/>
    <w:rsid w:val="00BB243D"/>
    <w:rsid w:val="00BB5724"/>
    <w:rsid w:val="00BC3A4D"/>
    <w:rsid w:val="00BC4F16"/>
    <w:rsid w:val="00BC67C0"/>
    <w:rsid w:val="00BC6DAA"/>
    <w:rsid w:val="00BC7EF5"/>
    <w:rsid w:val="00BD43F2"/>
    <w:rsid w:val="00BE2537"/>
    <w:rsid w:val="00BE65BF"/>
    <w:rsid w:val="00BE7286"/>
    <w:rsid w:val="00BF067C"/>
    <w:rsid w:val="00BF5BC0"/>
    <w:rsid w:val="00C00ECF"/>
    <w:rsid w:val="00C037A4"/>
    <w:rsid w:val="00C052FF"/>
    <w:rsid w:val="00C0621E"/>
    <w:rsid w:val="00C101E2"/>
    <w:rsid w:val="00C13038"/>
    <w:rsid w:val="00C13170"/>
    <w:rsid w:val="00C21303"/>
    <w:rsid w:val="00C22E7F"/>
    <w:rsid w:val="00C22FAA"/>
    <w:rsid w:val="00C24B00"/>
    <w:rsid w:val="00C254F2"/>
    <w:rsid w:val="00C326CA"/>
    <w:rsid w:val="00C34020"/>
    <w:rsid w:val="00C344AA"/>
    <w:rsid w:val="00C37A1F"/>
    <w:rsid w:val="00C4002C"/>
    <w:rsid w:val="00C42B5C"/>
    <w:rsid w:val="00C45B05"/>
    <w:rsid w:val="00C46A31"/>
    <w:rsid w:val="00C5196A"/>
    <w:rsid w:val="00C55E2D"/>
    <w:rsid w:val="00C644A7"/>
    <w:rsid w:val="00C81346"/>
    <w:rsid w:val="00C81B00"/>
    <w:rsid w:val="00C8580A"/>
    <w:rsid w:val="00C875BA"/>
    <w:rsid w:val="00C87A59"/>
    <w:rsid w:val="00C95B7C"/>
    <w:rsid w:val="00CA2629"/>
    <w:rsid w:val="00CA30B7"/>
    <w:rsid w:val="00CA58A5"/>
    <w:rsid w:val="00CB0235"/>
    <w:rsid w:val="00CC0083"/>
    <w:rsid w:val="00CC1453"/>
    <w:rsid w:val="00CC4C7D"/>
    <w:rsid w:val="00CD1017"/>
    <w:rsid w:val="00CD152F"/>
    <w:rsid w:val="00CD434F"/>
    <w:rsid w:val="00CE1633"/>
    <w:rsid w:val="00CE293C"/>
    <w:rsid w:val="00CF2C8B"/>
    <w:rsid w:val="00CF3039"/>
    <w:rsid w:val="00CF51EC"/>
    <w:rsid w:val="00D00202"/>
    <w:rsid w:val="00D01985"/>
    <w:rsid w:val="00D15F83"/>
    <w:rsid w:val="00D167A4"/>
    <w:rsid w:val="00D17F7A"/>
    <w:rsid w:val="00D24A3D"/>
    <w:rsid w:val="00D31D25"/>
    <w:rsid w:val="00D328F1"/>
    <w:rsid w:val="00D35817"/>
    <w:rsid w:val="00D35A4C"/>
    <w:rsid w:val="00D455D8"/>
    <w:rsid w:val="00D4716B"/>
    <w:rsid w:val="00D526E9"/>
    <w:rsid w:val="00D5355A"/>
    <w:rsid w:val="00D60D55"/>
    <w:rsid w:val="00D62099"/>
    <w:rsid w:val="00D64E61"/>
    <w:rsid w:val="00D66CCF"/>
    <w:rsid w:val="00D70289"/>
    <w:rsid w:val="00D72D6C"/>
    <w:rsid w:val="00D73C40"/>
    <w:rsid w:val="00D81AAF"/>
    <w:rsid w:val="00D81BBE"/>
    <w:rsid w:val="00D8310A"/>
    <w:rsid w:val="00D844A8"/>
    <w:rsid w:val="00D91285"/>
    <w:rsid w:val="00D91AFC"/>
    <w:rsid w:val="00D92EDD"/>
    <w:rsid w:val="00D93A49"/>
    <w:rsid w:val="00D93AED"/>
    <w:rsid w:val="00D96EAB"/>
    <w:rsid w:val="00DA3DA5"/>
    <w:rsid w:val="00DA51B0"/>
    <w:rsid w:val="00DA68C3"/>
    <w:rsid w:val="00DB1441"/>
    <w:rsid w:val="00DB7ACF"/>
    <w:rsid w:val="00DC05FC"/>
    <w:rsid w:val="00DC0EAD"/>
    <w:rsid w:val="00DC3E9B"/>
    <w:rsid w:val="00DC6879"/>
    <w:rsid w:val="00DD114F"/>
    <w:rsid w:val="00DD3185"/>
    <w:rsid w:val="00DD6289"/>
    <w:rsid w:val="00DD640D"/>
    <w:rsid w:val="00DD7E7A"/>
    <w:rsid w:val="00DE0E7D"/>
    <w:rsid w:val="00DE47DE"/>
    <w:rsid w:val="00DE4C9A"/>
    <w:rsid w:val="00DE4E86"/>
    <w:rsid w:val="00DE58F6"/>
    <w:rsid w:val="00DE6669"/>
    <w:rsid w:val="00DE7EC1"/>
    <w:rsid w:val="00DE7F49"/>
    <w:rsid w:val="00DF6C88"/>
    <w:rsid w:val="00E06848"/>
    <w:rsid w:val="00E07336"/>
    <w:rsid w:val="00E13AF5"/>
    <w:rsid w:val="00E14667"/>
    <w:rsid w:val="00E15523"/>
    <w:rsid w:val="00E15CE7"/>
    <w:rsid w:val="00E30803"/>
    <w:rsid w:val="00E32E95"/>
    <w:rsid w:val="00E46601"/>
    <w:rsid w:val="00E53CDC"/>
    <w:rsid w:val="00E54AB9"/>
    <w:rsid w:val="00E54B42"/>
    <w:rsid w:val="00E5602A"/>
    <w:rsid w:val="00E607E5"/>
    <w:rsid w:val="00E61574"/>
    <w:rsid w:val="00E62F57"/>
    <w:rsid w:val="00E65510"/>
    <w:rsid w:val="00E66BD5"/>
    <w:rsid w:val="00E72504"/>
    <w:rsid w:val="00E77092"/>
    <w:rsid w:val="00E85DB7"/>
    <w:rsid w:val="00E86B06"/>
    <w:rsid w:val="00E86CB2"/>
    <w:rsid w:val="00E91B4E"/>
    <w:rsid w:val="00E920BD"/>
    <w:rsid w:val="00E939BA"/>
    <w:rsid w:val="00E9666F"/>
    <w:rsid w:val="00E97709"/>
    <w:rsid w:val="00EA0D4B"/>
    <w:rsid w:val="00EA4754"/>
    <w:rsid w:val="00EB2C6C"/>
    <w:rsid w:val="00EB5E79"/>
    <w:rsid w:val="00EB7072"/>
    <w:rsid w:val="00EB73DD"/>
    <w:rsid w:val="00EC12E1"/>
    <w:rsid w:val="00EC297E"/>
    <w:rsid w:val="00EC2B4B"/>
    <w:rsid w:val="00EC466F"/>
    <w:rsid w:val="00EC5B8B"/>
    <w:rsid w:val="00EC6A3D"/>
    <w:rsid w:val="00ED4AD6"/>
    <w:rsid w:val="00ED7101"/>
    <w:rsid w:val="00EE4046"/>
    <w:rsid w:val="00EE6E23"/>
    <w:rsid w:val="00EF2269"/>
    <w:rsid w:val="00EF57B4"/>
    <w:rsid w:val="00F0247A"/>
    <w:rsid w:val="00F03B5D"/>
    <w:rsid w:val="00F15C4D"/>
    <w:rsid w:val="00F271E1"/>
    <w:rsid w:val="00F30F69"/>
    <w:rsid w:val="00F33A7E"/>
    <w:rsid w:val="00F34712"/>
    <w:rsid w:val="00F45578"/>
    <w:rsid w:val="00F47133"/>
    <w:rsid w:val="00F47663"/>
    <w:rsid w:val="00F513B6"/>
    <w:rsid w:val="00F55131"/>
    <w:rsid w:val="00F56BAA"/>
    <w:rsid w:val="00F63F31"/>
    <w:rsid w:val="00F74A94"/>
    <w:rsid w:val="00F812E0"/>
    <w:rsid w:val="00F824E4"/>
    <w:rsid w:val="00F82B76"/>
    <w:rsid w:val="00F85F42"/>
    <w:rsid w:val="00F95C13"/>
    <w:rsid w:val="00F97307"/>
    <w:rsid w:val="00F9754D"/>
    <w:rsid w:val="00FA1E96"/>
    <w:rsid w:val="00FA27BC"/>
    <w:rsid w:val="00FA2864"/>
    <w:rsid w:val="00FA593A"/>
    <w:rsid w:val="00FA62CC"/>
    <w:rsid w:val="00FB1492"/>
    <w:rsid w:val="00FB1A1F"/>
    <w:rsid w:val="00FB41D6"/>
    <w:rsid w:val="00FB48D6"/>
    <w:rsid w:val="00FB4F51"/>
    <w:rsid w:val="00FB5C2C"/>
    <w:rsid w:val="00FD1772"/>
    <w:rsid w:val="00FD2AEA"/>
    <w:rsid w:val="00FD2DF6"/>
    <w:rsid w:val="00FD7688"/>
    <w:rsid w:val="00FE22FE"/>
    <w:rsid w:val="00FE2CF6"/>
    <w:rsid w:val="00FE5E5D"/>
    <w:rsid w:val="00FE5E64"/>
    <w:rsid w:val="00FF4B36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D8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1F6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F51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5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F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B4F51"/>
    <w:rPr>
      <w:b/>
      <w:bCs/>
      <w:kern w:val="44"/>
      <w:sz w:val="44"/>
      <w:szCs w:val="44"/>
    </w:rPr>
  </w:style>
  <w:style w:type="paragraph" w:customStyle="1" w:styleId="p1">
    <w:name w:val="p1"/>
    <w:basedOn w:val="Normal"/>
    <w:rsid w:val="00FB4F51"/>
    <w:rPr>
      <w:rFonts w:ascii="Courier" w:hAnsi="Courier"/>
      <w:sz w:val="15"/>
      <w:szCs w:val="15"/>
    </w:rPr>
  </w:style>
  <w:style w:type="table" w:styleId="TableGrid">
    <w:name w:val="Table Grid"/>
    <w:basedOn w:val="TableNormal"/>
    <w:uiPriority w:val="39"/>
    <w:rsid w:val="00272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F3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63F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3F31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63F31"/>
    <w:rPr>
      <w:sz w:val="18"/>
      <w:szCs w:val="18"/>
    </w:rPr>
  </w:style>
  <w:style w:type="paragraph" w:customStyle="1" w:styleId="p2">
    <w:name w:val="p2"/>
    <w:basedOn w:val="Normal"/>
    <w:rsid w:val="00A10784"/>
    <w:rPr>
      <w:rFonts w:ascii="Courier" w:hAnsi="Courier"/>
      <w:color w:val="0433FF"/>
      <w:sz w:val="15"/>
      <w:szCs w:val="15"/>
    </w:rPr>
  </w:style>
  <w:style w:type="character" w:customStyle="1" w:styleId="s1">
    <w:name w:val="s1"/>
    <w:basedOn w:val="DefaultParagraphFont"/>
    <w:rsid w:val="00A10784"/>
    <w:rPr>
      <w:color w:val="0433FF"/>
    </w:rPr>
  </w:style>
  <w:style w:type="character" w:styleId="PageNumber">
    <w:name w:val="page number"/>
    <w:basedOn w:val="DefaultParagraphFont"/>
    <w:uiPriority w:val="99"/>
    <w:semiHidden/>
    <w:unhideWhenUsed/>
    <w:rsid w:val="00306E6E"/>
  </w:style>
  <w:style w:type="paragraph" w:styleId="FootnoteText">
    <w:name w:val="footnote text"/>
    <w:basedOn w:val="Normal"/>
    <w:link w:val="FootnoteTextChar"/>
    <w:uiPriority w:val="99"/>
    <w:unhideWhenUsed/>
    <w:rsid w:val="00C22FAA"/>
    <w:pPr>
      <w:widowControl w:val="0"/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FAA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C22FA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7C38"/>
    <w:rPr>
      <w:color w:val="808080"/>
    </w:rPr>
  </w:style>
  <w:style w:type="paragraph" w:styleId="ListParagraph">
    <w:name w:val="List Paragraph"/>
    <w:basedOn w:val="Normal"/>
    <w:uiPriority w:val="34"/>
    <w:qFormat/>
    <w:rsid w:val="003125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4C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4C62"/>
    <w:pPr>
      <w:spacing w:before="120"/>
    </w:pPr>
    <w:rPr>
      <w:rFonts w:asciiTheme="minorHAnsi" w:eastAsia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C4C62"/>
    <w:pPr>
      <w:ind w:left="240"/>
    </w:pPr>
    <w:rPr>
      <w:rFonts w:asciiTheme="minorHAnsi" w:eastAsia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4C62"/>
    <w:pPr>
      <w:ind w:left="48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4C62"/>
    <w:pPr>
      <w:ind w:left="720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4C62"/>
    <w:pPr>
      <w:ind w:left="960"/>
    </w:pPr>
    <w:rPr>
      <w:rFonts w:asciiTheme="minorHAnsi" w:eastAsia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4C62"/>
    <w:pPr>
      <w:ind w:left="12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4C62"/>
    <w:pPr>
      <w:ind w:left="1440"/>
    </w:pPr>
    <w:rPr>
      <w:rFonts w:asciiTheme="minorHAnsi" w:eastAsia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4C62"/>
    <w:pPr>
      <w:ind w:left="1680"/>
    </w:pPr>
    <w:rPr>
      <w:rFonts w:asciiTheme="minorHAnsi" w:eastAsia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4C62"/>
    <w:pPr>
      <w:ind w:left="1920"/>
    </w:pPr>
    <w:rPr>
      <w:rFonts w:asciiTheme="minorHAnsi" w:eastAsia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31A9B"/>
    <w:pPr>
      <w:ind w:left="480" w:hanging="480"/>
    </w:pPr>
    <w:rPr>
      <w:rFonts w:asciiTheme="minorHAnsi" w:eastAsiaTheme="minorHAnsi"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6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97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CE5BFE-060F-3842-A038-776A5D7B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2928</Words>
  <Characters>16251</Characters>
  <Application>Microsoft Office Word</Application>
  <DocSecurity>0</DocSecurity>
  <Lines>650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Project1-Report</vt:lpstr>
    </vt:vector>
  </TitlesOfParts>
  <Manager/>
  <Company/>
  <LinksUpToDate>false</LinksUpToDate>
  <CharactersWithSpaces>18723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Project1-Report</dc:title>
  <dc:subject>Fudan Machine Learning Project-1</dc:subject>
  <dc:creator>Yuanbo Han</dc:creator>
  <cp:keywords>Linear Regression, Ridge Regression, Cross Validation</cp:keywords>
  <dc:description/>
  <cp:lastModifiedBy>韩 沅伯</cp:lastModifiedBy>
  <cp:revision>4</cp:revision>
  <cp:lastPrinted>2019-11-20T21:33:00Z</cp:lastPrinted>
  <dcterms:created xsi:type="dcterms:W3CDTF">2019-11-20T21:33:00Z</dcterms:created>
  <dcterms:modified xsi:type="dcterms:W3CDTF">2019-11-20T21:36:00Z</dcterms:modified>
  <cp:category/>
</cp:coreProperties>
</file>