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7340" w:rsidRPr="00C97340" w:rsidRDefault="00C97340" w:rsidP="00C97340">
      <w:pPr>
        <w:rPr>
          <w:rFonts w:ascii="Times New Roman" w:hAnsi="Times New Roman" w:cs="Times New Roman"/>
          <w:sz w:val="28"/>
          <w:szCs w:val="28"/>
        </w:rPr>
      </w:pPr>
      <w:r w:rsidRPr="00C97340">
        <w:rPr>
          <w:rFonts w:ascii="Times New Roman" w:hAnsi="Times New Roman" w:cs="Times New Roman"/>
          <w:sz w:val="28"/>
          <w:szCs w:val="28"/>
        </w:rPr>
        <w:t xml:space="preserve">Future </w:t>
      </w:r>
      <w:bookmarkStart w:id="0" w:name="_GoBack"/>
      <w:bookmarkEnd w:id="0"/>
      <w:r w:rsidRPr="00C97340">
        <w:rPr>
          <w:rFonts w:ascii="Times New Roman" w:hAnsi="Times New Roman" w:cs="Times New Roman"/>
          <w:sz w:val="28"/>
          <w:szCs w:val="28"/>
        </w:rPr>
        <w:t>Scope:</w:t>
      </w:r>
    </w:p>
    <w:p w:rsidR="00C97340" w:rsidRPr="00C97340" w:rsidRDefault="00C97340" w:rsidP="00C97340">
      <w:pPr>
        <w:rPr>
          <w:rFonts w:ascii="Times New Roman" w:hAnsi="Times New Roman" w:cs="Times New Roman"/>
          <w:sz w:val="28"/>
          <w:szCs w:val="28"/>
        </w:rPr>
      </w:pPr>
      <w:r w:rsidRPr="00C97340">
        <w:rPr>
          <w:rFonts w:ascii="Times New Roman" w:hAnsi="Times New Roman" w:cs="Times New Roman"/>
          <w:sz w:val="28"/>
          <w:szCs w:val="28"/>
        </w:rPr>
        <w:t xml:space="preserve">In future, try to accomplish high level security using hybridization of public key cryptography algorithms. </w:t>
      </w:r>
    </w:p>
    <w:p w:rsidR="00D976D9" w:rsidRDefault="00C97340"/>
    <w:sectPr w:rsidR="00D976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340"/>
    <w:rsid w:val="0018221D"/>
    <w:rsid w:val="003E612C"/>
    <w:rsid w:val="00C97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2CB62E-44DC-4B69-A5A9-B8B8A10CD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2020-12-01T07:43:00Z</dcterms:created>
  <dcterms:modified xsi:type="dcterms:W3CDTF">2020-12-01T07:43:00Z</dcterms:modified>
</cp:coreProperties>
</file>