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7E0359" w:rsidRPr="00CA2CD8" w:rsidRDefault="007E0359" w:rsidP="007E0359">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7E0359" w:rsidRPr="00CA2CD8" w:rsidRDefault="007E0359" w:rsidP="007E0359">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6"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7"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7E0359" w:rsidRPr="00CA2CD8" w:rsidRDefault="007E0359" w:rsidP="007E0359">
      <w:pPr>
        <w:pStyle w:val="NormalWeb"/>
        <w:spacing w:line="360" w:lineRule="auto"/>
        <w:jc w:val="center"/>
        <w:rPr>
          <w:i w:val="0"/>
          <w:sz w:val="28"/>
          <w:szCs w:val="28"/>
        </w:rPr>
      </w:pPr>
      <w:r w:rsidRPr="00CA2CD8">
        <w:rPr>
          <w:i w:val="0"/>
          <w:noProof/>
          <w:sz w:val="28"/>
          <w:szCs w:val="28"/>
          <w:lang w:bidi="ar-SA"/>
        </w:rPr>
        <w:drawing>
          <wp:inline distT="0" distB="0" distL="0" distR="0" wp14:anchorId="386F9B6D" wp14:editId="2CAA8242">
            <wp:extent cx="4752975" cy="2828925"/>
            <wp:effectExtent l="0" t="0" r="142875" b="123825"/>
            <wp:docPr id="1"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8"/>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7E0359" w:rsidRPr="00CA2CD8" w:rsidRDefault="007E0359" w:rsidP="007E0359">
      <w:pPr>
        <w:pStyle w:val="NormalWeb"/>
        <w:spacing w:line="360" w:lineRule="auto"/>
        <w:jc w:val="center"/>
        <w:rPr>
          <w:i w:val="0"/>
          <w:sz w:val="28"/>
          <w:szCs w:val="28"/>
        </w:rPr>
      </w:pPr>
      <w:r w:rsidRPr="00CA2CD8">
        <w:rPr>
          <w:i w:val="0"/>
          <w:sz w:val="28"/>
          <w:szCs w:val="28"/>
        </w:rPr>
        <w:t>Structure of cloud computing</w:t>
      </w:r>
    </w:p>
    <w:p w:rsidR="007E0359" w:rsidRPr="00CA2CD8" w:rsidRDefault="007E0359" w:rsidP="007E0359">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7E0359" w:rsidRPr="00CA2CD8" w:rsidRDefault="007E0359" w:rsidP="007E0359">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9" w:history="1">
        <w:r w:rsidRPr="00CA2CD8">
          <w:rPr>
            <w:i w:val="0"/>
            <w:sz w:val="28"/>
            <w:szCs w:val="28"/>
          </w:rPr>
          <w:t>supercomputing</w:t>
        </w:r>
      </w:hyperlink>
      <w:r w:rsidRPr="00CA2CD8">
        <w:rPr>
          <w:i w:val="0"/>
          <w:sz w:val="28"/>
          <w:szCs w:val="28"/>
        </w:rPr>
        <w:t>, or </w:t>
      </w:r>
      <w:hyperlink r:id="rId10"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7E0359" w:rsidRPr="00CA2CD8" w:rsidRDefault="007E0359" w:rsidP="007E0359">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1" w:history="1">
        <w:r w:rsidRPr="00CA2CD8">
          <w:rPr>
            <w:i w:val="0"/>
            <w:sz w:val="28"/>
            <w:szCs w:val="28"/>
          </w:rPr>
          <w:t>networks</w:t>
        </w:r>
      </w:hyperlink>
      <w:r w:rsidRPr="00CA2CD8">
        <w:rPr>
          <w:i w:val="0"/>
          <w:sz w:val="28"/>
          <w:szCs w:val="28"/>
        </w:rPr>
        <w:t> of large groups of </w:t>
      </w:r>
      <w:hyperlink r:id="rId12"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3" w:history="1">
        <w:r w:rsidRPr="00CA2CD8">
          <w:rPr>
            <w:i w:val="0"/>
            <w:sz w:val="28"/>
            <w:szCs w:val="28"/>
          </w:rPr>
          <w:t>IT</w:t>
        </w:r>
      </w:hyperlink>
      <w:r w:rsidRPr="00CA2CD8">
        <w:rPr>
          <w:i w:val="0"/>
          <w:sz w:val="28"/>
          <w:szCs w:val="28"/>
        </w:rPr>
        <w:t> infrastructure contains large pools of systems that are linked together. Often, </w:t>
      </w:r>
      <w:hyperlink r:id="rId14" w:history="1">
        <w:r w:rsidRPr="00CA2CD8">
          <w:rPr>
            <w:i w:val="0"/>
            <w:sz w:val="28"/>
            <w:szCs w:val="28"/>
          </w:rPr>
          <w:t>virtualization</w:t>
        </w:r>
      </w:hyperlink>
      <w:r w:rsidRPr="00CA2CD8">
        <w:rPr>
          <w:i w:val="0"/>
          <w:sz w:val="28"/>
          <w:szCs w:val="28"/>
        </w:rPr>
        <w:t xml:space="preserve"> techniques are used to maximize the power of cloud computing.</w:t>
      </w:r>
    </w:p>
    <w:p w:rsidR="007E0359" w:rsidRPr="00CA2CD8" w:rsidRDefault="007E0359" w:rsidP="007E0359">
      <w:pPr>
        <w:pStyle w:val="NormalWeb"/>
        <w:spacing w:before="0" w:beforeAutospacing="0" w:after="0" w:afterAutospacing="0" w:line="360" w:lineRule="auto"/>
        <w:jc w:val="both"/>
        <w:textAlignment w:val="baseline"/>
        <w:rPr>
          <w:i w:val="0"/>
          <w:sz w:val="28"/>
          <w:szCs w:val="28"/>
        </w:rPr>
      </w:pPr>
    </w:p>
    <w:p w:rsidR="007E0359" w:rsidRPr="00CA2CD8" w:rsidRDefault="007E0359" w:rsidP="007E0359">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7E0359" w:rsidRPr="00CA2CD8" w:rsidRDefault="007E0359" w:rsidP="007E0359">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7E0359" w:rsidRPr="00CA2CD8" w:rsidRDefault="007E0359" w:rsidP="007E0359">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7E0359" w:rsidRPr="00CA2CD8" w:rsidRDefault="007E0359" w:rsidP="007E0359">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7E0359" w:rsidRPr="00CA2CD8" w:rsidRDefault="007E0359" w:rsidP="007E0359">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7E0359" w:rsidRPr="00CA2CD8" w:rsidRDefault="007E0359" w:rsidP="007E0359">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7E0359" w:rsidRPr="00CA2CD8" w:rsidRDefault="007E0359" w:rsidP="007E0359">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7E0359" w:rsidRPr="00CA2CD8" w:rsidRDefault="007E0359" w:rsidP="007E0359">
      <w:pPr>
        <w:pStyle w:val="NormalWeb"/>
        <w:spacing w:line="360" w:lineRule="auto"/>
        <w:jc w:val="center"/>
        <w:rPr>
          <w:i w:val="0"/>
          <w:sz w:val="28"/>
          <w:szCs w:val="28"/>
        </w:rPr>
      </w:pPr>
      <w:r w:rsidRPr="00CA2CD8">
        <w:rPr>
          <w:i w:val="0"/>
          <w:noProof/>
          <w:sz w:val="28"/>
          <w:szCs w:val="28"/>
          <w:lang w:bidi="ar-SA"/>
        </w:rPr>
        <w:drawing>
          <wp:inline distT="0" distB="0" distL="0" distR="0" wp14:anchorId="2453F9C4" wp14:editId="44A19B3C">
            <wp:extent cx="5943600" cy="2638425"/>
            <wp:effectExtent l="19050" t="0" r="0" b="0"/>
            <wp:docPr id="2"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5"/>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7E0359" w:rsidRPr="00CA2CD8" w:rsidRDefault="007E0359" w:rsidP="007E0359">
      <w:pPr>
        <w:pStyle w:val="NormalWeb"/>
        <w:spacing w:line="360" w:lineRule="auto"/>
        <w:jc w:val="center"/>
        <w:rPr>
          <w:i w:val="0"/>
          <w:sz w:val="28"/>
          <w:szCs w:val="28"/>
        </w:rPr>
      </w:pPr>
      <w:r w:rsidRPr="00CA2CD8">
        <w:rPr>
          <w:i w:val="0"/>
          <w:sz w:val="28"/>
          <w:szCs w:val="28"/>
        </w:rPr>
        <w:t>Characteristics of cloud computing</w:t>
      </w:r>
    </w:p>
    <w:p w:rsidR="007E0359" w:rsidRPr="00CA2CD8" w:rsidRDefault="007E0359" w:rsidP="007E0359">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7E0359" w:rsidRPr="00CA2CD8" w:rsidRDefault="007E0359" w:rsidP="007E0359">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w:t>
      </w:r>
      <w:proofErr w:type="spellStart"/>
      <w:r w:rsidRPr="00CA2CD8">
        <w:rPr>
          <w:i w:val="0"/>
          <w:sz w:val="28"/>
          <w:szCs w:val="28"/>
        </w:rPr>
        <w:t>IaaS</w:t>
      </w:r>
      <w:proofErr w:type="spellEnd"/>
      <w:r w:rsidRPr="00CA2CD8">
        <w:rPr>
          <w:i w:val="0"/>
          <w:sz w:val="28"/>
          <w:szCs w:val="28"/>
        </w:rPr>
        <w:t>), Platform-as-a-Service (</w:t>
      </w:r>
      <w:proofErr w:type="spellStart"/>
      <w:r w:rsidRPr="00CA2CD8">
        <w:rPr>
          <w:i w:val="0"/>
          <w:sz w:val="28"/>
          <w:szCs w:val="28"/>
        </w:rPr>
        <w:t>PaaS</w:t>
      </w:r>
      <w:proofErr w:type="spellEnd"/>
      <w:r w:rsidRPr="00CA2CD8">
        <w:rPr>
          <w:i w:val="0"/>
          <w:sz w:val="28"/>
          <w:szCs w:val="28"/>
        </w:rPr>
        <w:t>), and Software-as-a-Service (</w:t>
      </w:r>
      <w:proofErr w:type="spellStart"/>
      <w:r w:rsidRPr="00CA2CD8">
        <w:rPr>
          <w:i w:val="0"/>
          <w:sz w:val="28"/>
          <w:szCs w:val="28"/>
        </w:rPr>
        <w:t>SaaS</w:t>
      </w:r>
      <w:proofErr w:type="spellEnd"/>
      <w:r w:rsidRPr="00CA2CD8">
        <w:rPr>
          <w:i w:val="0"/>
          <w:sz w:val="28"/>
          <w:szCs w:val="28"/>
        </w:rPr>
        <w:t>).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7E0359" w:rsidRPr="00CA2CD8" w:rsidRDefault="007E0359" w:rsidP="007E0359">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14:anchorId="06CD2E22" wp14:editId="086F7FF5">
            <wp:extent cx="5208736" cy="3124200"/>
            <wp:effectExtent l="57150" t="57150" r="277664" b="285750"/>
            <wp:docPr id="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6"/>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7E0359" w:rsidRPr="00CA2CD8" w:rsidRDefault="007E0359" w:rsidP="007E0359">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7E0359" w:rsidRPr="00CA2CD8" w:rsidRDefault="007E0359" w:rsidP="007E0359">
      <w:pPr>
        <w:pStyle w:val="NormalWeb"/>
        <w:spacing w:line="360" w:lineRule="auto"/>
        <w:jc w:val="both"/>
        <w:rPr>
          <w:b/>
          <w:bCs/>
          <w:i w:val="0"/>
          <w:iCs w:val="0"/>
          <w:sz w:val="28"/>
          <w:szCs w:val="28"/>
        </w:rPr>
      </w:pPr>
      <w:r w:rsidRPr="00CA2CD8">
        <w:rPr>
          <w:b/>
          <w:bCs/>
          <w:i w:val="0"/>
          <w:iCs w:val="0"/>
          <w:sz w:val="28"/>
          <w:szCs w:val="28"/>
        </w:rPr>
        <w:t>Benefits of cloud computing:</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7E0359" w:rsidRPr="00CA2CD8" w:rsidRDefault="007E0359" w:rsidP="007E0359">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7E0359" w:rsidRPr="00CA2CD8" w:rsidRDefault="007E0359" w:rsidP="007E0359">
      <w:pPr>
        <w:pStyle w:val="NormalWeb"/>
        <w:spacing w:line="360" w:lineRule="auto"/>
        <w:jc w:val="both"/>
        <w:rPr>
          <w:b/>
          <w:bCs/>
          <w:i w:val="0"/>
          <w:iCs w:val="0"/>
          <w:sz w:val="28"/>
          <w:szCs w:val="28"/>
        </w:rPr>
      </w:pPr>
      <w:r w:rsidRPr="00CA2CD8">
        <w:rPr>
          <w:b/>
          <w:bCs/>
          <w:i w:val="0"/>
          <w:iCs w:val="0"/>
          <w:sz w:val="28"/>
          <w:szCs w:val="28"/>
        </w:rPr>
        <w:t>Advantages:</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7E0359" w:rsidRPr="00CA2CD8" w:rsidRDefault="007E0359" w:rsidP="007E0359">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7E0359" w:rsidRPr="00CA2CD8" w:rsidRDefault="007E0359" w:rsidP="007E0359">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bookmarkStart w:id="0" w:name="_GoBack"/>
      <w:bookmarkEnd w:id="0"/>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3871D5"/>
    <w:rsid w:val="007E0359"/>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359"/>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7E0359"/>
    <w:pPr>
      <w:ind w:left="720"/>
      <w:contextualSpacing/>
    </w:pPr>
  </w:style>
  <w:style w:type="paragraph" w:styleId="BalloonText">
    <w:name w:val="Balloon Text"/>
    <w:basedOn w:val="Normal"/>
    <w:link w:val="BalloonTextChar"/>
    <w:uiPriority w:val="99"/>
    <w:semiHidden/>
    <w:unhideWhenUsed/>
    <w:rsid w:val="007E0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opedia.com/TERM/I/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net" TargetMode="External"/><Relationship Id="rId12" Type="http://schemas.openxmlformats.org/officeDocument/2006/relationships/hyperlink" Target="http://www.webopedia.com/TERM/S/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www.webopedia.com/TERM/N/network.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ebopedia.com/TERM/H/High_Performance_Computing.html" TargetMode="External"/><Relationship Id="rId4" Type="http://schemas.openxmlformats.org/officeDocument/2006/relationships/settings" Target="settings.xml"/><Relationship Id="rId9" Type="http://schemas.openxmlformats.org/officeDocument/2006/relationships/hyperlink" Target="http://www.webopedia.com/TERM/S/supercomputer.html" TargetMode="External"/><Relationship Id="rId14" Type="http://schemas.openxmlformats.org/officeDocument/2006/relationships/hyperlink" Target="http://www.webopedia.com/TERM/V/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5</cp:revision>
  <dcterms:created xsi:type="dcterms:W3CDTF">2012-10-10T14:06:00Z</dcterms:created>
  <dcterms:modified xsi:type="dcterms:W3CDTF">2018-01-04T10:30:00Z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