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221" w:rsidRDefault="008A1221" w:rsidP="008A1221">
      <w:pPr>
        <w:spacing w:line="276" w:lineRule="auto"/>
        <w:jc w:val="both"/>
        <w:rPr>
          <w:rFonts w:ascii="Times New Roman" w:hAnsi="Times New Roman" w:cs="Times New Roman"/>
          <w:sz w:val="28"/>
          <w:szCs w:val="28"/>
        </w:rPr>
      </w:pPr>
      <w:r w:rsidRPr="008A1221">
        <w:rPr>
          <w:rFonts w:ascii="Times New Roman" w:hAnsi="Times New Roman" w:cs="Times New Roman"/>
          <w:b/>
          <w:sz w:val="36"/>
          <w:szCs w:val="36"/>
        </w:rPr>
        <w:t>Introduction</w:t>
      </w:r>
      <w:r>
        <w:rPr>
          <w:rFonts w:ascii="Times New Roman" w:hAnsi="Times New Roman" w:cs="Times New Roman"/>
          <w:sz w:val="28"/>
          <w:szCs w:val="28"/>
        </w:rPr>
        <w:t>:</w:t>
      </w:r>
    </w:p>
    <w:p w:rsidR="008A1221" w:rsidRDefault="007F391B" w:rsidP="008A1221">
      <w:pPr>
        <w:spacing w:line="276" w:lineRule="auto"/>
        <w:jc w:val="both"/>
        <w:rPr>
          <w:rFonts w:ascii="Times New Roman" w:hAnsi="Times New Roman" w:cs="Times New Roman"/>
          <w:sz w:val="28"/>
          <w:szCs w:val="28"/>
        </w:rPr>
      </w:pPr>
      <w:r w:rsidRPr="007F391B">
        <w:rPr>
          <w:rFonts w:ascii="Times New Roman" w:hAnsi="Times New Roman" w:cs="Times New Roman"/>
          <w:sz w:val="28"/>
          <w:szCs w:val="28"/>
        </w:rPr>
        <w:t>Hybrid cryptography algorithm present by author A. Shaded. AES and RSA algorithms are used into hybrid algorithm.</w:t>
      </w:r>
      <w:r>
        <w:rPr>
          <w:rFonts w:ascii="Times New Roman" w:hAnsi="Times New Roman" w:cs="Times New Roman"/>
          <w:sz w:val="28"/>
          <w:szCs w:val="28"/>
        </w:rPr>
        <w:t xml:space="preserve"> </w:t>
      </w:r>
      <w:r w:rsidRPr="007F391B">
        <w:rPr>
          <w:rFonts w:ascii="Times New Roman" w:hAnsi="Times New Roman" w:cs="Times New Roman"/>
          <w:sz w:val="28"/>
          <w:szCs w:val="28"/>
        </w:rPr>
        <w:t>AES algorithm require a single key. In hybrid algorithm three keys are used. For data upload on cloud mandatory keys are AES secret key and RSA public key. Private Key of RSA and AES secret key are essential to download data from cloud. Whenever use makes an effort to upload data on cloud first that file stored onto directory for short time. In encryption process first AES algorithm is applied on file after that RSA algorithm is applied on encrypted data. Reverse process is followed for decryption. After applying keys that file covert into encoded form and stored on cloud server. Advantages of hybrid algorithm are data integrity, security, confidentiality and availability.  Disadvantage of RSA algorithm is large amount time essential for data encode and decode.</w:t>
      </w:r>
    </w:p>
    <w:p w:rsidR="007F391B" w:rsidRDefault="007F391B" w:rsidP="008A1221">
      <w:pPr>
        <w:spacing w:line="276" w:lineRule="auto"/>
        <w:jc w:val="both"/>
        <w:rPr>
          <w:rFonts w:ascii="Times New Roman" w:hAnsi="Times New Roman" w:cs="Times New Roman"/>
          <w:sz w:val="28"/>
          <w:szCs w:val="28"/>
        </w:rPr>
      </w:pPr>
      <w:r w:rsidRPr="007F391B">
        <w:rPr>
          <w:rFonts w:ascii="Times New Roman" w:hAnsi="Times New Roman" w:cs="Times New Roman"/>
          <w:sz w:val="28"/>
          <w:szCs w:val="28"/>
        </w:rPr>
        <w:t>In security model symmetric algorithm uses chunk level encryption and decryption of data in cloud computing. Key size is 256 bit .Key is rotated to achieve high level security .For data integrity purpose hash value is generated. Hash values are garneted after encryption and before decryption. If both hash values matches than that data is in correct form. In this security model only valid user can access data from cloud. Advantages of security model are integrity</w:t>
      </w:r>
      <w:r>
        <w:rPr>
          <w:rFonts w:ascii="Times New Roman" w:hAnsi="Times New Roman" w:cs="Times New Roman"/>
          <w:sz w:val="28"/>
          <w:szCs w:val="28"/>
        </w:rPr>
        <w:t>, security and confidentiality.</w:t>
      </w:r>
    </w:p>
    <w:p w:rsidR="007F391B" w:rsidRDefault="007F391B" w:rsidP="008A1221">
      <w:pPr>
        <w:spacing w:line="276" w:lineRule="auto"/>
        <w:jc w:val="both"/>
        <w:rPr>
          <w:rFonts w:ascii="Times New Roman" w:hAnsi="Times New Roman" w:cs="Times New Roman"/>
          <w:sz w:val="28"/>
          <w:szCs w:val="28"/>
        </w:rPr>
      </w:pPr>
      <w:r w:rsidRPr="007F391B">
        <w:rPr>
          <w:rFonts w:ascii="Times New Roman" w:hAnsi="Times New Roman" w:cs="Times New Roman"/>
          <w:sz w:val="28"/>
          <w:szCs w:val="28"/>
        </w:rPr>
        <w:t>Three algorithms are used for implementation of hybrid algorithm. User authentication purpose digital signature is used. Blowfish algorithm is used to produce high data confidentiality .It is symmetric algorithm .It uses single key .Blowfish algorithm need least amount of time for encode and decode. Sub key array concept is used into blowfish algorithm. It is block level encryption algorithm. The main aim of this hybrid algorithm is achieve high security to data for upload and download from cloud. Hybrid algorithm solves the security, confidentiality and authentication issues of cloud.</w:t>
      </w:r>
      <w:bookmarkStart w:id="0" w:name="_GoBack"/>
      <w:bookmarkEnd w:id="0"/>
    </w:p>
    <w:sectPr w:rsidR="007F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21"/>
    <w:rsid w:val="0018221D"/>
    <w:rsid w:val="003E612C"/>
    <w:rsid w:val="007F391B"/>
    <w:rsid w:val="008A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CDB38-62BB-44F2-8FFE-7E69C62F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2020-12-07T09:53:00Z</dcterms:created>
  <dcterms:modified xsi:type="dcterms:W3CDTF">2020-12-10T08:02:00Z</dcterms:modified>
</cp:coreProperties>
</file>