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CB1BF" w14:textId="77777777" w:rsidR="0029631C" w:rsidRDefault="0029631C" w:rsidP="0029631C">
      <w:pPr>
        <w:spacing w:after="168"/>
        <w:ind w:right="1165"/>
        <w:jc w:val="right"/>
      </w:pPr>
      <w:r>
        <w:rPr>
          <w:noProof/>
        </w:rPr>
        <w:drawing>
          <wp:inline distT="0" distB="0" distL="0" distR="0" wp14:anchorId="0BDF89FA" wp14:editId="19BCE170">
            <wp:extent cx="4003675" cy="706755"/>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7"/>
                    <a:stretch>
                      <a:fillRect/>
                    </a:stretch>
                  </pic:blipFill>
                  <pic:spPr>
                    <a:xfrm>
                      <a:off x="0" y="0"/>
                      <a:ext cx="4003675" cy="706755"/>
                    </a:xfrm>
                    <a:prstGeom prst="rect">
                      <a:avLst/>
                    </a:prstGeom>
                  </pic:spPr>
                </pic:pic>
              </a:graphicData>
            </a:graphic>
          </wp:inline>
        </w:drawing>
      </w:r>
      <w:r>
        <w:rPr>
          <w:rFonts w:ascii="宋体" w:eastAsia="宋体" w:hAnsi="宋体" w:cs="宋体"/>
          <w:sz w:val="44"/>
        </w:rPr>
        <w:t xml:space="preserve"> </w:t>
      </w:r>
    </w:p>
    <w:p w14:paraId="3A5BF3C8" w14:textId="77777777" w:rsidR="0029631C" w:rsidRDefault="0029631C" w:rsidP="0029631C">
      <w:pPr>
        <w:spacing w:after="193"/>
        <w:ind w:left="1680"/>
        <w:rPr>
          <w:rFonts w:ascii="宋体" w:eastAsia="宋体" w:hAnsi="宋体" w:cs="宋体"/>
          <w:sz w:val="56"/>
        </w:rPr>
      </w:pPr>
      <w:r>
        <w:rPr>
          <w:rFonts w:ascii="宋体" w:eastAsia="宋体" w:hAnsi="宋体" w:cs="宋体"/>
          <w:sz w:val="56"/>
        </w:rPr>
        <w:t xml:space="preserve"> </w:t>
      </w:r>
    </w:p>
    <w:p w14:paraId="57C05FCE" w14:textId="1E5857B5" w:rsidR="0029631C" w:rsidRDefault="00220683" w:rsidP="0029631C">
      <w:pPr>
        <w:tabs>
          <w:tab w:val="left" w:pos="1260"/>
        </w:tabs>
        <w:jc w:val="center"/>
        <w:rPr>
          <w:rFonts w:ascii="楷体" w:eastAsia="楷体" w:hAnsi="楷体" w:cs="Times New Roman"/>
          <w:sz w:val="72"/>
          <w:szCs w:val="72"/>
        </w:rPr>
      </w:pPr>
      <w:r>
        <w:rPr>
          <w:rFonts w:ascii="楷体" w:eastAsia="楷体" w:hAnsi="楷体" w:cs="Times New Roman" w:hint="eastAsia"/>
          <w:sz w:val="72"/>
          <w:szCs w:val="72"/>
        </w:rPr>
        <w:t>软件开发计划</w:t>
      </w:r>
    </w:p>
    <w:p w14:paraId="0A28500F" w14:textId="77777777" w:rsidR="0029631C" w:rsidRDefault="0029631C" w:rsidP="0029631C">
      <w:pPr>
        <w:spacing w:after="217"/>
        <w:rPr>
          <w:rFonts w:ascii="宋体" w:eastAsia="宋体" w:hAnsi="宋体" w:cs="宋体"/>
          <w:sz w:val="72"/>
        </w:rPr>
      </w:pPr>
    </w:p>
    <w:p w14:paraId="47940A58" w14:textId="77777777" w:rsidR="0029631C" w:rsidRDefault="0029631C" w:rsidP="0029631C">
      <w:pPr>
        <w:spacing w:after="217"/>
        <w:rPr>
          <w:rFonts w:ascii="宋体" w:eastAsia="宋体" w:hAnsi="宋体" w:cs="宋体"/>
          <w:sz w:val="72"/>
        </w:rPr>
      </w:pPr>
    </w:p>
    <w:p w14:paraId="155DA2F8" w14:textId="77777777" w:rsidR="0029631C" w:rsidRDefault="0029631C" w:rsidP="0029631C">
      <w:pPr>
        <w:spacing w:line="15" w:lineRule="auto"/>
      </w:pPr>
      <w:r>
        <w:rPr>
          <w:rFonts w:ascii="宋体" w:eastAsia="宋体" w:hAnsi="宋体" w:cs="宋体"/>
          <w:sz w:val="96"/>
        </w:rPr>
        <w:t xml:space="preserve"> </w:t>
      </w:r>
    </w:p>
    <w:p w14:paraId="4441C522" w14:textId="1BAF4604" w:rsidR="0029631C" w:rsidRDefault="0029631C" w:rsidP="0029631C">
      <w:pPr>
        <w:spacing w:line="480" w:lineRule="auto"/>
        <w:ind w:firstLineChars="514" w:firstLine="1439"/>
        <w:rPr>
          <w:rFonts w:ascii="宋体" w:hAnsi="宋体"/>
          <w:sz w:val="28"/>
          <w:szCs w:val="28"/>
          <w:u w:val="single"/>
        </w:rPr>
      </w:pPr>
      <w:r>
        <w:rPr>
          <w:rFonts w:ascii="宋体" w:hAnsi="宋体" w:hint="eastAsia"/>
          <w:sz w:val="28"/>
          <w:szCs w:val="28"/>
        </w:rPr>
        <w:t>课    题</w:t>
      </w:r>
      <w:r>
        <w:rPr>
          <w:rFonts w:ascii="宋体" w:hAnsi="宋体"/>
          <w:sz w:val="28"/>
          <w:szCs w:val="28"/>
        </w:rPr>
        <w:t>：</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30"/>
          <w:szCs w:val="30"/>
          <w:u w:val="single"/>
        </w:rPr>
        <w:t xml:space="preserve"> </w:t>
      </w:r>
      <w:r>
        <w:rPr>
          <w:rFonts w:ascii="宋体" w:eastAsia="宋体" w:hAnsi="宋体" w:hint="eastAsia"/>
          <w:sz w:val="30"/>
          <w:szCs w:val="30"/>
          <w:u w:val="single"/>
        </w:rPr>
        <w:t>校园二手交易平台</w:t>
      </w:r>
      <w:r>
        <w:rPr>
          <w:rFonts w:ascii="宋体" w:hAnsi="宋体"/>
          <w:sz w:val="30"/>
          <w:szCs w:val="30"/>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p>
    <w:p w14:paraId="2A34764E" w14:textId="6D80F671" w:rsidR="0029631C" w:rsidRDefault="0029631C" w:rsidP="0029631C">
      <w:pPr>
        <w:spacing w:line="480" w:lineRule="auto"/>
        <w:ind w:firstLineChars="514" w:firstLine="1439"/>
        <w:rPr>
          <w:rFonts w:ascii="宋体" w:hAnsi="宋体"/>
          <w:sz w:val="28"/>
          <w:szCs w:val="28"/>
          <w:u w:val="single"/>
        </w:rPr>
      </w:pPr>
      <w:r>
        <w:rPr>
          <w:rFonts w:ascii="宋体" w:hAnsi="宋体" w:hint="eastAsia"/>
          <w:sz w:val="28"/>
          <w:szCs w:val="28"/>
        </w:rPr>
        <w:t>组    长：</w:t>
      </w:r>
      <w:r>
        <w:rPr>
          <w:rFonts w:ascii="宋体" w:hAnsi="宋体" w:hint="eastAsia"/>
          <w:sz w:val="28"/>
          <w:szCs w:val="28"/>
          <w:u w:val="single"/>
        </w:rPr>
        <w:t xml:space="preserve">        </w:t>
      </w:r>
      <w:r>
        <w:rPr>
          <w:rFonts w:ascii="宋体" w:eastAsia="宋体" w:hAnsi="宋体"/>
          <w:sz w:val="28"/>
          <w:szCs w:val="28"/>
          <w:u w:val="single"/>
        </w:rPr>
        <w:t>1800301</w:t>
      </w:r>
      <w:r>
        <w:rPr>
          <w:rFonts w:ascii="宋体" w:eastAsia="宋体" w:hAnsi="宋体"/>
          <w:sz w:val="28"/>
          <w:szCs w:val="28"/>
          <w:u w:val="single"/>
        </w:rPr>
        <w:t xml:space="preserve">338 </w:t>
      </w:r>
      <w:r>
        <w:rPr>
          <w:rFonts w:ascii="宋体" w:eastAsia="宋体" w:hAnsi="宋体" w:hint="eastAsia"/>
          <w:sz w:val="28"/>
          <w:szCs w:val="28"/>
          <w:u w:val="single"/>
        </w:rPr>
        <w:t>于彬磊</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p>
    <w:p w14:paraId="39AB56B8" w14:textId="54EA507A" w:rsidR="0029631C" w:rsidRDefault="0029631C" w:rsidP="0029631C">
      <w:pPr>
        <w:spacing w:line="480" w:lineRule="auto"/>
        <w:ind w:firstLineChars="514" w:firstLine="1439"/>
        <w:rPr>
          <w:rFonts w:ascii="宋体" w:hAnsi="宋体"/>
          <w:sz w:val="28"/>
          <w:szCs w:val="28"/>
          <w:u w:val="single"/>
        </w:rPr>
      </w:pPr>
      <w:r>
        <w:rPr>
          <w:rFonts w:ascii="宋体" w:hAnsi="宋体" w:hint="eastAsia"/>
          <w:sz w:val="28"/>
          <w:szCs w:val="28"/>
        </w:rPr>
        <w:t xml:space="preserve">组    </w:t>
      </w:r>
      <w:r>
        <w:rPr>
          <w:rFonts w:ascii="宋体" w:eastAsia="宋体" w:hAnsi="宋体" w:hint="eastAsia"/>
          <w:sz w:val="28"/>
          <w:szCs w:val="28"/>
        </w:rPr>
        <w:t>员</w:t>
      </w:r>
      <w:r>
        <w:rPr>
          <w:rFonts w:ascii="宋体" w:hAnsi="宋体" w:hint="eastAsia"/>
          <w:sz w:val="28"/>
          <w:szCs w:val="28"/>
        </w:rPr>
        <w:t>：</w:t>
      </w:r>
      <w:r>
        <w:rPr>
          <w:rFonts w:ascii="宋体" w:hAnsi="宋体" w:hint="eastAsia"/>
          <w:sz w:val="28"/>
          <w:szCs w:val="28"/>
          <w:u w:val="single"/>
        </w:rPr>
        <w:t xml:space="preserve">        </w:t>
      </w:r>
      <w:r>
        <w:rPr>
          <w:rFonts w:ascii="宋体" w:eastAsia="宋体" w:hAnsi="宋体" w:hint="eastAsia"/>
          <w:sz w:val="28"/>
          <w:szCs w:val="28"/>
          <w:u w:val="single"/>
        </w:rPr>
        <w:t>1800301</w:t>
      </w:r>
      <w:r>
        <w:rPr>
          <w:rFonts w:ascii="宋体" w:eastAsia="宋体" w:hAnsi="宋体"/>
          <w:sz w:val="28"/>
          <w:szCs w:val="28"/>
          <w:u w:val="single"/>
        </w:rPr>
        <w:t>409</w:t>
      </w:r>
      <w:r>
        <w:rPr>
          <w:rFonts w:ascii="宋体" w:eastAsia="宋体" w:hAnsi="宋体"/>
          <w:sz w:val="28"/>
          <w:szCs w:val="28"/>
          <w:u w:val="single"/>
        </w:rPr>
        <w:t xml:space="preserve"> </w:t>
      </w:r>
      <w:r>
        <w:rPr>
          <w:rFonts w:ascii="宋体" w:eastAsia="宋体" w:hAnsi="宋体" w:hint="eastAsia"/>
          <w:sz w:val="28"/>
          <w:szCs w:val="28"/>
          <w:u w:val="single"/>
        </w:rPr>
        <w:t>蔡天孚</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p>
    <w:p w14:paraId="7D2A9626" w14:textId="129B7830" w:rsidR="0029631C" w:rsidRDefault="0029631C" w:rsidP="0029631C">
      <w:pPr>
        <w:spacing w:line="480" w:lineRule="auto"/>
        <w:ind w:firstLineChars="1060" w:firstLine="2968"/>
        <w:rPr>
          <w:rFonts w:ascii="宋体" w:hAnsi="宋体"/>
          <w:sz w:val="28"/>
          <w:szCs w:val="28"/>
          <w:u w:val="single"/>
        </w:rPr>
      </w:pPr>
      <w:r>
        <w:rPr>
          <w:rFonts w:ascii="宋体" w:hAnsi="宋体" w:hint="eastAsia"/>
          <w:sz w:val="28"/>
          <w:szCs w:val="28"/>
          <w:u w:val="single"/>
        </w:rPr>
        <w:t xml:space="preserve">       18003014</w:t>
      </w:r>
      <w:r>
        <w:rPr>
          <w:rFonts w:ascii="宋体" w:hAnsi="宋体"/>
          <w:sz w:val="28"/>
          <w:szCs w:val="28"/>
          <w:u w:val="single"/>
        </w:rPr>
        <w:t>16</w:t>
      </w:r>
      <w:r>
        <w:rPr>
          <w:rFonts w:ascii="宋体" w:hAnsi="宋体"/>
          <w:sz w:val="28"/>
          <w:szCs w:val="28"/>
          <w:u w:val="single"/>
        </w:rPr>
        <w:t xml:space="preserve"> </w:t>
      </w:r>
      <w:r>
        <w:rPr>
          <w:rFonts w:ascii="宋体" w:hAnsi="宋体" w:hint="eastAsia"/>
          <w:sz w:val="28"/>
          <w:szCs w:val="28"/>
          <w:u w:val="single"/>
        </w:rPr>
        <w:t xml:space="preserve">黄焯 </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p>
    <w:p w14:paraId="65CF30AE" w14:textId="0BEDFA05" w:rsidR="0029631C" w:rsidRDefault="0029631C" w:rsidP="0029631C">
      <w:pPr>
        <w:spacing w:line="480" w:lineRule="auto"/>
        <w:ind w:firstLineChars="1060" w:firstLine="2968"/>
        <w:rPr>
          <w:rFonts w:ascii="宋体" w:hAnsi="宋体"/>
          <w:sz w:val="28"/>
          <w:szCs w:val="28"/>
          <w:u w:val="single"/>
        </w:rPr>
      </w:pPr>
      <w:r>
        <w:rPr>
          <w:rFonts w:ascii="宋体" w:hAnsi="宋体" w:hint="eastAsia"/>
          <w:sz w:val="28"/>
          <w:szCs w:val="28"/>
          <w:u w:val="single"/>
        </w:rPr>
        <w:t xml:space="preserve">       1800301</w:t>
      </w:r>
      <w:r>
        <w:rPr>
          <w:rFonts w:ascii="宋体" w:hAnsi="宋体"/>
          <w:sz w:val="28"/>
          <w:szCs w:val="28"/>
          <w:u w:val="single"/>
        </w:rPr>
        <w:t>418</w:t>
      </w:r>
      <w:r>
        <w:rPr>
          <w:rFonts w:ascii="宋体" w:hAnsi="宋体"/>
          <w:sz w:val="28"/>
          <w:szCs w:val="28"/>
          <w:u w:val="single"/>
        </w:rPr>
        <w:t xml:space="preserve"> </w:t>
      </w:r>
      <w:r>
        <w:rPr>
          <w:rFonts w:ascii="宋体" w:hAnsi="宋体" w:hint="eastAsia"/>
          <w:sz w:val="28"/>
          <w:szCs w:val="28"/>
          <w:u w:val="single"/>
        </w:rPr>
        <w:t>黄小帝</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p>
    <w:p w14:paraId="46CCA04B" w14:textId="0F3861C2" w:rsidR="0029631C" w:rsidRDefault="0029631C" w:rsidP="0029631C">
      <w:pPr>
        <w:spacing w:line="480" w:lineRule="auto"/>
        <w:ind w:firstLineChars="1060" w:firstLine="2968"/>
        <w:rPr>
          <w:rFonts w:ascii="宋体" w:hAnsi="宋体"/>
          <w:sz w:val="28"/>
          <w:szCs w:val="28"/>
          <w:u w:val="single"/>
        </w:rPr>
      </w:pPr>
      <w:r>
        <w:rPr>
          <w:rFonts w:ascii="宋体" w:hAnsi="宋体" w:hint="eastAsia"/>
          <w:sz w:val="28"/>
          <w:szCs w:val="28"/>
          <w:u w:val="single"/>
        </w:rPr>
        <w:t xml:space="preserve">       1800301</w:t>
      </w:r>
      <w:r>
        <w:rPr>
          <w:rFonts w:ascii="宋体" w:hAnsi="宋体"/>
          <w:sz w:val="28"/>
          <w:szCs w:val="28"/>
          <w:u w:val="single"/>
        </w:rPr>
        <w:t>4</w:t>
      </w:r>
      <w:r>
        <w:rPr>
          <w:rFonts w:ascii="宋体" w:hAnsi="宋体"/>
          <w:sz w:val="28"/>
          <w:szCs w:val="28"/>
          <w:u w:val="single"/>
        </w:rPr>
        <w:t xml:space="preserve">20 </w:t>
      </w:r>
      <w:r>
        <w:rPr>
          <w:rFonts w:ascii="宋体" w:hAnsi="宋体" w:hint="eastAsia"/>
          <w:sz w:val="28"/>
          <w:szCs w:val="28"/>
          <w:u w:val="single"/>
        </w:rPr>
        <w:t>李博文</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p>
    <w:p w14:paraId="588B6D3C" w14:textId="636CC45B" w:rsidR="0029631C" w:rsidRDefault="0029631C" w:rsidP="0029631C">
      <w:pPr>
        <w:spacing w:line="480" w:lineRule="auto"/>
        <w:ind w:firstLineChars="514" w:firstLine="1439"/>
        <w:rPr>
          <w:rFonts w:ascii="宋体" w:hAnsi="宋体"/>
          <w:sz w:val="28"/>
          <w:szCs w:val="28"/>
        </w:rPr>
      </w:pPr>
      <w:r>
        <w:rPr>
          <w:rFonts w:ascii="宋体" w:eastAsia="宋体" w:hAnsi="宋体" w:hint="eastAsia"/>
          <w:sz w:val="28"/>
          <w:szCs w:val="28"/>
        </w:rPr>
        <w:t>指导老师</w:t>
      </w:r>
      <w:r>
        <w:rPr>
          <w:rFonts w:ascii="宋体" w:hAnsi="宋体" w:hint="eastAsia"/>
          <w:sz w:val="28"/>
          <w:szCs w:val="28"/>
        </w:rPr>
        <w:t>：</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Pr>
          <w:rFonts w:ascii="宋体" w:eastAsia="宋体" w:hAnsi="宋体" w:hint="eastAsia"/>
          <w:sz w:val="28"/>
          <w:szCs w:val="28"/>
          <w:u w:val="single"/>
        </w:rPr>
        <w:t>朱细平</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p>
    <w:p w14:paraId="77EA7175" w14:textId="6942D030" w:rsidR="0029631C" w:rsidRDefault="0029631C" w:rsidP="0029631C">
      <w:pPr>
        <w:spacing w:line="480" w:lineRule="auto"/>
        <w:ind w:firstLineChars="514" w:firstLine="1439"/>
        <w:rPr>
          <w:rFonts w:ascii="宋体" w:hAnsi="宋体"/>
          <w:sz w:val="28"/>
          <w:szCs w:val="28"/>
        </w:rPr>
      </w:pPr>
      <w:r>
        <w:rPr>
          <w:rFonts w:ascii="宋体" w:hAnsi="宋体" w:hint="eastAsia"/>
          <w:sz w:val="28"/>
          <w:szCs w:val="28"/>
        </w:rPr>
        <w:t>汇报日期</w:t>
      </w:r>
      <w:r>
        <w:rPr>
          <w:rFonts w:ascii="宋体" w:hAnsi="宋体"/>
          <w:sz w:val="28"/>
          <w:szCs w:val="28"/>
        </w:rPr>
        <w:t>：</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2021</w:t>
      </w:r>
      <w:r>
        <w:rPr>
          <w:rFonts w:ascii="宋体" w:hAnsi="宋体" w:hint="eastAsia"/>
          <w:sz w:val="28"/>
          <w:szCs w:val="28"/>
          <w:u w:val="single"/>
        </w:rPr>
        <w:t xml:space="preserve"> </w:t>
      </w:r>
      <w:r>
        <w:rPr>
          <w:rFonts w:ascii="宋体" w:hAnsi="宋体" w:hint="eastAsia"/>
          <w:sz w:val="28"/>
          <w:szCs w:val="28"/>
          <w:u w:val="single"/>
        </w:rPr>
        <w:t>年</w:t>
      </w:r>
      <w:r>
        <w:rPr>
          <w:rFonts w:ascii="宋体" w:hAnsi="宋体"/>
          <w:sz w:val="28"/>
          <w:szCs w:val="28"/>
          <w:u w:val="single"/>
        </w:rPr>
        <w:t xml:space="preserve"> </w:t>
      </w:r>
      <w:r>
        <w:rPr>
          <w:rFonts w:ascii="宋体" w:eastAsia="宋体" w:hAnsi="宋体"/>
          <w:sz w:val="28"/>
          <w:szCs w:val="28"/>
          <w:u w:val="single"/>
        </w:rPr>
        <w:t>11</w:t>
      </w:r>
      <w:r>
        <w:rPr>
          <w:rFonts w:ascii="宋体" w:hAnsi="宋体"/>
          <w:sz w:val="28"/>
          <w:szCs w:val="28"/>
          <w:u w:val="single"/>
        </w:rPr>
        <w:t xml:space="preserve"> </w:t>
      </w:r>
      <w:r>
        <w:rPr>
          <w:rFonts w:ascii="宋体" w:hAnsi="宋体" w:hint="eastAsia"/>
          <w:sz w:val="28"/>
          <w:szCs w:val="28"/>
          <w:u w:val="single"/>
        </w:rPr>
        <w:t>月</w:t>
      </w:r>
      <w:r>
        <w:rPr>
          <w:rFonts w:ascii="宋体" w:hAnsi="宋体"/>
          <w:sz w:val="28"/>
          <w:szCs w:val="28"/>
          <w:u w:val="single"/>
        </w:rPr>
        <w:t xml:space="preserve"> </w:t>
      </w:r>
      <w:r>
        <w:rPr>
          <w:rFonts w:ascii="宋体" w:eastAsia="宋体" w:hAnsi="宋体"/>
          <w:sz w:val="28"/>
          <w:szCs w:val="28"/>
          <w:u w:val="single"/>
        </w:rPr>
        <w:t>24</w:t>
      </w:r>
      <w:r>
        <w:rPr>
          <w:rFonts w:ascii="宋体" w:hAnsi="宋体"/>
          <w:sz w:val="28"/>
          <w:szCs w:val="28"/>
          <w:u w:val="single"/>
        </w:rPr>
        <w:t xml:space="preserve"> </w:t>
      </w:r>
      <w:r>
        <w:rPr>
          <w:rFonts w:ascii="宋体" w:hAnsi="宋体" w:hint="eastAsia"/>
          <w:sz w:val="28"/>
          <w:szCs w:val="28"/>
          <w:u w:val="single"/>
        </w:rPr>
        <w:t>日</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p>
    <w:p w14:paraId="780F8D76" w14:textId="77777777" w:rsidR="0029631C" w:rsidRDefault="0029631C" w:rsidP="0029631C">
      <w:pPr>
        <w:ind w:firstLineChars="100" w:firstLine="240"/>
        <w:rPr>
          <w:sz w:val="24"/>
        </w:rPr>
      </w:pPr>
    </w:p>
    <w:p w14:paraId="07B2E0BB" w14:textId="3F615F0C" w:rsidR="0029631C" w:rsidRDefault="0029631C" w:rsidP="0029631C">
      <w:pPr>
        <w:spacing w:line="480" w:lineRule="auto"/>
        <w:jc w:val="center"/>
        <w:rPr>
          <w:rFonts w:ascii="宋体" w:hAnsi="宋体"/>
          <w:sz w:val="30"/>
        </w:rPr>
      </w:pPr>
    </w:p>
    <w:p w14:paraId="15881A71" w14:textId="77777777" w:rsidR="00131A5D" w:rsidRDefault="00131A5D" w:rsidP="0029631C">
      <w:pPr>
        <w:spacing w:line="480" w:lineRule="auto"/>
        <w:jc w:val="center"/>
        <w:rPr>
          <w:rFonts w:ascii="宋体" w:hAnsi="宋体" w:hint="eastAsia"/>
          <w:sz w:val="30"/>
        </w:rPr>
      </w:pPr>
    </w:p>
    <w:p w14:paraId="758097B6" w14:textId="106E941A" w:rsidR="00534BBD" w:rsidRDefault="00534BBD" w:rsidP="00131A5D">
      <w:pPr>
        <w:rPr>
          <w:rFonts w:hint="eastAsia"/>
        </w:rPr>
      </w:pPr>
    </w:p>
    <w:p w14:paraId="61492417" w14:textId="77777777" w:rsidR="00534BBD" w:rsidRDefault="00D8526C">
      <w:pPr>
        <w:pStyle w:val="1"/>
        <w:numPr>
          <w:ilvl w:val="0"/>
          <w:numId w:val="39"/>
        </w:numPr>
        <w:snapToGrid w:val="0"/>
        <w:ind w:left="576" w:hangingChars="160" w:hanging="576"/>
        <w:rPr>
          <w:rFonts w:ascii="微软雅黑" w:eastAsia="微软雅黑" w:hAnsi="微软雅黑"/>
        </w:rPr>
      </w:pPr>
      <w:r>
        <w:rPr>
          <w:rFonts w:ascii="微软雅黑" w:eastAsia="微软雅黑" w:hAnsi="微软雅黑"/>
        </w:rPr>
        <w:lastRenderedPageBreak/>
        <w:t>引言</w:t>
      </w:r>
    </w:p>
    <w:p w14:paraId="4DFA73AD" w14:textId="77777777" w:rsidR="00534BBD" w:rsidRDefault="00D8526C">
      <w:pPr>
        <w:pStyle w:val="2"/>
        <w:numPr>
          <w:ilvl w:val="1"/>
          <w:numId w:val="39"/>
        </w:numPr>
        <w:snapToGrid w:val="0"/>
        <w:ind w:leftChars="200" w:left="1188" w:hangingChars="240" w:hanging="768"/>
        <w:rPr>
          <w:rFonts w:ascii="微软雅黑" w:eastAsia="微软雅黑" w:hAnsi="微软雅黑"/>
        </w:rPr>
      </w:pPr>
      <w:r>
        <w:rPr>
          <w:rFonts w:ascii="微软雅黑" w:eastAsia="微软雅黑" w:hAnsi="微软雅黑"/>
        </w:rPr>
        <w:t>编写目的</w:t>
      </w:r>
    </w:p>
    <w:p w14:paraId="1C348E37"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为了保证项目小组按时保质地完成项目目标，便于项目小组成员更好地了解项目情况，使项目工作各个过程开展有序合理，有必要以文件化的形式，把对于在项目生命周期内的工作任务范围、各项工作的任务分解、项目小组组织结构、各小组成员的工作责任、小组内外沟通协作方式、开发进度、项目内外环境条件、风险对策等内容以书面的方式描述出来，作为项目小组成员之间的共识与约定，项目生命周期内的所有项目活动的行动基础，项目小组开展和检查项目工作的依据。</w:t>
      </w:r>
    </w:p>
    <w:p w14:paraId="274089B5"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本项目开发计划用于从总体上指导校园二手交易平台项目顺利进行并最终得到通过评审的项目产品。</w:t>
      </w:r>
      <w:r>
        <w:rPr>
          <w:rFonts w:ascii="微软雅黑" w:eastAsia="微软雅黑" w:hAnsi="微软雅黑"/>
          <w:color w:val="333333"/>
          <w:sz w:val="22"/>
        </w:rPr>
        <w:t>本项目开发计划面向项目组全体成员。</w:t>
      </w:r>
    </w:p>
    <w:p w14:paraId="71EFA14B" w14:textId="77777777" w:rsidR="00534BBD" w:rsidRDefault="00D8526C">
      <w:pPr>
        <w:pStyle w:val="2"/>
        <w:numPr>
          <w:ilvl w:val="1"/>
          <w:numId w:val="39"/>
        </w:numPr>
        <w:snapToGrid w:val="0"/>
        <w:ind w:leftChars="200" w:left="1188" w:hangingChars="240" w:hanging="768"/>
        <w:rPr>
          <w:rFonts w:ascii="微软雅黑" w:eastAsia="微软雅黑" w:hAnsi="微软雅黑"/>
        </w:rPr>
      </w:pPr>
      <w:r>
        <w:rPr>
          <w:rFonts w:ascii="微软雅黑" w:eastAsia="微软雅黑" w:hAnsi="微软雅黑"/>
        </w:rPr>
        <w:t>背景</w:t>
      </w:r>
    </w:p>
    <w:p w14:paraId="110BB176"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在如今的大学校园，随着学生购买能力提高和每年的升学和毕业，同学们希望有一个平台能出售或购买闲置物品，而不是局限于校园公告栏或二手交易群，如何处置这些闲置物品成为了难题。</w:t>
      </w:r>
    </w:p>
    <w:p w14:paraId="08A3AF0C"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我们小组以校园二手交易平台项目，为在校学生提供二手信息和处理闲置物品的渠道，更好地整合利用资源。通过认证的在校学生可以将自己闲置的物品以合理的价格出售，使得闲置物品得到充分利用，解决大学生闲置物品问题。</w:t>
      </w:r>
    </w:p>
    <w:p w14:paraId="0A7F1529" w14:textId="77777777" w:rsidR="00534BBD" w:rsidRDefault="00D8526C">
      <w:pPr>
        <w:pStyle w:val="2"/>
        <w:numPr>
          <w:ilvl w:val="1"/>
          <w:numId w:val="39"/>
        </w:numPr>
        <w:snapToGrid w:val="0"/>
        <w:ind w:leftChars="200" w:left="1188" w:hangingChars="240" w:hanging="768"/>
        <w:rPr>
          <w:rFonts w:ascii="微软雅黑" w:eastAsia="微软雅黑" w:hAnsi="微软雅黑"/>
        </w:rPr>
      </w:pPr>
      <w:r>
        <w:rPr>
          <w:rFonts w:ascii="微软雅黑" w:eastAsia="微软雅黑" w:hAnsi="微软雅黑"/>
        </w:rPr>
        <w:t>定义</w:t>
      </w:r>
    </w:p>
    <w:p w14:paraId="485B8968" w14:textId="77777777" w:rsidR="00534BBD" w:rsidRDefault="00D8526C">
      <w:pPr>
        <w:snapToGrid w:val="0"/>
        <w:spacing w:before="60" w:after="60" w:line="312" w:lineRule="auto"/>
        <w:jc w:val="left"/>
        <w:rPr>
          <w:rFonts w:ascii="微软雅黑" w:eastAsia="微软雅黑" w:hAnsi="微软雅黑"/>
          <w:color w:val="333333"/>
          <w:sz w:val="22"/>
        </w:rPr>
      </w:pPr>
      <w:r>
        <w:rPr>
          <w:rFonts w:ascii="微软雅黑" w:eastAsia="微软雅黑" w:hAnsi="微软雅黑"/>
          <w:color w:val="333333"/>
          <w:sz w:val="22"/>
        </w:rPr>
        <w:t>专业术语：</w:t>
      </w:r>
    </w:p>
    <w:p w14:paraId="7AB32781" w14:textId="77777777" w:rsidR="00534BBD" w:rsidRDefault="00D8526C">
      <w:pPr>
        <w:numPr>
          <w:ilvl w:val="0"/>
          <w:numId w:val="34"/>
        </w:numPr>
        <w:snapToGrid w:val="0"/>
        <w:spacing w:before="60" w:after="60" w:line="312" w:lineRule="auto"/>
        <w:ind w:left="352" w:hangingChars="160" w:hanging="352"/>
        <w:jc w:val="left"/>
        <w:rPr>
          <w:rFonts w:ascii="微软雅黑" w:eastAsia="微软雅黑" w:hAnsi="微软雅黑"/>
          <w:color w:val="333333"/>
          <w:sz w:val="22"/>
        </w:rPr>
      </w:pPr>
      <w:r>
        <w:rPr>
          <w:rFonts w:ascii="微软雅黑" w:eastAsia="微软雅黑" w:hAnsi="微软雅黑"/>
          <w:color w:val="333333"/>
          <w:sz w:val="22"/>
        </w:rPr>
        <w:t>Visual Studio Code</w:t>
      </w:r>
      <w:r>
        <w:rPr>
          <w:rFonts w:ascii="微软雅黑" w:eastAsia="微软雅黑" w:hAnsi="微软雅黑"/>
          <w:color w:val="333333"/>
          <w:sz w:val="22"/>
        </w:rPr>
        <w:t>：微软公司开发的跨平台源代码编辑器。</w:t>
      </w:r>
    </w:p>
    <w:p w14:paraId="45FF8011" w14:textId="77777777" w:rsidR="00534BBD" w:rsidRDefault="00D8526C">
      <w:pPr>
        <w:numPr>
          <w:ilvl w:val="0"/>
          <w:numId w:val="34"/>
        </w:numPr>
        <w:snapToGrid w:val="0"/>
        <w:spacing w:before="60" w:after="60" w:line="312" w:lineRule="auto"/>
        <w:ind w:left="352" w:hangingChars="160" w:hanging="352"/>
        <w:jc w:val="left"/>
        <w:rPr>
          <w:rFonts w:ascii="微软雅黑" w:eastAsia="微软雅黑" w:hAnsi="微软雅黑"/>
          <w:color w:val="333333"/>
          <w:sz w:val="22"/>
        </w:rPr>
      </w:pPr>
      <w:r>
        <w:rPr>
          <w:rFonts w:ascii="微软雅黑" w:eastAsia="微软雅黑" w:hAnsi="微软雅黑"/>
          <w:color w:val="333333"/>
          <w:sz w:val="22"/>
        </w:rPr>
        <w:t>la</w:t>
      </w:r>
      <w:r>
        <w:rPr>
          <w:rFonts w:ascii="微软雅黑" w:eastAsia="微软雅黑" w:hAnsi="微软雅黑"/>
          <w:color w:val="333333"/>
          <w:sz w:val="22"/>
        </w:rPr>
        <w:t>yui</w:t>
      </w:r>
      <w:r>
        <w:rPr>
          <w:rFonts w:ascii="微软雅黑" w:eastAsia="微软雅黑" w:hAnsi="微软雅黑"/>
          <w:color w:val="333333"/>
          <w:sz w:val="22"/>
        </w:rPr>
        <w:t>：一套开源的</w:t>
      </w:r>
      <w:r>
        <w:rPr>
          <w:rFonts w:ascii="微软雅黑" w:eastAsia="微软雅黑" w:hAnsi="微软雅黑"/>
          <w:color w:val="333333"/>
          <w:sz w:val="22"/>
        </w:rPr>
        <w:t>Web UI</w:t>
      </w:r>
      <w:r>
        <w:rPr>
          <w:rFonts w:ascii="微软雅黑" w:eastAsia="微软雅黑" w:hAnsi="微软雅黑"/>
          <w:color w:val="333333"/>
          <w:sz w:val="22"/>
        </w:rPr>
        <w:t>解决方案，前端框架。</w:t>
      </w:r>
    </w:p>
    <w:p w14:paraId="75E0DDEB" w14:textId="77777777" w:rsidR="00534BBD" w:rsidRDefault="00D8526C">
      <w:pPr>
        <w:numPr>
          <w:ilvl w:val="0"/>
          <w:numId w:val="34"/>
        </w:numPr>
        <w:snapToGrid w:val="0"/>
        <w:spacing w:before="60" w:after="60" w:line="312" w:lineRule="auto"/>
        <w:ind w:left="352" w:hangingChars="160" w:hanging="352"/>
        <w:jc w:val="left"/>
        <w:rPr>
          <w:rFonts w:ascii="微软雅黑" w:eastAsia="微软雅黑" w:hAnsi="微软雅黑"/>
          <w:color w:val="333333"/>
          <w:sz w:val="22"/>
        </w:rPr>
      </w:pPr>
      <w:r>
        <w:rPr>
          <w:rFonts w:ascii="微软雅黑" w:eastAsia="微软雅黑" w:hAnsi="微软雅黑"/>
          <w:color w:val="333333"/>
          <w:sz w:val="22"/>
        </w:rPr>
        <w:t>IntellJ IDEA</w:t>
      </w:r>
      <w:r>
        <w:rPr>
          <w:rFonts w:ascii="微软雅黑" w:eastAsia="微软雅黑" w:hAnsi="微软雅黑"/>
          <w:color w:val="333333"/>
          <w:sz w:val="22"/>
        </w:rPr>
        <w:t>：</w:t>
      </w:r>
      <w:r>
        <w:rPr>
          <w:rFonts w:ascii="微软雅黑" w:eastAsia="微软雅黑" w:hAnsi="微软雅黑"/>
          <w:color w:val="333333"/>
          <w:sz w:val="22"/>
        </w:rPr>
        <w:t>Java</w:t>
      </w:r>
      <w:r>
        <w:rPr>
          <w:rFonts w:ascii="微软雅黑" w:eastAsia="微软雅黑" w:hAnsi="微软雅黑"/>
          <w:color w:val="333333"/>
          <w:sz w:val="22"/>
        </w:rPr>
        <w:t>集成开发环境</w:t>
      </w:r>
    </w:p>
    <w:p w14:paraId="4EAE8717" w14:textId="77777777" w:rsidR="00534BBD" w:rsidRDefault="00D8526C">
      <w:pPr>
        <w:numPr>
          <w:ilvl w:val="0"/>
          <w:numId w:val="34"/>
        </w:numPr>
        <w:snapToGrid w:val="0"/>
        <w:spacing w:before="60" w:after="60" w:line="312" w:lineRule="auto"/>
        <w:ind w:left="352" w:hangingChars="160" w:hanging="352"/>
        <w:jc w:val="left"/>
        <w:rPr>
          <w:rFonts w:ascii="微软雅黑" w:eastAsia="微软雅黑" w:hAnsi="微软雅黑"/>
          <w:color w:val="333333"/>
          <w:sz w:val="22"/>
        </w:rPr>
      </w:pPr>
      <w:r>
        <w:rPr>
          <w:rFonts w:ascii="微软雅黑" w:eastAsia="微软雅黑" w:hAnsi="微软雅黑"/>
          <w:color w:val="333333"/>
          <w:sz w:val="22"/>
        </w:rPr>
        <w:t>Maven</w:t>
      </w:r>
      <w:r>
        <w:rPr>
          <w:rFonts w:ascii="微软雅黑" w:eastAsia="微软雅黑" w:hAnsi="微软雅黑"/>
          <w:color w:val="333333"/>
          <w:sz w:val="22"/>
        </w:rPr>
        <w:t>：一个项目管理工具，将项目开发和管理过程抽象成一个项目对象模型。</w:t>
      </w:r>
    </w:p>
    <w:p w14:paraId="18816DFA" w14:textId="77777777" w:rsidR="00534BBD" w:rsidRDefault="00D8526C">
      <w:pPr>
        <w:numPr>
          <w:ilvl w:val="0"/>
          <w:numId w:val="34"/>
        </w:numPr>
        <w:snapToGrid w:val="0"/>
        <w:spacing w:before="60" w:after="60" w:line="312" w:lineRule="auto"/>
        <w:ind w:left="352" w:hangingChars="160" w:hanging="352"/>
        <w:jc w:val="left"/>
        <w:rPr>
          <w:rFonts w:ascii="微软雅黑" w:eastAsia="微软雅黑" w:hAnsi="微软雅黑"/>
          <w:color w:val="333333"/>
          <w:sz w:val="22"/>
        </w:rPr>
      </w:pPr>
      <w:r>
        <w:rPr>
          <w:rFonts w:ascii="微软雅黑" w:eastAsia="微软雅黑" w:hAnsi="微软雅黑"/>
          <w:color w:val="333333"/>
          <w:sz w:val="22"/>
        </w:rPr>
        <w:lastRenderedPageBreak/>
        <w:t>springboot</w:t>
      </w:r>
      <w:r>
        <w:rPr>
          <w:rFonts w:ascii="微软雅黑" w:eastAsia="微软雅黑" w:hAnsi="微软雅黑"/>
          <w:color w:val="333333"/>
          <w:sz w:val="22"/>
        </w:rPr>
        <w:t>：开源框架，轻量级</w:t>
      </w:r>
      <w:r>
        <w:rPr>
          <w:rFonts w:ascii="微软雅黑" w:eastAsia="微软雅黑" w:hAnsi="微软雅黑"/>
          <w:color w:val="333333"/>
          <w:sz w:val="22"/>
        </w:rPr>
        <w:t>Java</w:t>
      </w:r>
      <w:r>
        <w:rPr>
          <w:rFonts w:ascii="微软雅黑" w:eastAsia="微软雅黑" w:hAnsi="微软雅黑"/>
          <w:color w:val="333333"/>
          <w:sz w:val="22"/>
        </w:rPr>
        <w:t>开发框架。</w:t>
      </w:r>
    </w:p>
    <w:p w14:paraId="3864C386" w14:textId="77777777" w:rsidR="00534BBD" w:rsidRDefault="00D8526C">
      <w:pPr>
        <w:numPr>
          <w:ilvl w:val="0"/>
          <w:numId w:val="34"/>
        </w:numPr>
        <w:snapToGrid w:val="0"/>
        <w:spacing w:before="60" w:after="60" w:line="312" w:lineRule="auto"/>
        <w:ind w:left="352" w:hangingChars="160" w:hanging="352"/>
        <w:jc w:val="left"/>
        <w:rPr>
          <w:rFonts w:ascii="微软雅黑" w:eastAsia="微软雅黑" w:hAnsi="微软雅黑"/>
          <w:color w:val="333333"/>
          <w:sz w:val="22"/>
        </w:rPr>
      </w:pPr>
      <w:r>
        <w:rPr>
          <w:rFonts w:ascii="微软雅黑" w:eastAsia="微软雅黑" w:hAnsi="微软雅黑"/>
          <w:color w:val="333333"/>
          <w:sz w:val="22"/>
        </w:rPr>
        <w:t>Mybatis</w:t>
      </w:r>
      <w:r>
        <w:rPr>
          <w:rFonts w:ascii="微软雅黑" w:eastAsia="微软雅黑" w:hAnsi="微软雅黑"/>
          <w:color w:val="333333"/>
          <w:sz w:val="22"/>
        </w:rPr>
        <w:t>：基于</w:t>
      </w:r>
      <w:r>
        <w:rPr>
          <w:rFonts w:ascii="微软雅黑" w:eastAsia="微软雅黑" w:hAnsi="微软雅黑"/>
          <w:color w:val="333333"/>
          <w:sz w:val="22"/>
        </w:rPr>
        <w:t>Java</w:t>
      </w:r>
      <w:r>
        <w:rPr>
          <w:rFonts w:ascii="微软雅黑" w:eastAsia="微软雅黑" w:hAnsi="微软雅黑"/>
          <w:color w:val="333333"/>
          <w:sz w:val="22"/>
        </w:rPr>
        <w:t>的持久层框架，内部封装数据库连接编程接口。</w:t>
      </w:r>
    </w:p>
    <w:p w14:paraId="0CADABE6" w14:textId="77777777" w:rsidR="00534BBD" w:rsidRDefault="00D8526C">
      <w:pPr>
        <w:pStyle w:val="2"/>
        <w:numPr>
          <w:ilvl w:val="1"/>
          <w:numId w:val="39"/>
        </w:numPr>
        <w:snapToGrid w:val="0"/>
        <w:ind w:leftChars="200" w:left="1188" w:hangingChars="240" w:hanging="768"/>
        <w:rPr>
          <w:rFonts w:ascii="微软雅黑" w:eastAsia="微软雅黑" w:hAnsi="微软雅黑"/>
        </w:rPr>
      </w:pPr>
      <w:r>
        <w:rPr>
          <w:rFonts w:ascii="微软雅黑" w:eastAsia="微软雅黑" w:hAnsi="微软雅黑"/>
        </w:rPr>
        <w:t>参考资料</w:t>
      </w:r>
    </w:p>
    <w:p w14:paraId="7DA83D37" w14:textId="77777777" w:rsidR="00534BBD" w:rsidRDefault="00D8526C">
      <w:pPr>
        <w:snapToGrid w:val="0"/>
        <w:spacing w:before="60" w:after="60" w:line="312" w:lineRule="auto"/>
        <w:ind w:firstLineChars="200" w:firstLine="440"/>
        <w:jc w:val="left"/>
        <w:rPr>
          <w:rFonts w:ascii="Helvetica Neue" w:eastAsia="Helvetica Neue" w:hAnsi="Helvetica Neue"/>
          <w:color w:val="333333"/>
          <w:sz w:val="22"/>
        </w:rPr>
      </w:pPr>
      <w:r>
        <w:rPr>
          <w:rFonts w:ascii="微软雅黑" w:eastAsia="微软雅黑" w:hAnsi="微软雅黑"/>
          <w:color w:val="333333"/>
          <w:sz w:val="22"/>
        </w:rPr>
        <w:t>文档格式按照我国</w:t>
      </w:r>
      <w:r>
        <w:rPr>
          <w:rFonts w:ascii="Helvetica Neue" w:eastAsia="Helvetica Neue" w:hAnsi="Helvetica Neue"/>
          <w:color w:val="333333"/>
          <w:sz w:val="22"/>
        </w:rPr>
        <w:t>GB8567-2006</w:t>
      </w:r>
      <w:r>
        <w:rPr>
          <w:rFonts w:ascii="Helvetica Neue" w:eastAsia="Helvetica Neue" w:hAnsi="Helvetica Neue"/>
          <w:color w:val="333333"/>
          <w:sz w:val="22"/>
        </w:rPr>
        <w:t>计算机软件文档编制规范进行编写。</w:t>
      </w:r>
    </w:p>
    <w:p w14:paraId="3A415CB2" w14:textId="77777777" w:rsidR="00534BBD" w:rsidRDefault="00D8526C">
      <w:pPr>
        <w:snapToGrid w:val="0"/>
        <w:spacing w:before="60" w:after="60" w:line="312" w:lineRule="auto"/>
        <w:ind w:firstLineChars="200" w:firstLine="440"/>
        <w:jc w:val="left"/>
        <w:rPr>
          <w:rFonts w:ascii="Helvetica Neue" w:eastAsia="Helvetica Neue" w:hAnsi="Helvetica Neue"/>
          <w:color w:val="333333"/>
          <w:sz w:val="22"/>
        </w:rPr>
      </w:pPr>
      <w:r>
        <w:rPr>
          <w:rFonts w:ascii="Helvetica Neue" w:eastAsia="Helvetica Neue" w:hAnsi="Helvetica Neue"/>
          <w:color w:val="333333"/>
          <w:sz w:val="22"/>
        </w:rPr>
        <w:t xml:space="preserve">[1] </w:t>
      </w:r>
      <w:r>
        <w:rPr>
          <w:rFonts w:ascii="Helvetica Neue" w:eastAsia="Helvetica Neue" w:hAnsi="Helvetica Neue"/>
          <w:color w:val="333333"/>
          <w:sz w:val="22"/>
        </w:rPr>
        <w:t>佚名</w:t>
      </w:r>
      <w:r>
        <w:rPr>
          <w:rFonts w:ascii="Helvetica Neue" w:eastAsia="Helvetica Neue" w:hAnsi="Helvetica Neue"/>
          <w:color w:val="333333"/>
          <w:sz w:val="22"/>
        </w:rPr>
        <w:t xml:space="preserve">. </w:t>
      </w:r>
      <w:r>
        <w:rPr>
          <w:rFonts w:ascii="Helvetica Neue" w:eastAsia="Helvetica Neue" w:hAnsi="Helvetica Neue"/>
          <w:color w:val="333333"/>
          <w:sz w:val="22"/>
        </w:rPr>
        <w:t>软件项目管理</w:t>
      </w:r>
      <w:r>
        <w:rPr>
          <w:rFonts w:ascii="Helvetica Neue" w:eastAsia="Helvetica Neue" w:hAnsi="Helvetica Neue"/>
          <w:color w:val="333333"/>
          <w:sz w:val="22"/>
        </w:rPr>
        <w:t xml:space="preserve">[M]. </w:t>
      </w:r>
      <w:r>
        <w:rPr>
          <w:rFonts w:ascii="Helvetica Neue" w:eastAsia="Helvetica Neue" w:hAnsi="Helvetica Neue"/>
          <w:color w:val="333333"/>
          <w:sz w:val="22"/>
        </w:rPr>
        <w:t>清华大学出版社</w:t>
      </w:r>
      <w:r>
        <w:rPr>
          <w:rFonts w:ascii="Helvetica Neue" w:eastAsia="Helvetica Neue" w:hAnsi="Helvetica Neue"/>
          <w:color w:val="333333"/>
          <w:sz w:val="22"/>
        </w:rPr>
        <w:t>, 2009.</w:t>
      </w:r>
    </w:p>
    <w:p w14:paraId="788DD9EC" w14:textId="77777777" w:rsidR="00534BBD" w:rsidRDefault="00D8526C">
      <w:pPr>
        <w:snapToGrid w:val="0"/>
        <w:spacing w:before="60" w:after="60" w:line="312" w:lineRule="auto"/>
        <w:ind w:firstLineChars="200" w:firstLine="440"/>
        <w:jc w:val="left"/>
        <w:rPr>
          <w:rFonts w:ascii="Helvetica Neue" w:eastAsia="Helvetica Neue" w:hAnsi="Helvetica Neue"/>
          <w:color w:val="333333"/>
          <w:sz w:val="22"/>
        </w:rPr>
      </w:pPr>
      <w:r>
        <w:rPr>
          <w:rFonts w:ascii="Helvetica Neue" w:eastAsia="Helvetica Neue" w:hAnsi="Helvetica Neue"/>
          <w:color w:val="333333"/>
          <w:sz w:val="22"/>
        </w:rPr>
        <w:t xml:space="preserve">[2] </w:t>
      </w:r>
      <w:r>
        <w:rPr>
          <w:rFonts w:ascii="Helvetica Neue" w:eastAsia="Helvetica Neue" w:hAnsi="Helvetica Neue"/>
          <w:color w:val="333333"/>
          <w:sz w:val="22"/>
        </w:rPr>
        <w:t>谢盼盼</w:t>
      </w:r>
      <w:r>
        <w:rPr>
          <w:rFonts w:ascii="Helvetica Neue" w:eastAsia="Helvetica Neue" w:hAnsi="Helvetica Neue"/>
          <w:color w:val="333333"/>
          <w:sz w:val="22"/>
        </w:rPr>
        <w:t xml:space="preserve">. </w:t>
      </w:r>
      <w:r>
        <w:rPr>
          <w:rFonts w:ascii="Helvetica Neue" w:eastAsia="Helvetica Neue" w:hAnsi="Helvetica Neue"/>
          <w:color w:val="333333"/>
          <w:sz w:val="22"/>
        </w:rPr>
        <w:t>校园二手交易市场分析</w:t>
      </w:r>
      <w:r>
        <w:rPr>
          <w:rFonts w:ascii="Helvetica Neue" w:eastAsia="Helvetica Neue" w:hAnsi="Helvetica Neue"/>
          <w:color w:val="333333"/>
          <w:sz w:val="22"/>
        </w:rPr>
        <w:t xml:space="preserve">[J]. </w:t>
      </w:r>
      <w:r>
        <w:rPr>
          <w:rFonts w:ascii="Helvetica Neue" w:eastAsia="Helvetica Neue" w:hAnsi="Helvetica Neue"/>
          <w:color w:val="333333"/>
          <w:sz w:val="22"/>
        </w:rPr>
        <w:t>江苏商论</w:t>
      </w:r>
      <w:r>
        <w:rPr>
          <w:rFonts w:ascii="Helvetica Neue" w:eastAsia="Helvetica Neue" w:hAnsi="Helvetica Neue"/>
          <w:color w:val="333333"/>
          <w:sz w:val="22"/>
        </w:rPr>
        <w:t>, 2009, 2009(9):269-269.</w:t>
      </w:r>
    </w:p>
    <w:p w14:paraId="74EE3AF3" w14:textId="77777777" w:rsidR="00534BBD" w:rsidRDefault="00D8526C">
      <w:pPr>
        <w:snapToGrid w:val="0"/>
        <w:spacing w:before="60" w:after="60" w:line="312" w:lineRule="auto"/>
        <w:ind w:firstLineChars="200" w:firstLine="440"/>
        <w:jc w:val="left"/>
        <w:rPr>
          <w:rFonts w:ascii="Helvetica Neue" w:eastAsia="Helvetica Neue" w:hAnsi="Helvetica Neue"/>
          <w:color w:val="333333"/>
          <w:sz w:val="22"/>
        </w:rPr>
      </w:pPr>
      <w:r>
        <w:rPr>
          <w:rFonts w:ascii="Helvetica Neue" w:eastAsia="Helvetica Neue" w:hAnsi="Helvetica Neue"/>
          <w:color w:val="333333"/>
          <w:sz w:val="22"/>
        </w:rPr>
        <w:t xml:space="preserve">[3] </w:t>
      </w:r>
      <w:r>
        <w:rPr>
          <w:rFonts w:ascii="Helvetica Neue" w:eastAsia="Helvetica Neue" w:hAnsi="Helvetica Neue"/>
          <w:color w:val="333333"/>
          <w:sz w:val="22"/>
        </w:rPr>
        <w:t>强云霞</w:t>
      </w:r>
      <w:r>
        <w:rPr>
          <w:rFonts w:ascii="Helvetica Neue" w:eastAsia="Helvetica Neue" w:hAnsi="Helvetica Neue"/>
          <w:color w:val="333333"/>
          <w:sz w:val="22"/>
        </w:rPr>
        <w:t xml:space="preserve">. </w:t>
      </w:r>
      <w:r>
        <w:rPr>
          <w:rFonts w:ascii="Helvetica Neue" w:eastAsia="Helvetica Neue" w:hAnsi="Helvetica Neue"/>
          <w:color w:val="333333"/>
          <w:sz w:val="22"/>
        </w:rPr>
        <w:t>浅谈软件项目开发过程中的需求分析</w:t>
      </w:r>
      <w:r>
        <w:rPr>
          <w:rFonts w:ascii="Helvetica Neue" w:eastAsia="Helvetica Neue" w:hAnsi="Helvetica Neue"/>
          <w:color w:val="333333"/>
          <w:sz w:val="22"/>
        </w:rPr>
        <w:t xml:space="preserve">[J]. </w:t>
      </w:r>
      <w:r>
        <w:rPr>
          <w:rFonts w:ascii="Helvetica Neue" w:eastAsia="Helvetica Neue" w:hAnsi="Helvetica Neue"/>
          <w:color w:val="333333"/>
          <w:sz w:val="22"/>
        </w:rPr>
        <w:t>科学与信息化</w:t>
      </w:r>
      <w:r>
        <w:rPr>
          <w:rFonts w:ascii="Helvetica Neue" w:eastAsia="Helvetica Neue" w:hAnsi="Helvetica Neue"/>
          <w:color w:val="333333"/>
          <w:sz w:val="22"/>
        </w:rPr>
        <w:t>, 2017(32):2.</w:t>
      </w:r>
    </w:p>
    <w:p w14:paraId="7258852B" w14:textId="77777777" w:rsidR="00534BBD" w:rsidRDefault="00D8526C">
      <w:pPr>
        <w:snapToGrid w:val="0"/>
        <w:spacing w:before="60" w:after="60" w:line="312" w:lineRule="auto"/>
        <w:ind w:firstLineChars="200" w:firstLine="440"/>
        <w:jc w:val="left"/>
        <w:rPr>
          <w:rFonts w:ascii="Helvetica Neue" w:eastAsia="Helvetica Neue" w:hAnsi="Helvetica Neue"/>
          <w:color w:val="333333"/>
          <w:sz w:val="22"/>
        </w:rPr>
      </w:pPr>
      <w:r>
        <w:rPr>
          <w:rFonts w:ascii="Helvetica Neue" w:eastAsia="Helvetica Neue" w:hAnsi="Helvetica Neue"/>
          <w:color w:val="333333"/>
          <w:sz w:val="22"/>
        </w:rPr>
        <w:t xml:space="preserve">[4] </w:t>
      </w:r>
      <w:r>
        <w:rPr>
          <w:rFonts w:ascii="Helvetica Neue" w:eastAsia="Helvetica Neue" w:hAnsi="Helvetica Neue"/>
          <w:color w:val="333333"/>
          <w:sz w:val="22"/>
        </w:rPr>
        <w:t>樊海玮</w:t>
      </w:r>
      <w:r>
        <w:rPr>
          <w:rFonts w:ascii="Helvetica Neue" w:eastAsia="Helvetica Neue" w:hAnsi="Helvetica Neue"/>
          <w:color w:val="333333"/>
          <w:sz w:val="22"/>
        </w:rPr>
        <w:t xml:space="preserve">. </w:t>
      </w:r>
      <w:r>
        <w:rPr>
          <w:rFonts w:ascii="Helvetica Neue" w:eastAsia="Helvetica Neue" w:hAnsi="Helvetica Neue"/>
          <w:color w:val="333333"/>
          <w:sz w:val="22"/>
        </w:rPr>
        <w:t>软件详细设计教程</w:t>
      </w:r>
      <w:r>
        <w:rPr>
          <w:rFonts w:ascii="Helvetica Neue" w:eastAsia="Helvetica Neue" w:hAnsi="Helvetica Neue"/>
          <w:color w:val="333333"/>
          <w:sz w:val="22"/>
        </w:rPr>
        <w:t xml:space="preserve">[M]. </w:t>
      </w:r>
      <w:r>
        <w:rPr>
          <w:rFonts w:ascii="Helvetica Neue" w:eastAsia="Helvetica Neue" w:hAnsi="Helvetica Neue"/>
          <w:color w:val="333333"/>
          <w:sz w:val="22"/>
        </w:rPr>
        <w:t>西安电子科技大学出版社</w:t>
      </w:r>
      <w:r>
        <w:rPr>
          <w:rFonts w:ascii="Helvetica Neue" w:eastAsia="Helvetica Neue" w:hAnsi="Helvetica Neue"/>
          <w:color w:val="333333"/>
          <w:sz w:val="22"/>
        </w:rPr>
        <w:t>, 2010.</w:t>
      </w:r>
    </w:p>
    <w:p w14:paraId="48F9BD6E"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Helvetica Neue" w:eastAsia="Helvetica Neue" w:hAnsi="Helvetica Neue"/>
          <w:color w:val="333333"/>
          <w:sz w:val="22"/>
        </w:rPr>
        <w:t xml:space="preserve">[5] </w:t>
      </w:r>
      <w:r>
        <w:rPr>
          <w:rFonts w:ascii="Helvetica Neue" w:eastAsia="Helvetica Neue" w:hAnsi="Helvetica Neue"/>
          <w:color w:val="333333"/>
          <w:sz w:val="22"/>
        </w:rPr>
        <w:t>朱少民</w:t>
      </w:r>
      <w:r>
        <w:rPr>
          <w:rFonts w:ascii="Helvetica Neue" w:eastAsia="Helvetica Neue" w:hAnsi="Helvetica Neue"/>
          <w:color w:val="333333"/>
          <w:sz w:val="22"/>
        </w:rPr>
        <w:t xml:space="preserve">. </w:t>
      </w:r>
      <w:r>
        <w:rPr>
          <w:rFonts w:ascii="Helvetica Neue" w:eastAsia="Helvetica Neue" w:hAnsi="Helvetica Neue"/>
          <w:color w:val="333333"/>
          <w:sz w:val="22"/>
        </w:rPr>
        <w:t>软件测试方法和技术</w:t>
      </w:r>
      <w:r>
        <w:rPr>
          <w:rFonts w:ascii="Helvetica Neue" w:eastAsia="Helvetica Neue" w:hAnsi="Helvetica Neue"/>
          <w:color w:val="333333"/>
          <w:sz w:val="22"/>
        </w:rPr>
        <w:t xml:space="preserve">[M]. </w:t>
      </w:r>
      <w:r>
        <w:rPr>
          <w:rFonts w:ascii="Helvetica Neue" w:eastAsia="Helvetica Neue" w:hAnsi="Helvetica Neue"/>
          <w:color w:val="333333"/>
          <w:sz w:val="22"/>
        </w:rPr>
        <w:t>清华大学出版社</w:t>
      </w:r>
      <w:r>
        <w:rPr>
          <w:rFonts w:ascii="Helvetica Neue" w:eastAsia="Helvetica Neue" w:hAnsi="Helvetica Neue"/>
          <w:color w:val="333333"/>
          <w:sz w:val="22"/>
        </w:rPr>
        <w:t>, 2010.</w:t>
      </w:r>
    </w:p>
    <w:p w14:paraId="2FE4F3B6" w14:textId="77777777" w:rsidR="00534BBD" w:rsidRDefault="00D8526C">
      <w:pPr>
        <w:pStyle w:val="1"/>
        <w:numPr>
          <w:ilvl w:val="0"/>
          <w:numId w:val="39"/>
        </w:numPr>
        <w:snapToGrid w:val="0"/>
        <w:ind w:left="576" w:hangingChars="160" w:hanging="576"/>
        <w:rPr>
          <w:rFonts w:ascii="微软雅黑" w:eastAsia="微软雅黑" w:hAnsi="微软雅黑"/>
        </w:rPr>
      </w:pPr>
      <w:r>
        <w:rPr>
          <w:rFonts w:ascii="微软雅黑" w:eastAsia="微软雅黑" w:hAnsi="微软雅黑"/>
        </w:rPr>
        <w:t>概述</w:t>
      </w:r>
    </w:p>
    <w:p w14:paraId="7D666348" w14:textId="77777777" w:rsidR="00534BBD" w:rsidRDefault="00D8526C">
      <w:pPr>
        <w:pStyle w:val="2"/>
        <w:numPr>
          <w:ilvl w:val="1"/>
          <w:numId w:val="39"/>
        </w:numPr>
        <w:snapToGrid w:val="0"/>
        <w:ind w:leftChars="200" w:left="1188" w:hangingChars="240" w:hanging="768"/>
        <w:rPr>
          <w:rFonts w:ascii="微软雅黑" w:eastAsia="微软雅黑" w:hAnsi="微软雅黑"/>
        </w:rPr>
      </w:pPr>
      <w:r>
        <w:rPr>
          <w:rFonts w:ascii="微软雅黑" w:eastAsia="微软雅黑" w:hAnsi="微软雅黑"/>
        </w:rPr>
        <w:t>项目概述</w:t>
      </w:r>
    </w:p>
    <w:p w14:paraId="5BFBBD03"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本次项目的主题是校园二手商品交易平台的设计与实现，项目致力于解决当代高校的旧物处理难的问题。本论文的主要内容，系统的阐述了二手商品交易平台各个部分模块功能的具体实现，从而构建了我们整个二手商品交易网站平台系统。平台具体面向高校校园，将其人员分为三类对象，卖家、买家，管理员。从个人用户的身份注册，商家发布商品，买家购买，订单的实时跟踪，管理员管理网站的运行，基本的实现了二手商品交易平台所需要的主要功能需求。且本系统界面简洁明了，利于操作使用，不仅能够满足让各用户之间有良好的互动交流需求，更有着较强的交互性。</w:t>
      </w:r>
    </w:p>
    <w:p w14:paraId="638EFFAB"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本系统的开发主要包括</w:t>
      </w:r>
      <w:r>
        <w:rPr>
          <w:rFonts w:ascii="微软雅黑" w:eastAsia="微软雅黑" w:hAnsi="微软雅黑"/>
          <w:color w:val="333333"/>
          <w:sz w:val="22"/>
        </w:rPr>
        <w:t>Web</w:t>
      </w:r>
      <w:r>
        <w:rPr>
          <w:rFonts w:ascii="微软雅黑" w:eastAsia="微软雅黑" w:hAnsi="微软雅黑"/>
          <w:color w:val="333333"/>
          <w:sz w:val="22"/>
        </w:rPr>
        <w:t>应用程序开发和后台数据库的搭建，使用</w:t>
      </w:r>
      <w:r>
        <w:rPr>
          <w:rFonts w:ascii="微软雅黑" w:eastAsia="微软雅黑" w:hAnsi="微软雅黑"/>
          <w:color w:val="333333"/>
          <w:sz w:val="22"/>
        </w:rPr>
        <w:t>Visual Studio Code</w:t>
      </w:r>
      <w:r>
        <w:rPr>
          <w:rFonts w:ascii="微软雅黑" w:eastAsia="微软雅黑" w:hAnsi="微软雅黑"/>
          <w:color w:val="333333"/>
          <w:sz w:val="22"/>
        </w:rPr>
        <w:t>结合</w:t>
      </w:r>
      <w:r>
        <w:rPr>
          <w:rFonts w:ascii="微软雅黑" w:eastAsia="微软雅黑" w:hAnsi="微软雅黑"/>
          <w:color w:val="333333"/>
          <w:sz w:val="22"/>
        </w:rPr>
        <w:t>layui</w:t>
      </w:r>
      <w:r>
        <w:rPr>
          <w:rFonts w:ascii="微软雅黑" w:eastAsia="微软雅黑" w:hAnsi="微软雅黑"/>
          <w:color w:val="333333"/>
          <w:sz w:val="22"/>
        </w:rPr>
        <w:t>组件库进行前端搭建，快速实现了简洁明了的前端界面；利用</w:t>
      </w:r>
      <w:r>
        <w:rPr>
          <w:rFonts w:ascii="微软雅黑" w:eastAsia="微软雅黑" w:hAnsi="微软雅黑"/>
          <w:color w:val="333333"/>
          <w:sz w:val="22"/>
        </w:rPr>
        <w:t>IntellJ IDEA</w:t>
      </w:r>
      <w:r>
        <w:rPr>
          <w:rFonts w:ascii="微软雅黑" w:eastAsia="微软雅黑" w:hAnsi="微软雅黑"/>
          <w:color w:val="333333"/>
          <w:sz w:val="22"/>
        </w:rPr>
        <w:t>使用</w:t>
      </w:r>
      <w:r>
        <w:rPr>
          <w:rFonts w:ascii="微软雅黑" w:eastAsia="微软雅黑" w:hAnsi="微软雅黑"/>
          <w:color w:val="333333"/>
          <w:sz w:val="22"/>
        </w:rPr>
        <w:t>Maven</w:t>
      </w:r>
      <w:r>
        <w:rPr>
          <w:rFonts w:ascii="微软雅黑" w:eastAsia="微软雅黑" w:hAnsi="微软雅黑"/>
          <w:color w:val="333333"/>
          <w:sz w:val="22"/>
        </w:rPr>
        <w:t>并结合</w:t>
      </w:r>
      <w:r>
        <w:rPr>
          <w:rFonts w:ascii="微软雅黑" w:eastAsia="微软雅黑" w:hAnsi="微软雅黑"/>
          <w:color w:val="333333"/>
          <w:sz w:val="22"/>
        </w:rPr>
        <w:t>springboot</w:t>
      </w:r>
      <w:r>
        <w:rPr>
          <w:rFonts w:ascii="微软雅黑" w:eastAsia="微软雅黑" w:hAnsi="微软雅黑"/>
          <w:color w:val="333333"/>
          <w:sz w:val="22"/>
        </w:rPr>
        <w:t>框架进行后端开发，使使后端人员只需关注业务逻辑开发，提高了后端开发人员的工作效率；使用</w:t>
      </w:r>
      <w:r>
        <w:rPr>
          <w:rFonts w:ascii="微软雅黑" w:eastAsia="微软雅黑" w:hAnsi="微软雅黑"/>
          <w:color w:val="333333"/>
          <w:sz w:val="22"/>
        </w:rPr>
        <w:t xml:space="preserve"> Mybatis </w:t>
      </w:r>
      <w:r>
        <w:rPr>
          <w:rFonts w:ascii="微软雅黑" w:eastAsia="微软雅黑" w:hAnsi="微软雅黑"/>
          <w:color w:val="333333"/>
          <w:sz w:val="22"/>
        </w:rPr>
        <w:t>中间件作为访问数据库的媒介，减少冗余代码，同时内部其还使用了连接池技术，避免了多次重复建立连接，提高连接的利用率。</w:t>
      </w:r>
    </w:p>
    <w:p w14:paraId="7FF32C51"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本校园二手交易平台主要实现功能如下：</w:t>
      </w:r>
    </w:p>
    <w:p w14:paraId="2EF82087" w14:textId="77777777" w:rsidR="00534BBD" w:rsidRDefault="00D8526C">
      <w:pPr>
        <w:numPr>
          <w:ilvl w:val="0"/>
          <w:numId w:val="33"/>
        </w:numPr>
        <w:snapToGrid w:val="0"/>
        <w:spacing w:before="60" w:after="60" w:line="312" w:lineRule="auto"/>
        <w:ind w:leftChars="200" w:left="772" w:hangingChars="160" w:hanging="352"/>
        <w:jc w:val="left"/>
        <w:rPr>
          <w:rFonts w:ascii="微软雅黑" w:eastAsia="微软雅黑" w:hAnsi="微软雅黑"/>
          <w:color w:val="333333"/>
          <w:sz w:val="22"/>
        </w:rPr>
      </w:pPr>
      <w:r>
        <w:rPr>
          <w:rFonts w:ascii="微软雅黑" w:eastAsia="微软雅黑" w:hAnsi="微软雅黑"/>
          <w:color w:val="333333"/>
          <w:sz w:val="22"/>
        </w:rPr>
        <w:t>用户可以注册登录账号</w:t>
      </w:r>
    </w:p>
    <w:p w14:paraId="0004B3B0" w14:textId="77777777" w:rsidR="00534BBD" w:rsidRDefault="00D8526C">
      <w:pPr>
        <w:numPr>
          <w:ilvl w:val="0"/>
          <w:numId w:val="33"/>
        </w:numPr>
        <w:snapToGrid w:val="0"/>
        <w:spacing w:before="60" w:after="60" w:line="312" w:lineRule="auto"/>
        <w:ind w:leftChars="200" w:left="772" w:hangingChars="160" w:hanging="352"/>
        <w:jc w:val="left"/>
        <w:rPr>
          <w:rFonts w:ascii="微软雅黑" w:eastAsia="微软雅黑" w:hAnsi="微软雅黑"/>
          <w:color w:val="333333"/>
          <w:sz w:val="22"/>
        </w:rPr>
      </w:pPr>
      <w:r>
        <w:rPr>
          <w:rFonts w:ascii="微软雅黑" w:eastAsia="微软雅黑" w:hAnsi="微软雅黑"/>
          <w:color w:val="333333"/>
          <w:sz w:val="22"/>
        </w:rPr>
        <w:lastRenderedPageBreak/>
        <w:t>用</w:t>
      </w:r>
      <w:r>
        <w:rPr>
          <w:rFonts w:ascii="微软雅黑" w:eastAsia="微软雅黑" w:hAnsi="微软雅黑"/>
          <w:color w:val="333333"/>
          <w:sz w:val="22"/>
        </w:rPr>
        <w:t>户可以浏览、搜索、查看闲置物品</w:t>
      </w:r>
    </w:p>
    <w:p w14:paraId="4F6E15D8" w14:textId="77777777" w:rsidR="00534BBD" w:rsidRDefault="00D8526C">
      <w:pPr>
        <w:numPr>
          <w:ilvl w:val="0"/>
          <w:numId w:val="33"/>
        </w:numPr>
        <w:snapToGrid w:val="0"/>
        <w:spacing w:before="60" w:after="60" w:line="312" w:lineRule="auto"/>
        <w:ind w:leftChars="200" w:left="772" w:hangingChars="160" w:hanging="352"/>
        <w:jc w:val="left"/>
        <w:rPr>
          <w:rFonts w:ascii="微软雅黑" w:eastAsia="微软雅黑" w:hAnsi="微软雅黑"/>
          <w:color w:val="333333"/>
          <w:sz w:val="22"/>
        </w:rPr>
      </w:pPr>
      <w:r>
        <w:rPr>
          <w:rFonts w:ascii="微软雅黑" w:eastAsia="微软雅黑" w:hAnsi="微软雅黑"/>
          <w:color w:val="333333"/>
          <w:sz w:val="22"/>
        </w:rPr>
        <w:t>用户可以购买闲置物品并查看购买订单</w:t>
      </w:r>
    </w:p>
    <w:p w14:paraId="4D48CE12" w14:textId="77777777" w:rsidR="00534BBD" w:rsidRDefault="00D8526C">
      <w:pPr>
        <w:numPr>
          <w:ilvl w:val="0"/>
          <w:numId w:val="33"/>
        </w:numPr>
        <w:snapToGrid w:val="0"/>
        <w:spacing w:before="60" w:after="60" w:line="312" w:lineRule="auto"/>
        <w:ind w:leftChars="200" w:left="772" w:hangingChars="160" w:hanging="352"/>
        <w:jc w:val="left"/>
        <w:rPr>
          <w:rFonts w:ascii="微软雅黑" w:eastAsia="微软雅黑" w:hAnsi="微软雅黑"/>
          <w:color w:val="333333"/>
          <w:sz w:val="22"/>
        </w:rPr>
      </w:pPr>
      <w:r>
        <w:rPr>
          <w:rFonts w:ascii="微软雅黑" w:eastAsia="微软雅黑" w:hAnsi="微软雅黑"/>
          <w:color w:val="333333"/>
          <w:sz w:val="22"/>
        </w:rPr>
        <w:t>用户可以上架或下架自己的闲置物品</w:t>
      </w:r>
    </w:p>
    <w:p w14:paraId="7D165EA1" w14:textId="77777777" w:rsidR="00534BBD" w:rsidRDefault="00D8526C">
      <w:pPr>
        <w:numPr>
          <w:ilvl w:val="0"/>
          <w:numId w:val="33"/>
        </w:numPr>
        <w:snapToGrid w:val="0"/>
        <w:spacing w:before="60" w:after="60" w:line="312" w:lineRule="auto"/>
        <w:ind w:leftChars="200" w:left="772" w:hangingChars="160" w:hanging="352"/>
        <w:jc w:val="left"/>
        <w:rPr>
          <w:rFonts w:ascii="微软雅黑" w:eastAsia="微软雅黑" w:hAnsi="微软雅黑"/>
          <w:color w:val="333333"/>
          <w:sz w:val="22"/>
        </w:rPr>
      </w:pPr>
      <w:r>
        <w:rPr>
          <w:rFonts w:ascii="微软雅黑" w:eastAsia="微软雅黑" w:hAnsi="微软雅黑"/>
          <w:color w:val="333333"/>
          <w:sz w:val="22"/>
        </w:rPr>
        <w:t>管理员可以对用户、订单、商品进行添加、删除、修改等管理</w:t>
      </w:r>
    </w:p>
    <w:p w14:paraId="5E393B60"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项目开发时间：</w:t>
      </w:r>
      <w:r>
        <w:rPr>
          <w:rFonts w:ascii="微软雅黑" w:eastAsia="微软雅黑" w:hAnsi="微软雅黑"/>
          <w:color w:val="333333"/>
          <w:sz w:val="22"/>
        </w:rPr>
        <w:t>10</w:t>
      </w:r>
      <w:r>
        <w:rPr>
          <w:rFonts w:ascii="微软雅黑" w:eastAsia="微软雅黑" w:hAnsi="微软雅黑"/>
          <w:color w:val="333333"/>
          <w:sz w:val="22"/>
        </w:rPr>
        <w:t>周</w:t>
      </w:r>
    </w:p>
    <w:p w14:paraId="54A7B980"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开发工具：</w:t>
      </w:r>
      <w:r>
        <w:rPr>
          <w:rFonts w:ascii="微软雅黑" w:eastAsia="微软雅黑" w:hAnsi="微软雅黑"/>
          <w:color w:val="333333"/>
          <w:sz w:val="22"/>
        </w:rPr>
        <w:t>IntellJ IDEA</w:t>
      </w:r>
    </w:p>
    <w:p w14:paraId="4184455B" w14:textId="77777777" w:rsidR="00534BBD" w:rsidRDefault="00D8526C">
      <w:pPr>
        <w:pStyle w:val="2"/>
        <w:numPr>
          <w:ilvl w:val="1"/>
          <w:numId w:val="39"/>
        </w:numPr>
        <w:snapToGrid w:val="0"/>
        <w:ind w:leftChars="200" w:left="1188" w:hangingChars="240" w:hanging="768"/>
        <w:rPr>
          <w:rFonts w:ascii="微软雅黑" w:eastAsia="微软雅黑" w:hAnsi="微软雅黑"/>
        </w:rPr>
      </w:pPr>
      <w:r>
        <w:rPr>
          <w:rFonts w:ascii="微软雅黑" w:eastAsia="微软雅黑" w:hAnsi="微软雅黑"/>
        </w:rPr>
        <w:t>工作内容</w:t>
      </w:r>
    </w:p>
    <w:p w14:paraId="0A659671" w14:textId="77777777" w:rsidR="00534BBD" w:rsidRDefault="00D8526C">
      <w:pPr>
        <w:numPr>
          <w:ilvl w:val="0"/>
          <w:numId w:val="36"/>
        </w:numPr>
        <w:snapToGrid w:val="0"/>
        <w:spacing w:before="60" w:after="60" w:line="312" w:lineRule="auto"/>
        <w:ind w:leftChars="160" w:left="688" w:hangingChars="160" w:hanging="352"/>
        <w:jc w:val="left"/>
        <w:rPr>
          <w:rFonts w:ascii="微软雅黑" w:eastAsia="微软雅黑" w:hAnsi="微软雅黑"/>
          <w:color w:val="333333"/>
          <w:sz w:val="22"/>
        </w:rPr>
      </w:pPr>
      <w:r>
        <w:rPr>
          <w:rFonts w:ascii="微软雅黑" w:eastAsia="微软雅黑" w:hAnsi="微软雅黑"/>
          <w:color w:val="333333"/>
          <w:sz w:val="22"/>
        </w:rPr>
        <w:t>项目可行性分析</w:t>
      </w:r>
    </w:p>
    <w:p w14:paraId="7649337B" w14:textId="77777777" w:rsidR="00534BBD" w:rsidRDefault="00D8526C">
      <w:pPr>
        <w:numPr>
          <w:ilvl w:val="0"/>
          <w:numId w:val="36"/>
        </w:numPr>
        <w:snapToGrid w:val="0"/>
        <w:spacing w:before="60" w:after="60" w:line="312" w:lineRule="auto"/>
        <w:ind w:leftChars="160" w:left="688" w:hangingChars="160" w:hanging="352"/>
        <w:jc w:val="left"/>
        <w:rPr>
          <w:rFonts w:ascii="微软雅黑" w:eastAsia="微软雅黑" w:hAnsi="微软雅黑"/>
          <w:color w:val="333333"/>
          <w:sz w:val="22"/>
        </w:rPr>
      </w:pPr>
      <w:r>
        <w:rPr>
          <w:rFonts w:ascii="微软雅黑" w:eastAsia="微软雅黑" w:hAnsi="微软雅黑"/>
          <w:color w:val="333333"/>
          <w:sz w:val="22"/>
        </w:rPr>
        <w:t>项目需求分析</w:t>
      </w:r>
    </w:p>
    <w:p w14:paraId="7148EBFE" w14:textId="77777777" w:rsidR="00534BBD" w:rsidRDefault="00D8526C">
      <w:pPr>
        <w:numPr>
          <w:ilvl w:val="0"/>
          <w:numId w:val="36"/>
        </w:numPr>
        <w:snapToGrid w:val="0"/>
        <w:spacing w:before="60" w:after="60" w:line="312" w:lineRule="auto"/>
        <w:ind w:leftChars="160" w:left="688" w:hangingChars="160" w:hanging="352"/>
        <w:jc w:val="left"/>
        <w:rPr>
          <w:rFonts w:ascii="微软雅黑" w:eastAsia="微软雅黑" w:hAnsi="微软雅黑"/>
          <w:color w:val="333333"/>
          <w:sz w:val="22"/>
        </w:rPr>
      </w:pPr>
      <w:r>
        <w:rPr>
          <w:rFonts w:ascii="微软雅黑" w:eastAsia="微软雅黑" w:hAnsi="微软雅黑"/>
          <w:color w:val="333333"/>
          <w:sz w:val="22"/>
        </w:rPr>
        <w:t>项目概要设计</w:t>
      </w:r>
    </w:p>
    <w:p w14:paraId="15926849" w14:textId="77777777" w:rsidR="00534BBD" w:rsidRDefault="00D8526C">
      <w:pPr>
        <w:numPr>
          <w:ilvl w:val="0"/>
          <w:numId w:val="36"/>
        </w:numPr>
        <w:snapToGrid w:val="0"/>
        <w:spacing w:before="60" w:after="60" w:line="312" w:lineRule="auto"/>
        <w:ind w:leftChars="160" w:left="688" w:hangingChars="160" w:hanging="352"/>
        <w:jc w:val="left"/>
        <w:rPr>
          <w:rFonts w:ascii="微软雅黑" w:eastAsia="微软雅黑" w:hAnsi="微软雅黑"/>
          <w:color w:val="333333"/>
          <w:sz w:val="22"/>
        </w:rPr>
      </w:pPr>
      <w:r>
        <w:rPr>
          <w:rFonts w:ascii="微软雅黑" w:eastAsia="微软雅黑" w:hAnsi="微软雅黑"/>
          <w:color w:val="333333"/>
          <w:sz w:val="22"/>
        </w:rPr>
        <w:t>项目提交评审</w:t>
      </w:r>
    </w:p>
    <w:p w14:paraId="2CB7797C" w14:textId="77777777" w:rsidR="00534BBD" w:rsidRDefault="00D8526C">
      <w:pPr>
        <w:numPr>
          <w:ilvl w:val="0"/>
          <w:numId w:val="36"/>
        </w:numPr>
        <w:snapToGrid w:val="0"/>
        <w:spacing w:before="60" w:after="60" w:line="312" w:lineRule="auto"/>
        <w:ind w:leftChars="160" w:left="688" w:hangingChars="160" w:hanging="352"/>
        <w:jc w:val="left"/>
        <w:rPr>
          <w:rFonts w:ascii="微软雅黑" w:eastAsia="微软雅黑" w:hAnsi="微软雅黑"/>
          <w:color w:val="333333"/>
          <w:sz w:val="22"/>
        </w:rPr>
      </w:pPr>
      <w:r>
        <w:rPr>
          <w:rFonts w:ascii="微软雅黑" w:eastAsia="微软雅黑" w:hAnsi="微软雅黑"/>
          <w:color w:val="333333"/>
          <w:sz w:val="22"/>
        </w:rPr>
        <w:t>制定软件开发计划</w:t>
      </w:r>
    </w:p>
    <w:p w14:paraId="15BC5008" w14:textId="77777777" w:rsidR="00534BBD" w:rsidRDefault="00D8526C">
      <w:pPr>
        <w:numPr>
          <w:ilvl w:val="0"/>
          <w:numId w:val="36"/>
        </w:numPr>
        <w:snapToGrid w:val="0"/>
        <w:spacing w:before="60" w:after="60" w:line="312" w:lineRule="auto"/>
        <w:ind w:leftChars="160" w:left="688" w:hangingChars="160" w:hanging="352"/>
        <w:jc w:val="left"/>
        <w:rPr>
          <w:rFonts w:ascii="微软雅黑" w:eastAsia="微软雅黑" w:hAnsi="微软雅黑"/>
          <w:color w:val="333333"/>
          <w:sz w:val="22"/>
        </w:rPr>
      </w:pPr>
      <w:r>
        <w:rPr>
          <w:rFonts w:ascii="微软雅黑" w:eastAsia="微软雅黑" w:hAnsi="微软雅黑"/>
          <w:color w:val="333333"/>
          <w:sz w:val="22"/>
        </w:rPr>
        <w:t>项目详细设计</w:t>
      </w:r>
    </w:p>
    <w:p w14:paraId="74570F68" w14:textId="77777777" w:rsidR="00534BBD" w:rsidRDefault="00D8526C">
      <w:pPr>
        <w:numPr>
          <w:ilvl w:val="0"/>
          <w:numId w:val="36"/>
        </w:numPr>
        <w:snapToGrid w:val="0"/>
        <w:spacing w:before="60" w:after="60" w:line="312" w:lineRule="auto"/>
        <w:ind w:leftChars="160" w:left="688" w:hangingChars="160" w:hanging="352"/>
        <w:jc w:val="left"/>
        <w:rPr>
          <w:rFonts w:ascii="微软雅黑" w:eastAsia="微软雅黑" w:hAnsi="微软雅黑"/>
          <w:color w:val="333333"/>
          <w:sz w:val="22"/>
        </w:rPr>
      </w:pPr>
      <w:r>
        <w:rPr>
          <w:rFonts w:ascii="微软雅黑" w:eastAsia="微软雅黑" w:hAnsi="微软雅黑"/>
          <w:color w:val="333333"/>
          <w:sz w:val="22"/>
        </w:rPr>
        <w:t>项目系统测试</w:t>
      </w:r>
    </w:p>
    <w:p w14:paraId="4AF6F414" w14:textId="77777777" w:rsidR="00534BBD" w:rsidRDefault="00D8526C">
      <w:pPr>
        <w:numPr>
          <w:ilvl w:val="0"/>
          <w:numId w:val="36"/>
        </w:numPr>
        <w:snapToGrid w:val="0"/>
        <w:spacing w:before="60" w:after="60" w:line="312" w:lineRule="auto"/>
        <w:ind w:leftChars="160" w:left="688" w:hangingChars="160" w:hanging="352"/>
        <w:jc w:val="left"/>
        <w:rPr>
          <w:rFonts w:ascii="微软雅黑" w:eastAsia="微软雅黑" w:hAnsi="微软雅黑"/>
          <w:color w:val="333333"/>
          <w:sz w:val="22"/>
        </w:rPr>
      </w:pPr>
      <w:r>
        <w:rPr>
          <w:rFonts w:ascii="微软雅黑" w:eastAsia="微软雅黑" w:hAnsi="微软雅黑"/>
          <w:color w:val="333333"/>
          <w:sz w:val="22"/>
        </w:rPr>
        <w:t>项目总结和展望</w:t>
      </w:r>
    </w:p>
    <w:p w14:paraId="7EFE814C" w14:textId="77777777" w:rsidR="00534BBD" w:rsidRDefault="00D8526C">
      <w:pPr>
        <w:numPr>
          <w:ilvl w:val="0"/>
          <w:numId w:val="36"/>
        </w:numPr>
        <w:snapToGrid w:val="0"/>
        <w:spacing w:before="60" w:after="60" w:line="312" w:lineRule="auto"/>
        <w:ind w:leftChars="160" w:left="688" w:hangingChars="160" w:hanging="352"/>
        <w:jc w:val="left"/>
        <w:rPr>
          <w:rFonts w:ascii="微软雅黑" w:eastAsia="微软雅黑" w:hAnsi="微软雅黑"/>
          <w:color w:val="333333"/>
          <w:sz w:val="22"/>
        </w:rPr>
      </w:pPr>
      <w:r>
        <w:rPr>
          <w:rFonts w:ascii="微软雅黑" w:eastAsia="微软雅黑" w:hAnsi="微软雅黑"/>
          <w:color w:val="333333"/>
          <w:sz w:val="22"/>
        </w:rPr>
        <w:t>项目交付验收</w:t>
      </w:r>
    </w:p>
    <w:p w14:paraId="04B33F3E" w14:textId="77777777" w:rsidR="00534BBD" w:rsidRDefault="00D8526C">
      <w:pPr>
        <w:pStyle w:val="2"/>
        <w:numPr>
          <w:ilvl w:val="1"/>
          <w:numId w:val="39"/>
        </w:numPr>
        <w:snapToGrid w:val="0"/>
        <w:ind w:leftChars="200" w:left="1188" w:hangingChars="240" w:hanging="768"/>
        <w:rPr>
          <w:rFonts w:ascii="微软雅黑" w:eastAsia="微软雅黑" w:hAnsi="微软雅黑"/>
        </w:rPr>
      </w:pPr>
      <w:r>
        <w:rPr>
          <w:rFonts w:ascii="微软雅黑" w:eastAsia="微软雅黑" w:hAnsi="微软雅黑"/>
        </w:rPr>
        <w:t>小组成员</w:t>
      </w:r>
    </w:p>
    <w:p w14:paraId="6B8DE019"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为完成校园二手交易平台，我们组建了一个项目小组，有一名项目组长和四名组员。</w:t>
      </w:r>
    </w:p>
    <w:p w14:paraId="3CDB1039" w14:textId="704211BD"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小组成员分工如</w:t>
      </w:r>
      <w:r>
        <w:rPr>
          <w:rFonts w:ascii="微软雅黑" w:eastAsia="微软雅黑" w:hAnsi="微软雅黑"/>
          <w:color w:val="333333"/>
          <w:sz w:val="22"/>
          <w:shd w:val="clear" w:color="auto" w:fill="FFFFFF"/>
        </w:rPr>
        <w:t>表</w:t>
      </w:r>
      <w:r>
        <w:rPr>
          <w:rFonts w:ascii="微软雅黑" w:eastAsia="微软雅黑" w:hAnsi="微软雅黑"/>
          <w:color w:val="333333"/>
          <w:sz w:val="22"/>
          <w:shd w:val="clear" w:color="auto" w:fill="FFFFFF"/>
        </w:rPr>
        <w:t>2.1</w:t>
      </w:r>
      <w:r>
        <w:rPr>
          <w:rFonts w:ascii="微软雅黑" w:eastAsia="微软雅黑" w:hAnsi="微软雅黑"/>
          <w:color w:val="333333"/>
          <w:sz w:val="22"/>
        </w:rPr>
        <w:t>所示：</w:t>
      </w:r>
    </w:p>
    <w:p w14:paraId="31AF7D8A" w14:textId="346FF6F8" w:rsidR="00131A5D" w:rsidRDefault="00131A5D">
      <w:pPr>
        <w:snapToGrid w:val="0"/>
        <w:spacing w:before="60" w:after="60" w:line="312" w:lineRule="auto"/>
        <w:ind w:firstLineChars="200" w:firstLine="440"/>
        <w:jc w:val="left"/>
        <w:rPr>
          <w:rFonts w:ascii="微软雅黑" w:eastAsia="微软雅黑" w:hAnsi="微软雅黑"/>
          <w:color w:val="333333"/>
          <w:sz w:val="22"/>
        </w:rPr>
      </w:pPr>
    </w:p>
    <w:p w14:paraId="466247C8" w14:textId="4368ACA2" w:rsidR="00131A5D" w:rsidRDefault="00131A5D">
      <w:pPr>
        <w:snapToGrid w:val="0"/>
        <w:spacing w:before="60" w:after="60" w:line="312" w:lineRule="auto"/>
        <w:ind w:firstLineChars="200" w:firstLine="440"/>
        <w:jc w:val="left"/>
        <w:rPr>
          <w:rFonts w:ascii="微软雅黑" w:eastAsia="微软雅黑" w:hAnsi="微软雅黑"/>
          <w:color w:val="333333"/>
          <w:sz w:val="22"/>
        </w:rPr>
      </w:pPr>
    </w:p>
    <w:p w14:paraId="21B388B0" w14:textId="7F8F8680" w:rsidR="00131A5D" w:rsidRDefault="00131A5D">
      <w:pPr>
        <w:snapToGrid w:val="0"/>
        <w:spacing w:before="60" w:after="60" w:line="312" w:lineRule="auto"/>
        <w:ind w:firstLineChars="200" w:firstLine="440"/>
        <w:jc w:val="left"/>
        <w:rPr>
          <w:rFonts w:ascii="微软雅黑" w:eastAsia="微软雅黑" w:hAnsi="微软雅黑"/>
          <w:color w:val="333333"/>
          <w:sz w:val="22"/>
        </w:rPr>
      </w:pPr>
    </w:p>
    <w:p w14:paraId="4027D00A" w14:textId="77777777" w:rsidR="00131A5D" w:rsidRDefault="00131A5D">
      <w:pPr>
        <w:snapToGrid w:val="0"/>
        <w:spacing w:before="60" w:after="60" w:line="312" w:lineRule="auto"/>
        <w:ind w:firstLineChars="200" w:firstLine="440"/>
        <w:jc w:val="left"/>
        <w:rPr>
          <w:rFonts w:ascii="微软雅黑" w:eastAsia="微软雅黑" w:hAnsi="微软雅黑" w:hint="eastAsia"/>
          <w:color w:val="333333"/>
          <w:sz w:val="22"/>
        </w:rPr>
      </w:pPr>
    </w:p>
    <w:tbl>
      <w:tblPr>
        <w:tblStyle w:val="a7"/>
        <w:tblW w:w="0" w:type="auto"/>
        <w:tblLayout w:type="fixed"/>
        <w:tblCellMar>
          <w:top w:w="120" w:type="dxa"/>
          <w:left w:w="60" w:type="dxa"/>
          <w:bottom w:w="120" w:type="dxa"/>
          <w:right w:w="60" w:type="dxa"/>
        </w:tblCellMar>
        <w:tblLook w:val="04A0" w:firstRow="1" w:lastRow="0" w:firstColumn="1" w:lastColumn="0" w:noHBand="0" w:noVBand="1"/>
      </w:tblPr>
      <w:tblGrid>
        <w:gridCol w:w="3015"/>
        <w:gridCol w:w="3015"/>
        <w:gridCol w:w="3015"/>
      </w:tblGrid>
      <w:tr w:rsidR="00534BBD" w14:paraId="30BEBF89" w14:textId="77777777">
        <w:trPr>
          <w:trHeight w:val="480"/>
        </w:trPr>
        <w:tc>
          <w:tcPr>
            <w:tcW w:w="3015" w:type="dxa"/>
            <w:tcBorders>
              <w:top w:val="single" w:sz="8" w:space="0" w:color="000000"/>
              <w:left w:val="single" w:sz="8" w:space="0" w:color="000000"/>
              <w:bottom w:val="single" w:sz="8" w:space="0" w:color="000000"/>
              <w:right w:val="single" w:sz="8" w:space="0" w:color="000000"/>
            </w:tcBorders>
            <w:vAlign w:val="center"/>
          </w:tcPr>
          <w:p w14:paraId="3B0A3F56" w14:textId="77777777" w:rsidR="00534BBD" w:rsidRDefault="00D8526C">
            <w:pPr>
              <w:snapToGrid w:val="0"/>
              <w:spacing w:before="60" w:after="60" w:line="312" w:lineRule="auto"/>
              <w:jc w:val="center"/>
              <w:rPr>
                <w:rFonts w:ascii="微软雅黑" w:eastAsia="微软雅黑" w:hAnsi="微软雅黑"/>
                <w:color w:val="333333"/>
                <w:szCs w:val="21"/>
              </w:rPr>
            </w:pPr>
            <w:r>
              <w:rPr>
                <w:rFonts w:ascii="微软雅黑" w:eastAsia="微软雅黑" w:hAnsi="微软雅黑"/>
                <w:color w:val="333333"/>
                <w:sz w:val="22"/>
              </w:rPr>
              <w:lastRenderedPageBreak/>
              <w:t>角色</w:t>
            </w:r>
          </w:p>
        </w:tc>
        <w:tc>
          <w:tcPr>
            <w:tcW w:w="3015" w:type="dxa"/>
            <w:tcBorders>
              <w:top w:val="single" w:sz="8" w:space="0" w:color="000000"/>
              <w:left w:val="single" w:sz="8" w:space="0" w:color="000000"/>
              <w:bottom w:val="single" w:sz="8" w:space="0" w:color="000000"/>
              <w:right w:val="single" w:sz="8" w:space="0" w:color="000000"/>
            </w:tcBorders>
            <w:vAlign w:val="center"/>
          </w:tcPr>
          <w:p w14:paraId="132C9DE9" w14:textId="77777777" w:rsidR="00534BBD" w:rsidRDefault="00D8526C">
            <w:pPr>
              <w:snapToGrid w:val="0"/>
              <w:spacing w:before="60" w:after="60" w:line="312" w:lineRule="auto"/>
              <w:jc w:val="center"/>
              <w:rPr>
                <w:rFonts w:ascii="微软雅黑" w:eastAsia="微软雅黑" w:hAnsi="微软雅黑"/>
                <w:color w:val="333333"/>
                <w:szCs w:val="21"/>
              </w:rPr>
            </w:pPr>
            <w:r>
              <w:rPr>
                <w:rFonts w:ascii="微软雅黑" w:eastAsia="微软雅黑" w:hAnsi="微软雅黑"/>
                <w:color w:val="333333"/>
                <w:sz w:val="22"/>
              </w:rPr>
              <w:t>学号姓名</w:t>
            </w:r>
          </w:p>
        </w:tc>
        <w:tc>
          <w:tcPr>
            <w:tcW w:w="3015" w:type="dxa"/>
            <w:tcBorders>
              <w:top w:val="single" w:sz="8" w:space="0" w:color="000000"/>
              <w:left w:val="single" w:sz="8" w:space="0" w:color="000000"/>
              <w:bottom w:val="single" w:sz="8" w:space="0" w:color="000000"/>
              <w:right w:val="single" w:sz="8" w:space="0" w:color="000000"/>
            </w:tcBorders>
            <w:vAlign w:val="center"/>
          </w:tcPr>
          <w:p w14:paraId="31B2BB0D" w14:textId="77777777" w:rsidR="00534BBD" w:rsidRDefault="00D8526C">
            <w:pPr>
              <w:snapToGrid w:val="0"/>
              <w:spacing w:before="60" w:after="60" w:line="312" w:lineRule="auto"/>
              <w:jc w:val="center"/>
              <w:rPr>
                <w:rFonts w:ascii="微软雅黑" w:eastAsia="微软雅黑" w:hAnsi="微软雅黑"/>
                <w:color w:val="333333"/>
                <w:szCs w:val="21"/>
              </w:rPr>
            </w:pPr>
            <w:r>
              <w:rPr>
                <w:rFonts w:ascii="微软雅黑" w:eastAsia="微软雅黑" w:hAnsi="微软雅黑"/>
                <w:color w:val="333333"/>
                <w:sz w:val="22"/>
              </w:rPr>
              <w:t>任务描述</w:t>
            </w:r>
          </w:p>
        </w:tc>
      </w:tr>
      <w:tr w:rsidR="00534BBD" w14:paraId="42CEF5D2" w14:textId="77777777">
        <w:trPr>
          <w:trHeight w:val="480"/>
        </w:trPr>
        <w:tc>
          <w:tcPr>
            <w:tcW w:w="3015" w:type="dxa"/>
            <w:tcBorders>
              <w:top w:val="single" w:sz="8" w:space="0" w:color="000000"/>
              <w:left w:val="single" w:sz="8" w:space="0" w:color="000000"/>
              <w:bottom w:val="single" w:sz="8" w:space="0" w:color="000000"/>
              <w:right w:val="single" w:sz="8" w:space="0" w:color="000000"/>
            </w:tcBorders>
            <w:vAlign w:val="center"/>
          </w:tcPr>
          <w:p w14:paraId="20C6AE22" w14:textId="77777777" w:rsidR="00534BBD" w:rsidRDefault="00D8526C">
            <w:pPr>
              <w:snapToGrid w:val="0"/>
              <w:spacing w:before="60" w:after="60" w:line="312" w:lineRule="auto"/>
              <w:jc w:val="center"/>
              <w:rPr>
                <w:rFonts w:ascii="微软雅黑" w:eastAsia="微软雅黑" w:hAnsi="微软雅黑"/>
                <w:color w:val="333333"/>
                <w:szCs w:val="21"/>
              </w:rPr>
            </w:pPr>
            <w:r>
              <w:rPr>
                <w:rFonts w:ascii="微软雅黑" w:eastAsia="微软雅黑" w:hAnsi="微软雅黑"/>
                <w:color w:val="333333"/>
                <w:sz w:val="22"/>
              </w:rPr>
              <w:t>组长</w:t>
            </w:r>
          </w:p>
        </w:tc>
        <w:tc>
          <w:tcPr>
            <w:tcW w:w="3015" w:type="dxa"/>
            <w:tcBorders>
              <w:top w:val="single" w:sz="8" w:space="0" w:color="000000"/>
              <w:left w:val="single" w:sz="8" w:space="0" w:color="000000"/>
              <w:bottom w:val="single" w:sz="8" w:space="0" w:color="000000"/>
              <w:right w:val="single" w:sz="8" w:space="0" w:color="000000"/>
            </w:tcBorders>
            <w:vAlign w:val="center"/>
          </w:tcPr>
          <w:p w14:paraId="01130D25" w14:textId="77777777" w:rsidR="00534BBD" w:rsidRDefault="00D8526C">
            <w:pPr>
              <w:snapToGrid w:val="0"/>
              <w:spacing w:before="60" w:after="60" w:line="312" w:lineRule="auto"/>
              <w:jc w:val="center"/>
              <w:rPr>
                <w:rFonts w:ascii="微软雅黑" w:eastAsia="微软雅黑" w:hAnsi="微软雅黑"/>
                <w:color w:val="333333"/>
                <w:szCs w:val="21"/>
              </w:rPr>
            </w:pPr>
            <w:r>
              <w:rPr>
                <w:rFonts w:ascii="微软雅黑" w:eastAsia="微软雅黑" w:hAnsi="微软雅黑"/>
                <w:color w:val="000000"/>
                <w:sz w:val="22"/>
              </w:rPr>
              <w:t>1800301338</w:t>
            </w:r>
            <w:r>
              <w:rPr>
                <w:rFonts w:ascii="微软雅黑" w:eastAsia="微软雅黑" w:hAnsi="微软雅黑"/>
                <w:color w:val="000000"/>
                <w:sz w:val="22"/>
              </w:rPr>
              <w:t>于彬磊</w:t>
            </w:r>
          </w:p>
        </w:tc>
        <w:tc>
          <w:tcPr>
            <w:tcW w:w="3015" w:type="dxa"/>
            <w:tcBorders>
              <w:top w:val="single" w:sz="8" w:space="0" w:color="000000"/>
              <w:left w:val="single" w:sz="8" w:space="0" w:color="000000"/>
              <w:bottom w:val="single" w:sz="8" w:space="0" w:color="000000"/>
              <w:right w:val="single" w:sz="8" w:space="0" w:color="000000"/>
            </w:tcBorders>
            <w:vAlign w:val="center"/>
          </w:tcPr>
          <w:p w14:paraId="108CE9A0" w14:textId="77777777" w:rsidR="00534BBD" w:rsidRPr="00131A5D" w:rsidRDefault="00131A5D" w:rsidP="00131A5D">
            <w:pPr>
              <w:snapToGrid w:val="0"/>
              <w:spacing w:before="60" w:after="60" w:line="312" w:lineRule="auto"/>
              <w:jc w:val="left"/>
              <w:rPr>
                <w:rFonts w:ascii="微软雅黑" w:eastAsia="微软雅黑" w:hAnsi="微软雅黑"/>
                <w:color w:val="333333"/>
                <w:sz w:val="22"/>
              </w:rPr>
            </w:pPr>
            <w:r w:rsidRPr="00131A5D">
              <w:rPr>
                <w:rFonts w:ascii="微软雅黑" w:eastAsia="微软雅黑" w:hAnsi="微软雅黑" w:hint="eastAsia"/>
                <w:color w:val="333333"/>
                <w:sz w:val="22"/>
              </w:rPr>
              <w:t>负责项目任务的分配</w:t>
            </w:r>
          </w:p>
          <w:p w14:paraId="3AFF53E3" w14:textId="77777777" w:rsidR="00131A5D" w:rsidRPr="00131A5D" w:rsidRDefault="00131A5D" w:rsidP="00131A5D">
            <w:pPr>
              <w:snapToGrid w:val="0"/>
              <w:spacing w:before="60" w:after="60" w:line="312" w:lineRule="auto"/>
              <w:jc w:val="left"/>
              <w:rPr>
                <w:rFonts w:ascii="微软雅黑" w:eastAsia="微软雅黑" w:hAnsi="微软雅黑"/>
                <w:color w:val="333333"/>
                <w:sz w:val="22"/>
              </w:rPr>
            </w:pPr>
            <w:r w:rsidRPr="00131A5D">
              <w:rPr>
                <w:rFonts w:ascii="微软雅黑" w:eastAsia="微软雅黑" w:hAnsi="微软雅黑" w:hint="eastAsia"/>
                <w:color w:val="333333"/>
                <w:sz w:val="22"/>
              </w:rPr>
              <w:t>负责项目总体设计，需求分析</w:t>
            </w:r>
          </w:p>
          <w:p w14:paraId="52EC0029" w14:textId="3CA78189" w:rsidR="00131A5D" w:rsidRDefault="00131A5D" w:rsidP="00131A5D">
            <w:pPr>
              <w:snapToGrid w:val="0"/>
              <w:spacing w:before="60" w:after="60" w:line="312" w:lineRule="auto"/>
              <w:jc w:val="left"/>
              <w:rPr>
                <w:rFonts w:ascii="微软雅黑" w:eastAsia="微软雅黑" w:hAnsi="微软雅黑" w:hint="eastAsia"/>
                <w:color w:val="333333"/>
                <w:szCs w:val="21"/>
              </w:rPr>
            </w:pPr>
            <w:r w:rsidRPr="00131A5D">
              <w:rPr>
                <w:rFonts w:ascii="微软雅黑" w:eastAsia="微软雅黑" w:hAnsi="微软雅黑" w:hint="eastAsia"/>
                <w:color w:val="333333"/>
                <w:sz w:val="22"/>
              </w:rPr>
              <w:t>协助组员后端部分程序设计</w:t>
            </w:r>
          </w:p>
        </w:tc>
      </w:tr>
      <w:tr w:rsidR="00534BBD" w14:paraId="2D27BC4C" w14:textId="77777777">
        <w:trPr>
          <w:trHeight w:val="480"/>
        </w:trPr>
        <w:tc>
          <w:tcPr>
            <w:tcW w:w="3015" w:type="dxa"/>
            <w:tcBorders>
              <w:top w:val="single" w:sz="8" w:space="0" w:color="000000"/>
              <w:left w:val="single" w:sz="8" w:space="0" w:color="000000"/>
              <w:bottom w:val="single" w:sz="8" w:space="0" w:color="000000"/>
              <w:right w:val="single" w:sz="8" w:space="0" w:color="000000"/>
            </w:tcBorders>
            <w:vAlign w:val="center"/>
          </w:tcPr>
          <w:p w14:paraId="18B93ED3" w14:textId="77777777" w:rsidR="00534BBD" w:rsidRDefault="00D8526C">
            <w:pPr>
              <w:snapToGrid w:val="0"/>
              <w:spacing w:before="60" w:after="60" w:line="312" w:lineRule="auto"/>
              <w:jc w:val="center"/>
              <w:rPr>
                <w:rFonts w:ascii="微软雅黑" w:eastAsia="微软雅黑" w:hAnsi="微软雅黑"/>
                <w:color w:val="333333"/>
                <w:szCs w:val="21"/>
              </w:rPr>
            </w:pPr>
            <w:r>
              <w:rPr>
                <w:rFonts w:ascii="微软雅黑" w:eastAsia="微软雅黑" w:hAnsi="微软雅黑"/>
                <w:color w:val="333333"/>
                <w:sz w:val="22"/>
              </w:rPr>
              <w:t>组员</w:t>
            </w:r>
            <w:r>
              <w:rPr>
                <w:rFonts w:ascii="Helvetica Neue" w:eastAsia="Helvetica Neue" w:hAnsi="Helvetica Neue"/>
                <w:color w:val="333333"/>
                <w:sz w:val="22"/>
              </w:rPr>
              <w:t>壹</w:t>
            </w:r>
          </w:p>
        </w:tc>
        <w:tc>
          <w:tcPr>
            <w:tcW w:w="3015" w:type="dxa"/>
            <w:tcBorders>
              <w:top w:val="single" w:sz="8" w:space="0" w:color="000000"/>
              <w:left w:val="single" w:sz="8" w:space="0" w:color="000000"/>
              <w:bottom w:val="single" w:sz="8" w:space="0" w:color="000000"/>
              <w:right w:val="single" w:sz="8" w:space="0" w:color="000000"/>
            </w:tcBorders>
            <w:vAlign w:val="center"/>
          </w:tcPr>
          <w:p w14:paraId="15ABEDB6" w14:textId="77777777" w:rsidR="00534BBD" w:rsidRDefault="00D8526C">
            <w:pPr>
              <w:snapToGrid w:val="0"/>
              <w:spacing w:before="60" w:after="60" w:line="312" w:lineRule="auto"/>
              <w:jc w:val="center"/>
              <w:rPr>
                <w:rFonts w:ascii="微软雅黑" w:eastAsia="微软雅黑" w:hAnsi="微软雅黑"/>
                <w:color w:val="333333"/>
                <w:szCs w:val="21"/>
              </w:rPr>
            </w:pPr>
            <w:r>
              <w:rPr>
                <w:rFonts w:ascii="微软雅黑" w:eastAsia="微软雅黑" w:hAnsi="微软雅黑"/>
                <w:color w:val="333333"/>
                <w:sz w:val="22"/>
              </w:rPr>
              <w:t>1800301409</w:t>
            </w:r>
            <w:r>
              <w:rPr>
                <w:rFonts w:ascii="微软雅黑" w:eastAsia="微软雅黑" w:hAnsi="微软雅黑"/>
                <w:color w:val="333333"/>
                <w:sz w:val="22"/>
              </w:rPr>
              <w:t>蔡天孚</w:t>
            </w:r>
          </w:p>
        </w:tc>
        <w:tc>
          <w:tcPr>
            <w:tcW w:w="3015" w:type="dxa"/>
            <w:tcBorders>
              <w:top w:val="single" w:sz="8" w:space="0" w:color="000000"/>
              <w:left w:val="single" w:sz="8" w:space="0" w:color="000000"/>
              <w:bottom w:val="single" w:sz="8" w:space="0" w:color="000000"/>
              <w:right w:val="single" w:sz="8" w:space="0" w:color="000000"/>
            </w:tcBorders>
            <w:vAlign w:val="center"/>
          </w:tcPr>
          <w:p w14:paraId="0F9516DC" w14:textId="77777777" w:rsidR="00534BBD" w:rsidRDefault="00131A5D" w:rsidP="00C37BFB">
            <w:pPr>
              <w:snapToGrid w:val="0"/>
              <w:spacing w:before="60" w:after="60" w:line="312" w:lineRule="auto"/>
              <w:jc w:val="left"/>
              <w:rPr>
                <w:rFonts w:ascii="微软雅黑" w:eastAsia="微软雅黑" w:hAnsi="微软雅黑"/>
                <w:color w:val="333333"/>
                <w:sz w:val="22"/>
              </w:rPr>
            </w:pPr>
            <w:r>
              <w:rPr>
                <w:rFonts w:ascii="微软雅黑" w:eastAsia="微软雅黑" w:hAnsi="微软雅黑" w:hint="eastAsia"/>
                <w:color w:val="333333"/>
                <w:sz w:val="22"/>
              </w:rPr>
              <w:t>负责用户模块</w:t>
            </w:r>
            <w:r w:rsidR="00C37BFB">
              <w:rPr>
                <w:rFonts w:ascii="微软雅黑" w:eastAsia="微软雅黑" w:hAnsi="微软雅黑" w:hint="eastAsia"/>
                <w:color w:val="333333"/>
                <w:sz w:val="22"/>
              </w:rPr>
              <w:t>后端代码编写</w:t>
            </w:r>
          </w:p>
          <w:p w14:paraId="7FCB1669" w14:textId="66F9A3D2" w:rsidR="00C37BFB" w:rsidRDefault="00391CE3" w:rsidP="00C37BFB">
            <w:pPr>
              <w:snapToGrid w:val="0"/>
              <w:spacing w:before="60" w:after="60" w:line="312" w:lineRule="auto"/>
              <w:jc w:val="left"/>
              <w:rPr>
                <w:rFonts w:ascii="微软雅黑" w:eastAsia="微软雅黑" w:hAnsi="微软雅黑" w:hint="eastAsia"/>
                <w:color w:val="333333"/>
                <w:szCs w:val="21"/>
              </w:rPr>
            </w:pPr>
            <w:r>
              <w:rPr>
                <w:rFonts w:ascii="微软雅黑" w:eastAsia="微软雅黑" w:hAnsi="微软雅黑" w:hint="eastAsia"/>
                <w:color w:val="333333"/>
                <w:szCs w:val="21"/>
              </w:rPr>
              <w:t>实现前后端</w:t>
            </w:r>
            <w:r w:rsidR="00D8526C">
              <w:rPr>
                <w:rFonts w:ascii="微软雅黑" w:eastAsia="微软雅黑" w:hAnsi="微软雅黑" w:hint="eastAsia"/>
                <w:color w:val="333333"/>
                <w:szCs w:val="21"/>
              </w:rPr>
              <w:t>结合</w:t>
            </w:r>
          </w:p>
        </w:tc>
      </w:tr>
      <w:tr w:rsidR="00534BBD" w14:paraId="78FF7027" w14:textId="77777777">
        <w:trPr>
          <w:trHeight w:val="480"/>
        </w:trPr>
        <w:tc>
          <w:tcPr>
            <w:tcW w:w="3015" w:type="dxa"/>
            <w:tcBorders>
              <w:top w:val="single" w:sz="8" w:space="0" w:color="000000"/>
              <w:left w:val="single" w:sz="8" w:space="0" w:color="000000"/>
              <w:bottom w:val="single" w:sz="8" w:space="0" w:color="000000"/>
              <w:right w:val="single" w:sz="8" w:space="0" w:color="000000"/>
            </w:tcBorders>
            <w:vAlign w:val="center"/>
          </w:tcPr>
          <w:p w14:paraId="686F76B7" w14:textId="77777777" w:rsidR="00534BBD" w:rsidRDefault="00D8526C">
            <w:pPr>
              <w:snapToGrid w:val="0"/>
              <w:spacing w:before="60" w:after="60" w:line="312" w:lineRule="auto"/>
              <w:jc w:val="center"/>
              <w:rPr>
                <w:rFonts w:ascii="微软雅黑" w:eastAsia="微软雅黑" w:hAnsi="微软雅黑"/>
                <w:color w:val="333333"/>
                <w:szCs w:val="21"/>
              </w:rPr>
            </w:pPr>
            <w:r>
              <w:rPr>
                <w:rFonts w:ascii="微软雅黑" w:eastAsia="微软雅黑" w:hAnsi="微软雅黑"/>
                <w:color w:val="333333"/>
                <w:sz w:val="22"/>
              </w:rPr>
              <w:t>组员</w:t>
            </w:r>
            <w:r>
              <w:rPr>
                <w:rFonts w:ascii="Helvetica Neue" w:eastAsia="Helvetica Neue" w:hAnsi="Helvetica Neue"/>
                <w:color w:val="333333"/>
                <w:sz w:val="22"/>
              </w:rPr>
              <w:t>贰</w:t>
            </w:r>
          </w:p>
        </w:tc>
        <w:tc>
          <w:tcPr>
            <w:tcW w:w="3015" w:type="dxa"/>
            <w:tcBorders>
              <w:top w:val="single" w:sz="8" w:space="0" w:color="000000"/>
              <w:left w:val="single" w:sz="8" w:space="0" w:color="000000"/>
              <w:bottom w:val="single" w:sz="8" w:space="0" w:color="000000"/>
              <w:right w:val="single" w:sz="8" w:space="0" w:color="000000"/>
            </w:tcBorders>
            <w:vAlign w:val="center"/>
          </w:tcPr>
          <w:p w14:paraId="172A32C9" w14:textId="77777777" w:rsidR="00534BBD" w:rsidRDefault="00D8526C">
            <w:pPr>
              <w:snapToGrid w:val="0"/>
              <w:spacing w:before="60" w:after="60" w:line="312" w:lineRule="auto"/>
              <w:jc w:val="center"/>
              <w:rPr>
                <w:rFonts w:ascii="微软雅黑" w:eastAsia="微软雅黑" w:hAnsi="微软雅黑"/>
                <w:color w:val="333333"/>
                <w:szCs w:val="21"/>
              </w:rPr>
            </w:pPr>
            <w:r>
              <w:rPr>
                <w:rFonts w:ascii="微软雅黑" w:eastAsia="微软雅黑" w:hAnsi="微软雅黑"/>
                <w:color w:val="333333"/>
                <w:sz w:val="22"/>
              </w:rPr>
              <w:t>1800301416</w:t>
            </w:r>
            <w:r>
              <w:rPr>
                <w:rFonts w:ascii="微软雅黑" w:eastAsia="微软雅黑" w:hAnsi="微软雅黑"/>
                <w:color w:val="333333"/>
                <w:sz w:val="22"/>
              </w:rPr>
              <w:t>黄焯</w:t>
            </w:r>
          </w:p>
        </w:tc>
        <w:tc>
          <w:tcPr>
            <w:tcW w:w="3015" w:type="dxa"/>
            <w:tcBorders>
              <w:top w:val="single" w:sz="8" w:space="0" w:color="000000"/>
              <w:left w:val="single" w:sz="8" w:space="0" w:color="000000"/>
              <w:bottom w:val="single" w:sz="8" w:space="0" w:color="000000"/>
              <w:right w:val="single" w:sz="8" w:space="0" w:color="000000"/>
            </w:tcBorders>
            <w:vAlign w:val="center"/>
          </w:tcPr>
          <w:p w14:paraId="4C4189DB" w14:textId="77777777" w:rsidR="00131A5D" w:rsidRDefault="00131A5D" w:rsidP="00C37BFB">
            <w:pPr>
              <w:snapToGrid w:val="0"/>
              <w:spacing w:before="60" w:after="60" w:line="312" w:lineRule="auto"/>
              <w:rPr>
                <w:rFonts w:ascii="微软雅黑" w:eastAsia="微软雅黑" w:hAnsi="微软雅黑"/>
                <w:color w:val="333333"/>
                <w:sz w:val="22"/>
              </w:rPr>
            </w:pPr>
            <w:r>
              <w:rPr>
                <w:rFonts w:ascii="微软雅黑" w:eastAsia="微软雅黑" w:hAnsi="微软雅黑" w:hint="eastAsia"/>
                <w:color w:val="333333"/>
                <w:sz w:val="22"/>
              </w:rPr>
              <w:t>负责前端</w:t>
            </w:r>
            <w:r w:rsidR="00D8526C">
              <w:rPr>
                <w:rFonts w:ascii="微软雅黑" w:eastAsia="微软雅黑" w:hAnsi="微软雅黑"/>
                <w:color w:val="333333"/>
                <w:sz w:val="22"/>
              </w:rPr>
              <w:t>Web UI</w:t>
            </w:r>
            <w:r w:rsidR="00D8526C">
              <w:rPr>
                <w:rFonts w:ascii="微软雅黑" w:eastAsia="微软雅黑" w:hAnsi="微软雅黑"/>
                <w:color w:val="333333"/>
                <w:sz w:val="22"/>
              </w:rPr>
              <w:t>设计</w:t>
            </w:r>
          </w:p>
          <w:p w14:paraId="48EAF680" w14:textId="1A96F331" w:rsidR="00534BBD" w:rsidRDefault="00C37BFB" w:rsidP="00C37BFB">
            <w:pPr>
              <w:snapToGrid w:val="0"/>
              <w:spacing w:before="60" w:after="60" w:line="312" w:lineRule="auto"/>
              <w:rPr>
                <w:rFonts w:ascii="微软雅黑" w:eastAsia="微软雅黑" w:hAnsi="微软雅黑" w:hint="eastAsia"/>
                <w:color w:val="333333"/>
                <w:szCs w:val="21"/>
              </w:rPr>
            </w:pPr>
            <w:r>
              <w:rPr>
                <w:rFonts w:ascii="微软雅黑" w:eastAsia="微软雅黑" w:hAnsi="微软雅黑" w:hint="eastAsia"/>
                <w:color w:val="333333"/>
                <w:sz w:val="22"/>
              </w:rPr>
              <w:t>项目</w:t>
            </w:r>
            <w:r w:rsidR="00131A5D">
              <w:rPr>
                <w:rFonts w:ascii="微软雅黑" w:eastAsia="微软雅黑" w:hAnsi="微软雅黑" w:hint="eastAsia"/>
                <w:color w:val="333333"/>
                <w:sz w:val="22"/>
              </w:rPr>
              <w:t>前端代码编写</w:t>
            </w:r>
          </w:p>
        </w:tc>
      </w:tr>
      <w:tr w:rsidR="00534BBD" w14:paraId="1BFB5BD4" w14:textId="77777777">
        <w:trPr>
          <w:trHeight w:val="480"/>
        </w:trPr>
        <w:tc>
          <w:tcPr>
            <w:tcW w:w="3015" w:type="dxa"/>
            <w:tcBorders>
              <w:top w:val="single" w:sz="8" w:space="0" w:color="000000"/>
              <w:left w:val="single" w:sz="8" w:space="0" w:color="000000"/>
              <w:bottom w:val="single" w:sz="8" w:space="0" w:color="000000"/>
              <w:right w:val="single" w:sz="8" w:space="0" w:color="000000"/>
            </w:tcBorders>
            <w:vAlign w:val="center"/>
          </w:tcPr>
          <w:p w14:paraId="7A7E7855" w14:textId="77777777" w:rsidR="00534BBD" w:rsidRDefault="00D8526C">
            <w:pPr>
              <w:snapToGrid w:val="0"/>
              <w:spacing w:before="60" w:after="60" w:line="312" w:lineRule="auto"/>
              <w:jc w:val="center"/>
              <w:rPr>
                <w:rFonts w:ascii="微软雅黑" w:eastAsia="微软雅黑" w:hAnsi="微软雅黑"/>
                <w:color w:val="333333"/>
                <w:szCs w:val="21"/>
              </w:rPr>
            </w:pPr>
            <w:r>
              <w:rPr>
                <w:rFonts w:ascii="微软雅黑" w:eastAsia="微软雅黑" w:hAnsi="微软雅黑"/>
                <w:color w:val="333333"/>
                <w:sz w:val="22"/>
              </w:rPr>
              <w:t>组员</w:t>
            </w:r>
            <w:r>
              <w:rPr>
                <w:rFonts w:ascii="Helvetica Neue" w:eastAsia="Helvetica Neue" w:hAnsi="Helvetica Neue"/>
                <w:color w:val="333333"/>
                <w:sz w:val="22"/>
              </w:rPr>
              <w:t>叁</w:t>
            </w:r>
          </w:p>
        </w:tc>
        <w:tc>
          <w:tcPr>
            <w:tcW w:w="3015" w:type="dxa"/>
            <w:tcBorders>
              <w:top w:val="single" w:sz="8" w:space="0" w:color="000000"/>
              <w:left w:val="single" w:sz="8" w:space="0" w:color="000000"/>
              <w:bottom w:val="single" w:sz="8" w:space="0" w:color="000000"/>
              <w:right w:val="single" w:sz="8" w:space="0" w:color="000000"/>
            </w:tcBorders>
            <w:vAlign w:val="center"/>
          </w:tcPr>
          <w:p w14:paraId="60DB51EF" w14:textId="77777777" w:rsidR="00534BBD" w:rsidRDefault="00D8526C">
            <w:pPr>
              <w:snapToGrid w:val="0"/>
              <w:spacing w:before="60" w:after="60" w:line="312" w:lineRule="auto"/>
              <w:jc w:val="center"/>
              <w:rPr>
                <w:rFonts w:ascii="微软雅黑" w:eastAsia="微软雅黑" w:hAnsi="微软雅黑"/>
                <w:color w:val="333333"/>
                <w:szCs w:val="21"/>
              </w:rPr>
            </w:pPr>
            <w:r>
              <w:rPr>
                <w:rFonts w:ascii="微软雅黑" w:eastAsia="微软雅黑" w:hAnsi="微软雅黑"/>
                <w:color w:val="333333"/>
                <w:sz w:val="22"/>
              </w:rPr>
              <w:t>1800301418</w:t>
            </w:r>
            <w:r>
              <w:rPr>
                <w:rFonts w:ascii="微软雅黑" w:eastAsia="微软雅黑" w:hAnsi="微软雅黑"/>
                <w:color w:val="333333"/>
                <w:sz w:val="22"/>
              </w:rPr>
              <w:t>黄小帝</w:t>
            </w:r>
          </w:p>
        </w:tc>
        <w:tc>
          <w:tcPr>
            <w:tcW w:w="3015" w:type="dxa"/>
            <w:tcBorders>
              <w:top w:val="single" w:sz="8" w:space="0" w:color="000000"/>
              <w:left w:val="single" w:sz="8" w:space="0" w:color="000000"/>
              <w:bottom w:val="single" w:sz="8" w:space="0" w:color="000000"/>
              <w:right w:val="single" w:sz="8" w:space="0" w:color="000000"/>
            </w:tcBorders>
            <w:vAlign w:val="center"/>
          </w:tcPr>
          <w:p w14:paraId="3B6AA76A" w14:textId="77777777" w:rsidR="00534BBD" w:rsidRDefault="00C37BFB" w:rsidP="00C37BFB">
            <w:pPr>
              <w:snapToGrid w:val="0"/>
              <w:spacing w:before="60" w:after="60" w:line="312" w:lineRule="auto"/>
              <w:jc w:val="left"/>
              <w:rPr>
                <w:rFonts w:ascii="微软雅黑" w:eastAsia="微软雅黑" w:hAnsi="微软雅黑"/>
                <w:color w:val="333333"/>
                <w:sz w:val="22"/>
              </w:rPr>
            </w:pPr>
            <w:r>
              <w:rPr>
                <w:rFonts w:ascii="微软雅黑" w:eastAsia="微软雅黑" w:hAnsi="微软雅黑" w:hint="eastAsia"/>
                <w:color w:val="333333"/>
                <w:sz w:val="22"/>
              </w:rPr>
              <w:t>负责</w:t>
            </w:r>
            <w:r w:rsidR="00D8526C">
              <w:rPr>
                <w:rFonts w:ascii="微软雅黑" w:eastAsia="微软雅黑" w:hAnsi="微软雅黑"/>
                <w:color w:val="333333"/>
                <w:sz w:val="22"/>
              </w:rPr>
              <w:t>管理员模块</w:t>
            </w:r>
            <w:r>
              <w:rPr>
                <w:rFonts w:ascii="微软雅黑" w:eastAsia="微软雅黑" w:hAnsi="微软雅黑" w:hint="eastAsia"/>
                <w:color w:val="333333"/>
                <w:sz w:val="22"/>
              </w:rPr>
              <w:t>后端代码编写</w:t>
            </w:r>
          </w:p>
          <w:p w14:paraId="58E31DCE" w14:textId="1CE1B985" w:rsidR="00C37BFB" w:rsidRDefault="00C37BFB" w:rsidP="00C37BFB">
            <w:pPr>
              <w:snapToGrid w:val="0"/>
              <w:spacing w:before="60" w:after="60" w:line="312" w:lineRule="auto"/>
              <w:jc w:val="left"/>
              <w:rPr>
                <w:rFonts w:ascii="微软雅黑" w:eastAsia="微软雅黑" w:hAnsi="微软雅黑" w:hint="eastAsia"/>
                <w:color w:val="333333"/>
                <w:szCs w:val="21"/>
              </w:rPr>
            </w:pPr>
            <w:r>
              <w:rPr>
                <w:rFonts w:ascii="微软雅黑" w:eastAsia="微软雅黑" w:hAnsi="微软雅黑" w:hint="eastAsia"/>
                <w:color w:val="333333"/>
                <w:sz w:val="22"/>
              </w:rPr>
              <w:t>项目数据库结构设计</w:t>
            </w:r>
          </w:p>
        </w:tc>
      </w:tr>
      <w:tr w:rsidR="00534BBD" w14:paraId="5D4723B7" w14:textId="77777777">
        <w:trPr>
          <w:trHeight w:val="480"/>
        </w:trPr>
        <w:tc>
          <w:tcPr>
            <w:tcW w:w="3015" w:type="dxa"/>
            <w:tcBorders>
              <w:top w:val="single" w:sz="8" w:space="0" w:color="000000"/>
              <w:left w:val="single" w:sz="8" w:space="0" w:color="000000"/>
              <w:bottom w:val="single" w:sz="8" w:space="0" w:color="000000"/>
              <w:right w:val="single" w:sz="8" w:space="0" w:color="000000"/>
            </w:tcBorders>
            <w:vAlign w:val="center"/>
          </w:tcPr>
          <w:p w14:paraId="14FE8E63" w14:textId="77777777" w:rsidR="00534BBD" w:rsidRDefault="00D8526C">
            <w:pPr>
              <w:snapToGrid w:val="0"/>
              <w:spacing w:before="60" w:after="60" w:line="312" w:lineRule="auto"/>
              <w:jc w:val="center"/>
              <w:rPr>
                <w:rFonts w:ascii="微软雅黑" w:eastAsia="微软雅黑" w:hAnsi="微软雅黑"/>
                <w:color w:val="333333"/>
                <w:szCs w:val="21"/>
              </w:rPr>
            </w:pPr>
            <w:r>
              <w:rPr>
                <w:rFonts w:ascii="微软雅黑" w:eastAsia="微软雅黑" w:hAnsi="微软雅黑"/>
                <w:color w:val="333333"/>
                <w:sz w:val="22"/>
              </w:rPr>
              <w:t>组员</w:t>
            </w:r>
            <w:r>
              <w:rPr>
                <w:rFonts w:ascii="Helvetica Neue" w:eastAsia="Helvetica Neue" w:hAnsi="Helvetica Neue"/>
                <w:color w:val="333333"/>
                <w:sz w:val="22"/>
              </w:rPr>
              <w:t>肆</w:t>
            </w:r>
          </w:p>
        </w:tc>
        <w:tc>
          <w:tcPr>
            <w:tcW w:w="3015" w:type="dxa"/>
            <w:tcBorders>
              <w:top w:val="single" w:sz="8" w:space="0" w:color="000000"/>
              <w:left w:val="single" w:sz="8" w:space="0" w:color="000000"/>
              <w:bottom w:val="single" w:sz="8" w:space="0" w:color="000000"/>
              <w:right w:val="single" w:sz="8" w:space="0" w:color="000000"/>
            </w:tcBorders>
            <w:vAlign w:val="center"/>
          </w:tcPr>
          <w:p w14:paraId="04A9328D" w14:textId="77777777" w:rsidR="00534BBD" w:rsidRDefault="00D8526C">
            <w:pPr>
              <w:snapToGrid w:val="0"/>
              <w:spacing w:before="60" w:after="60" w:line="312" w:lineRule="auto"/>
              <w:jc w:val="center"/>
              <w:rPr>
                <w:rFonts w:ascii="微软雅黑" w:eastAsia="微软雅黑" w:hAnsi="微软雅黑"/>
                <w:color w:val="333333"/>
                <w:szCs w:val="21"/>
              </w:rPr>
            </w:pPr>
            <w:r>
              <w:rPr>
                <w:rFonts w:ascii="微软雅黑" w:eastAsia="微软雅黑" w:hAnsi="微软雅黑"/>
                <w:color w:val="333333"/>
                <w:sz w:val="22"/>
              </w:rPr>
              <w:t>1800301420</w:t>
            </w:r>
            <w:r>
              <w:rPr>
                <w:rFonts w:ascii="微软雅黑" w:eastAsia="微软雅黑" w:hAnsi="微软雅黑"/>
                <w:color w:val="333333"/>
                <w:sz w:val="22"/>
              </w:rPr>
              <w:t>李博文</w:t>
            </w:r>
          </w:p>
        </w:tc>
        <w:tc>
          <w:tcPr>
            <w:tcW w:w="3015" w:type="dxa"/>
            <w:tcBorders>
              <w:top w:val="single" w:sz="8" w:space="0" w:color="000000"/>
              <w:left w:val="single" w:sz="8" w:space="0" w:color="000000"/>
              <w:bottom w:val="single" w:sz="8" w:space="0" w:color="000000"/>
              <w:right w:val="single" w:sz="8" w:space="0" w:color="000000"/>
            </w:tcBorders>
            <w:vAlign w:val="center"/>
          </w:tcPr>
          <w:p w14:paraId="1BCC23CE" w14:textId="77777777" w:rsidR="00534BBD" w:rsidRDefault="00131A5D" w:rsidP="00C37BFB">
            <w:pPr>
              <w:snapToGrid w:val="0"/>
              <w:spacing w:before="60" w:after="60" w:line="312" w:lineRule="auto"/>
              <w:jc w:val="left"/>
              <w:rPr>
                <w:rFonts w:ascii="微软雅黑" w:eastAsia="微软雅黑" w:hAnsi="微软雅黑"/>
                <w:color w:val="333333"/>
                <w:sz w:val="22"/>
              </w:rPr>
            </w:pPr>
            <w:r>
              <w:rPr>
                <w:rFonts w:ascii="微软雅黑" w:eastAsia="微软雅黑" w:hAnsi="微软雅黑" w:hint="eastAsia"/>
                <w:color w:val="333333"/>
                <w:sz w:val="22"/>
              </w:rPr>
              <w:t>负责项目测试的设计与实现</w:t>
            </w:r>
          </w:p>
          <w:p w14:paraId="6A0502BE" w14:textId="6B731A4E" w:rsidR="00131A5D" w:rsidRPr="00131A5D" w:rsidRDefault="00131A5D" w:rsidP="00C37BFB">
            <w:pPr>
              <w:snapToGrid w:val="0"/>
              <w:spacing w:before="60" w:after="60" w:line="312" w:lineRule="auto"/>
              <w:jc w:val="left"/>
              <w:rPr>
                <w:rFonts w:ascii="微软雅黑" w:eastAsia="微软雅黑" w:hAnsi="微软雅黑" w:hint="eastAsia"/>
                <w:color w:val="333333"/>
                <w:sz w:val="22"/>
              </w:rPr>
            </w:pPr>
            <w:r>
              <w:rPr>
                <w:rFonts w:ascii="微软雅黑" w:eastAsia="微软雅黑" w:hAnsi="微软雅黑" w:hint="eastAsia"/>
                <w:color w:val="333333"/>
                <w:sz w:val="22"/>
              </w:rPr>
              <w:t>负责文档整理、图标信息整理</w:t>
            </w:r>
          </w:p>
        </w:tc>
      </w:tr>
    </w:tbl>
    <w:p w14:paraId="0D320484" w14:textId="77777777" w:rsidR="00534BBD" w:rsidRDefault="00D8526C">
      <w:pPr>
        <w:snapToGrid w:val="0"/>
        <w:spacing w:before="60" w:after="60" w:line="312" w:lineRule="auto"/>
        <w:jc w:val="center"/>
        <w:rPr>
          <w:rFonts w:ascii="微软雅黑" w:eastAsia="微软雅黑" w:hAnsi="微软雅黑"/>
          <w:color w:val="333333"/>
          <w:sz w:val="22"/>
        </w:rPr>
      </w:pPr>
      <w:r>
        <w:rPr>
          <w:rFonts w:ascii="微软雅黑" w:eastAsia="微软雅黑" w:hAnsi="微软雅黑"/>
          <w:color w:val="333333"/>
          <w:sz w:val="22"/>
          <w:shd w:val="clear" w:color="auto" w:fill="FFFFFF"/>
        </w:rPr>
        <w:t>表</w:t>
      </w:r>
      <w:r>
        <w:rPr>
          <w:rFonts w:ascii="微软雅黑" w:eastAsia="微软雅黑" w:hAnsi="微软雅黑"/>
          <w:color w:val="333333"/>
          <w:sz w:val="22"/>
          <w:shd w:val="clear" w:color="auto" w:fill="FFFFFF"/>
        </w:rPr>
        <w:t>2.1</w:t>
      </w:r>
    </w:p>
    <w:p w14:paraId="52E3F80B" w14:textId="77777777" w:rsidR="00534BBD" w:rsidRDefault="00D8526C">
      <w:pPr>
        <w:pStyle w:val="2"/>
        <w:numPr>
          <w:ilvl w:val="1"/>
          <w:numId w:val="39"/>
        </w:numPr>
        <w:snapToGrid w:val="0"/>
        <w:ind w:leftChars="200" w:left="1188" w:hangingChars="240" w:hanging="768"/>
        <w:rPr>
          <w:rFonts w:ascii="微软雅黑" w:eastAsia="微软雅黑" w:hAnsi="微软雅黑"/>
        </w:rPr>
      </w:pPr>
      <w:r>
        <w:rPr>
          <w:rFonts w:ascii="微软雅黑" w:eastAsia="微软雅黑" w:hAnsi="微软雅黑"/>
        </w:rPr>
        <w:t>产品及成果</w:t>
      </w:r>
    </w:p>
    <w:p w14:paraId="0EAFB1C3" w14:textId="77777777" w:rsidR="00534BBD" w:rsidRDefault="00D8526C">
      <w:pPr>
        <w:pStyle w:val="3"/>
        <w:numPr>
          <w:ilvl w:val="2"/>
          <w:numId w:val="39"/>
        </w:numPr>
        <w:snapToGrid w:val="0"/>
        <w:ind w:leftChars="400" w:left="1736" w:hangingChars="320" w:hanging="896"/>
        <w:rPr>
          <w:rFonts w:ascii="微软雅黑" w:eastAsia="微软雅黑" w:hAnsi="微软雅黑"/>
        </w:rPr>
      </w:pPr>
      <w:r>
        <w:rPr>
          <w:rFonts w:ascii="微软雅黑" w:eastAsia="微软雅黑" w:hAnsi="微软雅黑"/>
        </w:rPr>
        <w:t>程序</w:t>
      </w:r>
    </w:p>
    <w:p w14:paraId="054351AC"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软件名称：校园二手交易平台</w:t>
      </w:r>
    </w:p>
    <w:p w14:paraId="02A0E012"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编程语言：</w:t>
      </w:r>
      <w:r>
        <w:rPr>
          <w:rFonts w:ascii="微软雅黑" w:eastAsia="微软雅黑" w:hAnsi="微软雅黑"/>
          <w:color w:val="333333"/>
          <w:sz w:val="22"/>
        </w:rPr>
        <w:t>Java</w:t>
      </w:r>
    </w:p>
    <w:p w14:paraId="70C0C8EF"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功能：以简易友好的界面实现大学生交易闲置物品功能。学生可以登录账户，搜索浏览查看闲置交易物品，也可以上架或下架自己的闲置物品，管理员可以对校园二手交易平台的学生账户，闲置物品进行审查，修改，删除等管理。</w:t>
      </w:r>
    </w:p>
    <w:p w14:paraId="2EE97416" w14:textId="77777777" w:rsidR="00534BBD" w:rsidRDefault="00D8526C">
      <w:pPr>
        <w:pStyle w:val="3"/>
        <w:numPr>
          <w:ilvl w:val="2"/>
          <w:numId w:val="39"/>
        </w:numPr>
        <w:snapToGrid w:val="0"/>
        <w:ind w:leftChars="400" w:left="1736" w:hangingChars="320" w:hanging="896"/>
        <w:rPr>
          <w:rFonts w:ascii="微软雅黑" w:eastAsia="微软雅黑" w:hAnsi="微软雅黑"/>
        </w:rPr>
      </w:pPr>
      <w:r>
        <w:rPr>
          <w:rFonts w:ascii="微软雅黑" w:eastAsia="微软雅黑" w:hAnsi="微软雅黑"/>
        </w:rPr>
        <w:lastRenderedPageBreak/>
        <w:t>文件与文档</w:t>
      </w:r>
    </w:p>
    <w:p w14:paraId="4D1732C1" w14:textId="77777777" w:rsidR="00534BBD" w:rsidRDefault="00D8526C">
      <w:pPr>
        <w:numPr>
          <w:ilvl w:val="0"/>
          <w:numId w:val="35"/>
        </w:numPr>
        <w:snapToGrid w:val="0"/>
        <w:spacing w:before="60" w:after="60" w:line="312" w:lineRule="auto"/>
        <w:ind w:leftChars="200" w:left="772" w:hangingChars="160" w:hanging="352"/>
        <w:jc w:val="left"/>
        <w:rPr>
          <w:rFonts w:ascii="微软雅黑" w:eastAsia="微软雅黑" w:hAnsi="微软雅黑"/>
          <w:color w:val="333333"/>
          <w:sz w:val="22"/>
        </w:rPr>
      </w:pPr>
      <w:r>
        <w:rPr>
          <w:rFonts w:ascii="微软雅黑" w:eastAsia="微软雅黑" w:hAnsi="微软雅黑"/>
          <w:color w:val="333333"/>
          <w:sz w:val="22"/>
        </w:rPr>
        <w:t>软件开发文档</w:t>
      </w:r>
    </w:p>
    <w:p w14:paraId="0E02E9E3" w14:textId="77777777" w:rsidR="00534BBD" w:rsidRDefault="00D8526C">
      <w:pPr>
        <w:numPr>
          <w:ilvl w:val="0"/>
          <w:numId w:val="35"/>
        </w:numPr>
        <w:snapToGrid w:val="0"/>
        <w:spacing w:before="60" w:after="60" w:line="312" w:lineRule="auto"/>
        <w:ind w:leftChars="200" w:left="772" w:hangingChars="160" w:hanging="352"/>
        <w:jc w:val="left"/>
        <w:rPr>
          <w:rFonts w:ascii="微软雅黑" w:eastAsia="微软雅黑" w:hAnsi="微软雅黑"/>
          <w:color w:val="333333"/>
          <w:sz w:val="22"/>
        </w:rPr>
      </w:pPr>
      <w:r>
        <w:rPr>
          <w:rFonts w:ascii="微软雅黑" w:eastAsia="微软雅黑" w:hAnsi="微软雅黑"/>
          <w:color w:val="333333"/>
          <w:sz w:val="22"/>
        </w:rPr>
        <w:t>需求分析文档</w:t>
      </w:r>
    </w:p>
    <w:p w14:paraId="20D35FCA" w14:textId="77777777" w:rsidR="00534BBD" w:rsidRDefault="00D8526C">
      <w:pPr>
        <w:numPr>
          <w:ilvl w:val="0"/>
          <w:numId w:val="35"/>
        </w:numPr>
        <w:snapToGrid w:val="0"/>
        <w:spacing w:before="60" w:after="60" w:line="312" w:lineRule="auto"/>
        <w:ind w:leftChars="200" w:left="772" w:hangingChars="160" w:hanging="352"/>
        <w:jc w:val="left"/>
        <w:rPr>
          <w:rFonts w:ascii="微软雅黑" w:eastAsia="微软雅黑" w:hAnsi="微软雅黑"/>
          <w:color w:val="333333"/>
          <w:sz w:val="22"/>
        </w:rPr>
      </w:pPr>
      <w:r>
        <w:rPr>
          <w:rFonts w:ascii="微软雅黑" w:eastAsia="微软雅黑" w:hAnsi="微软雅黑"/>
          <w:color w:val="333333"/>
          <w:sz w:val="22"/>
        </w:rPr>
        <w:t>软件设计文档</w:t>
      </w:r>
    </w:p>
    <w:p w14:paraId="680E964E" w14:textId="77777777" w:rsidR="00534BBD" w:rsidRDefault="00D8526C">
      <w:pPr>
        <w:numPr>
          <w:ilvl w:val="0"/>
          <w:numId w:val="35"/>
        </w:numPr>
        <w:snapToGrid w:val="0"/>
        <w:spacing w:before="60" w:after="60" w:line="312" w:lineRule="auto"/>
        <w:ind w:leftChars="200" w:left="772" w:hangingChars="160" w:hanging="352"/>
        <w:jc w:val="left"/>
        <w:rPr>
          <w:rFonts w:ascii="微软雅黑" w:eastAsia="微软雅黑" w:hAnsi="微软雅黑"/>
          <w:color w:val="333333"/>
          <w:sz w:val="22"/>
        </w:rPr>
      </w:pPr>
      <w:r>
        <w:rPr>
          <w:rFonts w:ascii="微软雅黑" w:eastAsia="微软雅黑" w:hAnsi="微软雅黑"/>
          <w:color w:val="333333"/>
          <w:sz w:val="22"/>
        </w:rPr>
        <w:t>测试计划和评估文档</w:t>
      </w:r>
    </w:p>
    <w:p w14:paraId="12A92AF2" w14:textId="77777777" w:rsidR="00534BBD" w:rsidRDefault="00D8526C">
      <w:pPr>
        <w:numPr>
          <w:ilvl w:val="0"/>
          <w:numId w:val="35"/>
        </w:numPr>
        <w:snapToGrid w:val="0"/>
        <w:spacing w:before="60" w:after="60" w:line="312" w:lineRule="auto"/>
        <w:ind w:leftChars="200" w:left="772" w:hangingChars="160" w:hanging="352"/>
        <w:jc w:val="left"/>
        <w:rPr>
          <w:rFonts w:ascii="微软雅黑" w:eastAsia="微软雅黑" w:hAnsi="微软雅黑"/>
          <w:color w:val="333333"/>
          <w:sz w:val="22"/>
        </w:rPr>
      </w:pPr>
      <w:r>
        <w:rPr>
          <w:rFonts w:ascii="微软雅黑" w:eastAsia="微软雅黑" w:hAnsi="微软雅黑"/>
          <w:color w:val="333333"/>
          <w:sz w:val="22"/>
        </w:rPr>
        <w:t>Rose</w:t>
      </w:r>
      <w:r>
        <w:rPr>
          <w:rFonts w:ascii="微软雅黑" w:eastAsia="微软雅黑" w:hAnsi="微软雅黑"/>
          <w:color w:val="333333"/>
          <w:sz w:val="22"/>
        </w:rPr>
        <w:t>模型文件</w:t>
      </w:r>
    </w:p>
    <w:p w14:paraId="7EE13C02" w14:textId="77777777" w:rsidR="00534BBD" w:rsidRDefault="00D8526C">
      <w:pPr>
        <w:numPr>
          <w:ilvl w:val="0"/>
          <w:numId w:val="35"/>
        </w:numPr>
        <w:snapToGrid w:val="0"/>
        <w:spacing w:before="60" w:after="60" w:line="312" w:lineRule="auto"/>
        <w:ind w:leftChars="200" w:left="772" w:hangingChars="160" w:hanging="352"/>
        <w:jc w:val="left"/>
        <w:rPr>
          <w:rFonts w:ascii="微软雅黑" w:eastAsia="微软雅黑" w:hAnsi="微软雅黑"/>
          <w:color w:val="333333"/>
          <w:sz w:val="22"/>
        </w:rPr>
      </w:pPr>
      <w:r>
        <w:rPr>
          <w:rFonts w:ascii="微软雅黑" w:eastAsia="微软雅黑" w:hAnsi="微软雅黑"/>
          <w:color w:val="333333"/>
          <w:sz w:val="22"/>
        </w:rPr>
        <w:t>分钟和选题报告</w:t>
      </w:r>
    </w:p>
    <w:p w14:paraId="21C81E7A" w14:textId="77777777" w:rsidR="00534BBD" w:rsidRDefault="00D8526C">
      <w:pPr>
        <w:numPr>
          <w:ilvl w:val="0"/>
          <w:numId w:val="35"/>
        </w:numPr>
        <w:snapToGrid w:val="0"/>
        <w:spacing w:before="60" w:after="60" w:line="312" w:lineRule="auto"/>
        <w:ind w:leftChars="200" w:left="772" w:hangingChars="160" w:hanging="352"/>
        <w:jc w:val="left"/>
        <w:rPr>
          <w:rFonts w:ascii="微软雅黑" w:eastAsia="微软雅黑" w:hAnsi="微软雅黑"/>
          <w:color w:val="333333"/>
          <w:sz w:val="22"/>
        </w:rPr>
      </w:pPr>
      <w:r>
        <w:rPr>
          <w:rFonts w:ascii="微软雅黑" w:eastAsia="微软雅黑" w:hAnsi="微软雅黑"/>
          <w:color w:val="333333"/>
          <w:sz w:val="22"/>
        </w:rPr>
        <w:t>自我总结报告</w:t>
      </w:r>
    </w:p>
    <w:p w14:paraId="1545EAA4" w14:textId="77777777" w:rsidR="00534BBD" w:rsidRDefault="00D8526C">
      <w:pPr>
        <w:numPr>
          <w:ilvl w:val="0"/>
          <w:numId w:val="35"/>
        </w:numPr>
        <w:snapToGrid w:val="0"/>
        <w:spacing w:before="60" w:after="60" w:line="312" w:lineRule="auto"/>
        <w:ind w:leftChars="200" w:left="772" w:hangingChars="160" w:hanging="352"/>
        <w:jc w:val="left"/>
        <w:rPr>
          <w:rFonts w:ascii="微软雅黑" w:eastAsia="微软雅黑" w:hAnsi="微软雅黑"/>
          <w:color w:val="333333"/>
          <w:sz w:val="22"/>
        </w:rPr>
      </w:pPr>
      <w:r>
        <w:rPr>
          <w:rFonts w:ascii="微软雅黑" w:eastAsia="微软雅黑" w:hAnsi="微软雅黑"/>
          <w:color w:val="333333"/>
          <w:sz w:val="22"/>
        </w:rPr>
        <w:t>相互评审报告</w:t>
      </w:r>
    </w:p>
    <w:p w14:paraId="36475186" w14:textId="77777777" w:rsidR="00534BBD" w:rsidRDefault="00D8526C">
      <w:pPr>
        <w:pStyle w:val="2"/>
        <w:numPr>
          <w:ilvl w:val="1"/>
          <w:numId w:val="39"/>
        </w:numPr>
        <w:snapToGrid w:val="0"/>
        <w:ind w:leftChars="200" w:left="1188" w:hangingChars="240" w:hanging="768"/>
        <w:rPr>
          <w:rFonts w:ascii="微软雅黑" w:eastAsia="微软雅黑" w:hAnsi="微软雅黑"/>
        </w:rPr>
      </w:pPr>
      <w:r>
        <w:rPr>
          <w:rFonts w:ascii="微软雅黑" w:eastAsia="微软雅黑" w:hAnsi="微软雅黑"/>
        </w:rPr>
        <w:t>验收标准</w:t>
      </w:r>
    </w:p>
    <w:p w14:paraId="690F4124" w14:textId="77777777" w:rsidR="00534BBD" w:rsidRDefault="00D8526C">
      <w:pPr>
        <w:pStyle w:val="3"/>
        <w:numPr>
          <w:ilvl w:val="2"/>
          <w:numId w:val="39"/>
        </w:numPr>
        <w:snapToGrid w:val="0"/>
        <w:ind w:leftChars="400" w:left="1736" w:hangingChars="320" w:hanging="896"/>
        <w:rPr>
          <w:rFonts w:ascii="微软雅黑" w:eastAsia="微软雅黑" w:hAnsi="微软雅黑"/>
        </w:rPr>
      </w:pPr>
      <w:r>
        <w:rPr>
          <w:rFonts w:ascii="微软雅黑" w:eastAsia="微软雅黑" w:hAnsi="微软雅黑"/>
        </w:rPr>
        <w:t>代码验收</w:t>
      </w:r>
    </w:p>
    <w:p w14:paraId="0942FC84"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小组成员编写代码采用缩进风格编写，使用统一的开发工具，编写过程添加合适注释，方便后期维护升级。代码以</w:t>
      </w:r>
      <w:r>
        <w:rPr>
          <w:rFonts w:ascii="微软雅黑" w:eastAsia="微软雅黑" w:hAnsi="微软雅黑"/>
          <w:color w:val="333333"/>
          <w:sz w:val="22"/>
        </w:rPr>
        <w:t xml:space="preserve"> </w:t>
      </w:r>
      <w:r>
        <w:rPr>
          <w:rFonts w:ascii="微软雅黑" w:eastAsia="微软雅黑" w:hAnsi="微软雅黑"/>
          <w:color w:val="333333"/>
          <w:sz w:val="22"/>
        </w:rPr>
        <w:t>电</w:t>
      </w:r>
      <w:r>
        <w:rPr>
          <w:rFonts w:ascii="微软雅黑" w:eastAsia="微软雅黑" w:hAnsi="微软雅黑"/>
          <w:color w:val="333333"/>
          <w:sz w:val="22"/>
        </w:rPr>
        <w:t>子档的形式提交，所以代码放在一个压缩文件中，文件以组号命名。</w:t>
      </w:r>
    </w:p>
    <w:p w14:paraId="69DDFFC9" w14:textId="77777777" w:rsidR="00534BBD" w:rsidRDefault="00D8526C">
      <w:pPr>
        <w:pStyle w:val="3"/>
        <w:numPr>
          <w:ilvl w:val="2"/>
          <w:numId w:val="39"/>
        </w:numPr>
        <w:snapToGrid w:val="0"/>
        <w:ind w:leftChars="400" w:left="1736" w:hangingChars="320" w:hanging="896"/>
        <w:rPr>
          <w:rFonts w:ascii="微软雅黑" w:eastAsia="微软雅黑" w:hAnsi="微软雅黑"/>
        </w:rPr>
      </w:pPr>
      <w:r>
        <w:rPr>
          <w:rFonts w:ascii="微软雅黑" w:eastAsia="微软雅黑" w:hAnsi="微软雅黑"/>
        </w:rPr>
        <w:t>文档验收</w:t>
      </w:r>
    </w:p>
    <w:p w14:paraId="04AAA5D4"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主要文档有软件开发计划，软件需求规约，软件架构文档，软件测试文档，测试评估摘要，文档编写符合</w:t>
      </w:r>
      <w:r>
        <w:rPr>
          <w:rFonts w:ascii="Helvetica Neue" w:eastAsia="Helvetica Neue" w:hAnsi="Helvetica Neue"/>
          <w:color w:val="333333"/>
          <w:sz w:val="22"/>
        </w:rPr>
        <w:t>GB8567-2006</w:t>
      </w:r>
      <w:r>
        <w:rPr>
          <w:rFonts w:ascii="Helvetica Neue" w:eastAsia="Helvetica Neue" w:hAnsi="Helvetica Neue"/>
          <w:color w:val="333333"/>
          <w:sz w:val="22"/>
        </w:rPr>
        <w:t>计算机软件文档编制规范。</w:t>
      </w:r>
    </w:p>
    <w:p w14:paraId="21A86765" w14:textId="77777777" w:rsidR="00534BBD" w:rsidRDefault="00D8526C">
      <w:pPr>
        <w:pStyle w:val="2"/>
        <w:numPr>
          <w:ilvl w:val="1"/>
          <w:numId w:val="39"/>
        </w:numPr>
        <w:snapToGrid w:val="0"/>
        <w:ind w:leftChars="200" w:left="1188" w:hangingChars="240" w:hanging="768"/>
        <w:rPr>
          <w:rFonts w:ascii="微软雅黑" w:eastAsia="微软雅黑" w:hAnsi="微软雅黑"/>
        </w:rPr>
      </w:pPr>
      <w:r>
        <w:rPr>
          <w:rFonts w:ascii="微软雅黑" w:eastAsia="微软雅黑" w:hAnsi="微软雅黑"/>
        </w:rPr>
        <w:t>完成项目的最迟期限</w:t>
      </w:r>
    </w:p>
    <w:p w14:paraId="54935C11"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从</w:t>
      </w:r>
      <w:r>
        <w:rPr>
          <w:rFonts w:ascii="微软雅黑" w:eastAsia="微软雅黑" w:hAnsi="微软雅黑"/>
          <w:color w:val="333333"/>
          <w:sz w:val="22"/>
        </w:rPr>
        <w:t>2021</w:t>
      </w:r>
      <w:r>
        <w:rPr>
          <w:rFonts w:ascii="微软雅黑" w:eastAsia="微软雅黑" w:hAnsi="微软雅黑"/>
          <w:color w:val="333333"/>
          <w:sz w:val="22"/>
        </w:rPr>
        <w:t>年</w:t>
      </w:r>
      <w:r>
        <w:rPr>
          <w:rFonts w:ascii="微软雅黑" w:eastAsia="微软雅黑" w:hAnsi="微软雅黑"/>
          <w:color w:val="333333"/>
          <w:sz w:val="22"/>
        </w:rPr>
        <w:t>9</w:t>
      </w:r>
      <w:r>
        <w:rPr>
          <w:rFonts w:ascii="微软雅黑" w:eastAsia="微软雅黑" w:hAnsi="微软雅黑"/>
          <w:color w:val="333333"/>
          <w:sz w:val="22"/>
        </w:rPr>
        <w:t>月</w:t>
      </w:r>
      <w:r>
        <w:rPr>
          <w:rFonts w:ascii="微软雅黑" w:eastAsia="微软雅黑" w:hAnsi="微软雅黑"/>
          <w:color w:val="333333"/>
          <w:sz w:val="22"/>
        </w:rPr>
        <w:t>15</w:t>
      </w:r>
      <w:r>
        <w:rPr>
          <w:rFonts w:ascii="微软雅黑" w:eastAsia="微软雅黑" w:hAnsi="微软雅黑"/>
          <w:color w:val="333333"/>
          <w:sz w:val="22"/>
        </w:rPr>
        <w:t>日开始至</w:t>
      </w:r>
      <w:r>
        <w:rPr>
          <w:rFonts w:ascii="微软雅黑" w:eastAsia="微软雅黑" w:hAnsi="微软雅黑"/>
          <w:color w:val="333333"/>
          <w:sz w:val="22"/>
        </w:rPr>
        <w:t>2021</w:t>
      </w:r>
      <w:r>
        <w:rPr>
          <w:rFonts w:ascii="微软雅黑" w:eastAsia="微软雅黑" w:hAnsi="微软雅黑"/>
          <w:color w:val="333333"/>
          <w:sz w:val="22"/>
        </w:rPr>
        <w:t>年</w:t>
      </w:r>
      <w:r>
        <w:rPr>
          <w:rFonts w:ascii="微软雅黑" w:eastAsia="微软雅黑" w:hAnsi="微软雅黑"/>
          <w:color w:val="333333"/>
          <w:sz w:val="22"/>
        </w:rPr>
        <w:t>11</w:t>
      </w:r>
      <w:r>
        <w:rPr>
          <w:rFonts w:ascii="微软雅黑" w:eastAsia="微软雅黑" w:hAnsi="微软雅黑"/>
          <w:color w:val="333333"/>
          <w:sz w:val="22"/>
        </w:rPr>
        <w:t>月</w:t>
      </w:r>
      <w:r>
        <w:rPr>
          <w:rFonts w:ascii="微软雅黑" w:eastAsia="微软雅黑" w:hAnsi="微软雅黑"/>
          <w:color w:val="333333"/>
          <w:sz w:val="22"/>
        </w:rPr>
        <w:t>23</w:t>
      </w:r>
      <w:r>
        <w:rPr>
          <w:rFonts w:ascii="微软雅黑" w:eastAsia="微软雅黑" w:hAnsi="微软雅黑"/>
          <w:color w:val="333333"/>
          <w:sz w:val="22"/>
        </w:rPr>
        <w:t>日结束，提交软件开发计划文档，需求分析文档，软件设计文档，测试计划和评估文档，</w:t>
      </w:r>
      <w:r>
        <w:rPr>
          <w:rFonts w:ascii="微软雅黑" w:eastAsia="微软雅黑" w:hAnsi="微软雅黑"/>
          <w:color w:val="333333"/>
          <w:sz w:val="22"/>
        </w:rPr>
        <w:t>Rose</w:t>
      </w:r>
      <w:r>
        <w:rPr>
          <w:rFonts w:ascii="微软雅黑" w:eastAsia="微软雅黑" w:hAnsi="微软雅黑"/>
          <w:color w:val="333333"/>
          <w:sz w:val="22"/>
        </w:rPr>
        <w:t>模型文件，分组和选题报告，自我总结报告，相互评审报告，项目代码。</w:t>
      </w:r>
    </w:p>
    <w:p w14:paraId="343FD1DE"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交付日期为</w:t>
      </w:r>
      <w:r>
        <w:rPr>
          <w:rFonts w:ascii="微软雅黑" w:eastAsia="微软雅黑" w:hAnsi="微软雅黑"/>
          <w:color w:val="333333"/>
          <w:sz w:val="22"/>
        </w:rPr>
        <w:t>2021</w:t>
      </w:r>
      <w:r>
        <w:rPr>
          <w:rFonts w:ascii="微软雅黑" w:eastAsia="微软雅黑" w:hAnsi="微软雅黑"/>
          <w:color w:val="333333"/>
          <w:sz w:val="22"/>
        </w:rPr>
        <w:t>年</w:t>
      </w:r>
      <w:r>
        <w:rPr>
          <w:rFonts w:ascii="微软雅黑" w:eastAsia="微软雅黑" w:hAnsi="微软雅黑"/>
          <w:color w:val="333333"/>
          <w:sz w:val="22"/>
        </w:rPr>
        <w:t>11</w:t>
      </w:r>
      <w:r>
        <w:rPr>
          <w:rFonts w:ascii="微软雅黑" w:eastAsia="微软雅黑" w:hAnsi="微软雅黑"/>
          <w:color w:val="333333"/>
          <w:sz w:val="22"/>
        </w:rPr>
        <w:t>月</w:t>
      </w:r>
      <w:r>
        <w:rPr>
          <w:rFonts w:ascii="微软雅黑" w:eastAsia="微软雅黑" w:hAnsi="微软雅黑"/>
          <w:color w:val="333333"/>
          <w:sz w:val="22"/>
        </w:rPr>
        <w:t>24</w:t>
      </w:r>
      <w:r>
        <w:rPr>
          <w:rFonts w:ascii="微软雅黑" w:eastAsia="微软雅黑" w:hAnsi="微软雅黑"/>
          <w:color w:val="333333"/>
          <w:sz w:val="22"/>
        </w:rPr>
        <w:t>日，延期交付日期为</w:t>
      </w:r>
      <w:r>
        <w:rPr>
          <w:rFonts w:ascii="微软雅黑" w:eastAsia="微软雅黑" w:hAnsi="微软雅黑"/>
          <w:color w:val="333333"/>
          <w:sz w:val="22"/>
        </w:rPr>
        <w:t>2021</w:t>
      </w:r>
      <w:r>
        <w:rPr>
          <w:rFonts w:ascii="微软雅黑" w:eastAsia="微软雅黑" w:hAnsi="微软雅黑"/>
          <w:color w:val="333333"/>
          <w:sz w:val="22"/>
        </w:rPr>
        <w:t>年</w:t>
      </w:r>
      <w:r>
        <w:rPr>
          <w:rFonts w:ascii="微软雅黑" w:eastAsia="微软雅黑" w:hAnsi="微软雅黑"/>
          <w:color w:val="333333"/>
          <w:sz w:val="22"/>
        </w:rPr>
        <w:t>12</w:t>
      </w:r>
      <w:r>
        <w:rPr>
          <w:rFonts w:ascii="微软雅黑" w:eastAsia="微软雅黑" w:hAnsi="微软雅黑"/>
          <w:color w:val="333333"/>
          <w:sz w:val="22"/>
        </w:rPr>
        <w:t>月</w:t>
      </w:r>
      <w:r>
        <w:rPr>
          <w:rFonts w:ascii="微软雅黑" w:eastAsia="微软雅黑" w:hAnsi="微软雅黑"/>
          <w:color w:val="333333"/>
          <w:sz w:val="22"/>
        </w:rPr>
        <w:t>2</w:t>
      </w:r>
      <w:r>
        <w:rPr>
          <w:rFonts w:ascii="微软雅黑" w:eastAsia="微软雅黑" w:hAnsi="微软雅黑"/>
          <w:color w:val="333333"/>
          <w:sz w:val="22"/>
        </w:rPr>
        <w:t>日。</w:t>
      </w:r>
    </w:p>
    <w:p w14:paraId="0F62F563" w14:textId="77777777" w:rsidR="00534BBD" w:rsidRDefault="00D8526C">
      <w:pPr>
        <w:pStyle w:val="2"/>
        <w:numPr>
          <w:ilvl w:val="1"/>
          <w:numId w:val="39"/>
        </w:numPr>
        <w:snapToGrid w:val="0"/>
        <w:ind w:leftChars="200" w:left="1188" w:hangingChars="240" w:hanging="768"/>
        <w:rPr>
          <w:rFonts w:ascii="微软雅黑" w:eastAsia="微软雅黑" w:hAnsi="微软雅黑"/>
        </w:rPr>
      </w:pPr>
      <w:r>
        <w:rPr>
          <w:rFonts w:ascii="微软雅黑" w:eastAsia="微软雅黑" w:hAnsi="微软雅黑"/>
        </w:rPr>
        <w:lastRenderedPageBreak/>
        <w:t>计划审查与批准者</w:t>
      </w:r>
    </w:p>
    <w:p w14:paraId="626C923B"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本项目由我们项目小组提出，审查者为朱老师，批准人为朱老师，批准时间为</w:t>
      </w:r>
      <w:r>
        <w:rPr>
          <w:rFonts w:ascii="微软雅黑" w:eastAsia="微软雅黑" w:hAnsi="微软雅黑"/>
          <w:color w:val="333333"/>
          <w:sz w:val="22"/>
        </w:rPr>
        <w:t>2021</w:t>
      </w:r>
      <w:r>
        <w:rPr>
          <w:rFonts w:ascii="微软雅黑" w:eastAsia="微软雅黑" w:hAnsi="微软雅黑"/>
          <w:color w:val="333333"/>
          <w:sz w:val="22"/>
        </w:rPr>
        <w:t>年</w:t>
      </w:r>
      <w:r>
        <w:rPr>
          <w:rFonts w:ascii="微软雅黑" w:eastAsia="微软雅黑" w:hAnsi="微软雅黑"/>
          <w:color w:val="333333"/>
          <w:sz w:val="22"/>
        </w:rPr>
        <w:t>9</w:t>
      </w:r>
      <w:r>
        <w:rPr>
          <w:rFonts w:ascii="微软雅黑" w:eastAsia="微软雅黑" w:hAnsi="微软雅黑"/>
          <w:color w:val="333333"/>
          <w:sz w:val="22"/>
        </w:rPr>
        <w:t>月</w:t>
      </w:r>
      <w:r>
        <w:rPr>
          <w:rFonts w:ascii="微软雅黑" w:eastAsia="微软雅黑" w:hAnsi="微软雅黑"/>
          <w:color w:val="333333"/>
          <w:sz w:val="22"/>
        </w:rPr>
        <w:t>20</w:t>
      </w:r>
      <w:r>
        <w:rPr>
          <w:rFonts w:ascii="微软雅黑" w:eastAsia="微软雅黑" w:hAnsi="微软雅黑"/>
          <w:color w:val="333333"/>
          <w:sz w:val="22"/>
        </w:rPr>
        <w:t>日。</w:t>
      </w:r>
    </w:p>
    <w:p w14:paraId="7A32D545" w14:textId="77777777" w:rsidR="00534BBD" w:rsidRDefault="00D8526C">
      <w:pPr>
        <w:pStyle w:val="1"/>
        <w:numPr>
          <w:ilvl w:val="0"/>
          <w:numId w:val="39"/>
        </w:numPr>
        <w:snapToGrid w:val="0"/>
        <w:ind w:left="576" w:hangingChars="160" w:hanging="576"/>
        <w:rPr>
          <w:rFonts w:ascii="微软雅黑" w:eastAsia="微软雅黑" w:hAnsi="微软雅黑"/>
        </w:rPr>
      </w:pPr>
      <w:r>
        <w:rPr>
          <w:rFonts w:ascii="微软雅黑" w:eastAsia="微软雅黑" w:hAnsi="微软雅黑"/>
        </w:rPr>
        <w:t>实施总计划</w:t>
      </w:r>
    </w:p>
    <w:p w14:paraId="0B2CB13B" w14:textId="77777777" w:rsidR="00534BBD" w:rsidRDefault="00D8526C">
      <w:pPr>
        <w:pStyle w:val="2"/>
        <w:numPr>
          <w:ilvl w:val="1"/>
          <w:numId w:val="39"/>
        </w:numPr>
        <w:snapToGrid w:val="0"/>
        <w:ind w:leftChars="200" w:left="1188" w:hangingChars="240" w:hanging="768"/>
        <w:rPr>
          <w:rFonts w:ascii="微软雅黑" w:eastAsia="微软雅黑" w:hAnsi="微软雅黑"/>
        </w:rPr>
      </w:pPr>
      <w:r>
        <w:rPr>
          <w:rFonts w:ascii="微软雅黑" w:eastAsia="微软雅黑" w:hAnsi="微软雅黑"/>
        </w:rPr>
        <w:t>可行性分析</w:t>
      </w:r>
    </w:p>
    <w:p w14:paraId="4C97CCF8"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自</w:t>
      </w:r>
      <w:r>
        <w:rPr>
          <w:rFonts w:ascii="微软雅黑" w:eastAsia="微软雅黑" w:hAnsi="微软雅黑"/>
          <w:color w:val="333333"/>
          <w:sz w:val="22"/>
        </w:rPr>
        <w:t>9</w:t>
      </w:r>
      <w:r>
        <w:rPr>
          <w:rFonts w:ascii="微软雅黑" w:eastAsia="微软雅黑" w:hAnsi="微软雅黑"/>
          <w:color w:val="333333"/>
          <w:sz w:val="22"/>
        </w:rPr>
        <w:t>月</w:t>
      </w:r>
      <w:r>
        <w:rPr>
          <w:rFonts w:ascii="微软雅黑" w:eastAsia="微软雅黑" w:hAnsi="微软雅黑"/>
          <w:color w:val="333333"/>
          <w:sz w:val="22"/>
        </w:rPr>
        <w:t>24</w:t>
      </w:r>
      <w:r>
        <w:rPr>
          <w:rFonts w:ascii="微软雅黑" w:eastAsia="微软雅黑" w:hAnsi="微软雅黑"/>
          <w:color w:val="333333"/>
          <w:sz w:val="22"/>
        </w:rPr>
        <w:t>日至</w:t>
      </w:r>
      <w:r>
        <w:rPr>
          <w:rFonts w:ascii="微软雅黑" w:eastAsia="微软雅黑" w:hAnsi="微软雅黑"/>
          <w:color w:val="333333"/>
          <w:sz w:val="22"/>
        </w:rPr>
        <w:t>9</w:t>
      </w:r>
      <w:r>
        <w:rPr>
          <w:rFonts w:ascii="微软雅黑" w:eastAsia="微软雅黑" w:hAnsi="微软雅黑"/>
          <w:color w:val="333333"/>
          <w:sz w:val="22"/>
        </w:rPr>
        <w:t>月</w:t>
      </w:r>
      <w:r>
        <w:rPr>
          <w:rFonts w:ascii="微软雅黑" w:eastAsia="微软雅黑" w:hAnsi="微软雅黑"/>
          <w:color w:val="333333"/>
          <w:sz w:val="22"/>
        </w:rPr>
        <w:t>28</w:t>
      </w:r>
      <w:r>
        <w:rPr>
          <w:rFonts w:ascii="微软雅黑" w:eastAsia="微软雅黑" w:hAnsi="微软雅黑"/>
          <w:color w:val="333333"/>
          <w:sz w:val="22"/>
        </w:rPr>
        <w:t>日，组长带领所有组员开展项目可行性研究讨论会议，并安排组员将会议所讨论的编写成为可行性分析文档。</w:t>
      </w:r>
    </w:p>
    <w:p w14:paraId="769F2A32" w14:textId="77777777" w:rsidR="00534BBD" w:rsidRDefault="00D8526C">
      <w:pPr>
        <w:pStyle w:val="2"/>
        <w:numPr>
          <w:ilvl w:val="1"/>
          <w:numId w:val="39"/>
        </w:numPr>
        <w:snapToGrid w:val="0"/>
        <w:ind w:leftChars="200" w:left="1188" w:hangingChars="240" w:hanging="768"/>
        <w:rPr>
          <w:rFonts w:ascii="微软雅黑" w:eastAsia="微软雅黑" w:hAnsi="微软雅黑"/>
        </w:rPr>
      </w:pPr>
      <w:r>
        <w:rPr>
          <w:rFonts w:ascii="微软雅黑" w:eastAsia="微软雅黑" w:hAnsi="微软雅黑"/>
        </w:rPr>
        <w:t>需求分析</w:t>
      </w:r>
    </w:p>
    <w:p w14:paraId="5322B3C7"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自</w:t>
      </w:r>
      <w:r>
        <w:rPr>
          <w:rFonts w:ascii="微软雅黑" w:eastAsia="微软雅黑" w:hAnsi="微软雅黑"/>
          <w:color w:val="333333"/>
          <w:sz w:val="22"/>
        </w:rPr>
        <w:t>9</w:t>
      </w:r>
      <w:r>
        <w:rPr>
          <w:rFonts w:ascii="微软雅黑" w:eastAsia="微软雅黑" w:hAnsi="微软雅黑"/>
          <w:color w:val="333333"/>
          <w:sz w:val="22"/>
        </w:rPr>
        <w:t>月</w:t>
      </w:r>
      <w:r>
        <w:rPr>
          <w:rFonts w:ascii="微软雅黑" w:eastAsia="微软雅黑" w:hAnsi="微软雅黑"/>
          <w:color w:val="333333"/>
          <w:sz w:val="22"/>
        </w:rPr>
        <w:t>29</w:t>
      </w:r>
      <w:r>
        <w:rPr>
          <w:rFonts w:ascii="微软雅黑" w:eastAsia="微软雅黑" w:hAnsi="微软雅黑"/>
          <w:color w:val="333333"/>
          <w:sz w:val="22"/>
        </w:rPr>
        <w:t>日至</w:t>
      </w:r>
      <w:r>
        <w:rPr>
          <w:rFonts w:ascii="微软雅黑" w:eastAsia="微软雅黑" w:hAnsi="微软雅黑"/>
          <w:color w:val="333333"/>
          <w:sz w:val="22"/>
        </w:rPr>
        <w:t>10</w:t>
      </w:r>
      <w:r>
        <w:rPr>
          <w:rFonts w:ascii="微软雅黑" w:eastAsia="微软雅黑" w:hAnsi="微软雅黑"/>
          <w:color w:val="333333"/>
          <w:sz w:val="22"/>
        </w:rPr>
        <w:t>月</w:t>
      </w:r>
      <w:r>
        <w:rPr>
          <w:rFonts w:ascii="微软雅黑" w:eastAsia="微软雅黑" w:hAnsi="微软雅黑"/>
          <w:color w:val="333333"/>
          <w:sz w:val="22"/>
        </w:rPr>
        <w:t>3</w:t>
      </w:r>
      <w:r>
        <w:rPr>
          <w:rFonts w:ascii="微软雅黑" w:eastAsia="微软雅黑" w:hAnsi="微软雅黑"/>
          <w:color w:val="333333"/>
          <w:sz w:val="22"/>
        </w:rPr>
        <w:t>日，组长带领所有组员对项目需求进行讨论，详细分析项目系统业务流程，管理方式，收集整理相关资料，对有关数据信息归纳整理后，确定需求。</w:t>
      </w:r>
    </w:p>
    <w:p w14:paraId="7557BD9E" w14:textId="77777777" w:rsidR="00534BBD" w:rsidRDefault="00D8526C">
      <w:pPr>
        <w:pStyle w:val="2"/>
        <w:numPr>
          <w:ilvl w:val="1"/>
          <w:numId w:val="39"/>
        </w:numPr>
        <w:snapToGrid w:val="0"/>
        <w:ind w:leftChars="200" w:left="1188" w:hangingChars="240" w:hanging="768"/>
        <w:rPr>
          <w:rFonts w:ascii="微软雅黑" w:eastAsia="微软雅黑" w:hAnsi="微软雅黑"/>
        </w:rPr>
      </w:pPr>
      <w:r>
        <w:rPr>
          <w:rFonts w:ascii="微软雅黑" w:eastAsia="微软雅黑" w:hAnsi="微软雅黑"/>
        </w:rPr>
        <w:t>概要设计</w:t>
      </w:r>
    </w:p>
    <w:p w14:paraId="42125EEB"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自</w:t>
      </w:r>
      <w:r>
        <w:rPr>
          <w:rFonts w:ascii="微软雅黑" w:eastAsia="微软雅黑" w:hAnsi="微软雅黑"/>
          <w:color w:val="333333"/>
          <w:sz w:val="22"/>
        </w:rPr>
        <w:t>10</w:t>
      </w:r>
      <w:r>
        <w:rPr>
          <w:rFonts w:ascii="微软雅黑" w:eastAsia="微软雅黑" w:hAnsi="微软雅黑"/>
          <w:color w:val="333333"/>
          <w:sz w:val="22"/>
        </w:rPr>
        <w:t>月</w:t>
      </w:r>
      <w:r>
        <w:rPr>
          <w:rFonts w:ascii="微软雅黑" w:eastAsia="微软雅黑" w:hAnsi="微软雅黑"/>
          <w:color w:val="333333"/>
          <w:sz w:val="22"/>
        </w:rPr>
        <w:t>4</w:t>
      </w:r>
      <w:r>
        <w:rPr>
          <w:rFonts w:ascii="微软雅黑" w:eastAsia="微软雅黑" w:hAnsi="微软雅黑"/>
          <w:color w:val="333333"/>
          <w:sz w:val="22"/>
        </w:rPr>
        <w:t>日至</w:t>
      </w:r>
      <w:r>
        <w:rPr>
          <w:rFonts w:ascii="微软雅黑" w:eastAsia="微软雅黑" w:hAnsi="微软雅黑"/>
          <w:color w:val="333333"/>
          <w:sz w:val="22"/>
        </w:rPr>
        <w:t>10</w:t>
      </w:r>
      <w:r>
        <w:rPr>
          <w:rFonts w:ascii="微软雅黑" w:eastAsia="微软雅黑" w:hAnsi="微软雅黑"/>
          <w:color w:val="333333"/>
          <w:sz w:val="22"/>
        </w:rPr>
        <w:t>月</w:t>
      </w:r>
      <w:r>
        <w:rPr>
          <w:rFonts w:ascii="微软雅黑" w:eastAsia="微软雅黑" w:hAnsi="微软雅黑"/>
          <w:color w:val="333333"/>
          <w:sz w:val="22"/>
        </w:rPr>
        <w:t>10</w:t>
      </w:r>
      <w:r>
        <w:rPr>
          <w:rFonts w:ascii="微软雅黑" w:eastAsia="微软雅黑" w:hAnsi="微软雅黑"/>
          <w:color w:val="333333"/>
          <w:sz w:val="22"/>
        </w:rPr>
        <w:t>日，组长组织组员对用户模块和管理员进行概要设计，建立系统模型，定义数据库总体结构，建立数据字典，设定编码命名规范。</w:t>
      </w:r>
    </w:p>
    <w:p w14:paraId="55D03569" w14:textId="77777777" w:rsidR="00534BBD" w:rsidRDefault="00D8526C">
      <w:pPr>
        <w:pStyle w:val="2"/>
        <w:numPr>
          <w:ilvl w:val="1"/>
          <w:numId w:val="39"/>
        </w:numPr>
        <w:snapToGrid w:val="0"/>
        <w:ind w:leftChars="200" w:left="1188" w:hangingChars="240" w:hanging="768"/>
        <w:rPr>
          <w:rFonts w:ascii="微软雅黑" w:eastAsia="微软雅黑" w:hAnsi="微软雅黑"/>
        </w:rPr>
      </w:pPr>
      <w:r>
        <w:rPr>
          <w:rFonts w:ascii="微软雅黑" w:eastAsia="微软雅黑" w:hAnsi="微软雅黑"/>
        </w:rPr>
        <w:t>详细设计</w:t>
      </w:r>
    </w:p>
    <w:p w14:paraId="2F9DE765"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自</w:t>
      </w:r>
      <w:r>
        <w:rPr>
          <w:rFonts w:ascii="微软雅黑" w:eastAsia="微软雅黑" w:hAnsi="微软雅黑"/>
          <w:color w:val="333333"/>
          <w:sz w:val="22"/>
        </w:rPr>
        <w:t>10</w:t>
      </w:r>
      <w:r>
        <w:rPr>
          <w:rFonts w:ascii="微软雅黑" w:eastAsia="微软雅黑" w:hAnsi="微软雅黑"/>
          <w:color w:val="333333"/>
          <w:sz w:val="22"/>
        </w:rPr>
        <w:t>月</w:t>
      </w:r>
      <w:r>
        <w:rPr>
          <w:rFonts w:ascii="微软雅黑" w:eastAsia="微软雅黑" w:hAnsi="微软雅黑"/>
          <w:color w:val="333333"/>
          <w:sz w:val="22"/>
        </w:rPr>
        <w:t>11</w:t>
      </w:r>
      <w:r>
        <w:rPr>
          <w:rFonts w:ascii="微软雅黑" w:eastAsia="微软雅黑" w:hAnsi="微软雅黑"/>
          <w:color w:val="333333"/>
          <w:sz w:val="22"/>
        </w:rPr>
        <w:t>日至</w:t>
      </w:r>
      <w:r>
        <w:rPr>
          <w:rFonts w:ascii="微软雅黑" w:eastAsia="微软雅黑" w:hAnsi="微软雅黑"/>
          <w:color w:val="333333"/>
          <w:sz w:val="22"/>
        </w:rPr>
        <w:t>11</w:t>
      </w:r>
      <w:r>
        <w:rPr>
          <w:rFonts w:ascii="微软雅黑" w:eastAsia="微软雅黑" w:hAnsi="微软雅黑"/>
          <w:color w:val="333333"/>
          <w:sz w:val="22"/>
        </w:rPr>
        <w:t>月</w:t>
      </w:r>
      <w:r>
        <w:rPr>
          <w:rFonts w:ascii="微软雅黑" w:eastAsia="微软雅黑" w:hAnsi="微软雅黑"/>
          <w:color w:val="333333"/>
          <w:sz w:val="22"/>
        </w:rPr>
        <w:t>8</w:t>
      </w:r>
      <w:r>
        <w:rPr>
          <w:rFonts w:ascii="微软雅黑" w:eastAsia="微软雅黑" w:hAnsi="微软雅黑"/>
          <w:color w:val="333333"/>
          <w:sz w:val="22"/>
        </w:rPr>
        <w:t>日，组员对各个模块进行详细编码设计，完成对应</w:t>
      </w:r>
      <w:r>
        <w:rPr>
          <w:rFonts w:ascii="微软雅黑" w:eastAsia="微软雅黑" w:hAnsi="微软雅黑"/>
          <w:color w:val="333333"/>
          <w:sz w:val="22"/>
        </w:rPr>
        <w:t>编码任务，组员每周和组长汇报编码进度，相互探讨编程中遇到的问题。</w:t>
      </w:r>
    </w:p>
    <w:p w14:paraId="57C2D6E5" w14:textId="77777777" w:rsidR="00534BBD" w:rsidRDefault="00D8526C">
      <w:pPr>
        <w:pStyle w:val="2"/>
        <w:numPr>
          <w:ilvl w:val="1"/>
          <w:numId w:val="39"/>
        </w:numPr>
        <w:snapToGrid w:val="0"/>
        <w:ind w:leftChars="200" w:left="1188" w:hangingChars="240" w:hanging="768"/>
        <w:rPr>
          <w:rFonts w:ascii="微软雅黑" w:eastAsia="微软雅黑" w:hAnsi="微软雅黑"/>
        </w:rPr>
      </w:pPr>
      <w:r>
        <w:rPr>
          <w:rFonts w:ascii="微软雅黑" w:eastAsia="微软雅黑" w:hAnsi="微软雅黑"/>
        </w:rPr>
        <w:t>编码及测试阶段</w:t>
      </w:r>
    </w:p>
    <w:p w14:paraId="68BAFAC9" w14:textId="77777777" w:rsidR="00534BBD" w:rsidRDefault="00D8526C">
      <w:pPr>
        <w:snapToGrid w:val="0"/>
        <w:spacing w:before="60" w:after="60" w:line="312" w:lineRule="auto"/>
        <w:ind w:firstLineChars="200" w:firstLine="440"/>
        <w:jc w:val="left"/>
        <w:rPr>
          <w:rFonts w:ascii="微软雅黑" w:eastAsia="微软雅黑" w:hAnsi="微软雅黑"/>
          <w:color w:val="333333"/>
          <w:sz w:val="22"/>
        </w:rPr>
      </w:pPr>
      <w:r>
        <w:rPr>
          <w:rFonts w:ascii="微软雅黑" w:eastAsia="微软雅黑" w:hAnsi="微软雅黑"/>
          <w:color w:val="333333"/>
          <w:sz w:val="22"/>
        </w:rPr>
        <w:t>自</w:t>
      </w:r>
      <w:r>
        <w:rPr>
          <w:rFonts w:ascii="微软雅黑" w:eastAsia="微软雅黑" w:hAnsi="微软雅黑"/>
          <w:color w:val="333333"/>
          <w:sz w:val="22"/>
        </w:rPr>
        <w:t>11</w:t>
      </w:r>
      <w:r>
        <w:rPr>
          <w:rFonts w:ascii="微软雅黑" w:eastAsia="微软雅黑" w:hAnsi="微软雅黑"/>
          <w:color w:val="333333"/>
          <w:sz w:val="22"/>
        </w:rPr>
        <w:t>月</w:t>
      </w:r>
      <w:r>
        <w:rPr>
          <w:rFonts w:ascii="微软雅黑" w:eastAsia="微软雅黑" w:hAnsi="微软雅黑"/>
          <w:color w:val="333333"/>
          <w:sz w:val="22"/>
        </w:rPr>
        <w:t>8</w:t>
      </w:r>
      <w:r>
        <w:rPr>
          <w:rFonts w:ascii="微软雅黑" w:eastAsia="微软雅黑" w:hAnsi="微软雅黑"/>
          <w:color w:val="333333"/>
          <w:sz w:val="22"/>
        </w:rPr>
        <w:t>日至</w:t>
      </w:r>
      <w:r>
        <w:rPr>
          <w:rFonts w:ascii="微软雅黑" w:eastAsia="微软雅黑" w:hAnsi="微软雅黑"/>
          <w:color w:val="333333"/>
          <w:sz w:val="22"/>
        </w:rPr>
        <w:t>11</w:t>
      </w:r>
      <w:r>
        <w:rPr>
          <w:rFonts w:ascii="微软雅黑" w:eastAsia="微软雅黑" w:hAnsi="微软雅黑"/>
          <w:color w:val="333333"/>
          <w:sz w:val="22"/>
        </w:rPr>
        <w:t>月</w:t>
      </w:r>
      <w:r>
        <w:rPr>
          <w:rFonts w:ascii="微软雅黑" w:eastAsia="微软雅黑" w:hAnsi="微软雅黑"/>
          <w:color w:val="333333"/>
          <w:sz w:val="22"/>
        </w:rPr>
        <w:t>14</w:t>
      </w:r>
      <w:r>
        <w:rPr>
          <w:rFonts w:ascii="微软雅黑" w:eastAsia="微软雅黑" w:hAnsi="微软雅黑"/>
          <w:color w:val="333333"/>
          <w:sz w:val="22"/>
        </w:rPr>
        <w:t>日，由组员李博文使用白盒测试对项目软件进行测试，各个模块功能测试完毕后使用黑盒测试整体软件，编写软件测试文档。</w:t>
      </w:r>
    </w:p>
    <w:sectPr w:rsidR="00534BBD">
      <w:pgSz w:w="11906" w:h="16838"/>
      <w:pgMar w:top="1361" w:right="1417" w:bottom="1361" w:left="141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Helvetica Neue">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A6FDE"/>
    <w:multiLevelType w:val="multilevel"/>
    <w:tmpl w:val="ADB47BF8"/>
    <w:lvl w:ilvl="0">
      <w:start w:val="1"/>
      <w:numFmt w:val="decimal"/>
      <w:lvlText w:val="%1."/>
      <w:lvlJc w:val="left"/>
      <w:pPr>
        <w:ind w:left="420" w:hanging="420"/>
      </w:pPr>
      <w:rPr>
        <w:bCs/>
      </w:rPr>
    </w:lvl>
    <w:lvl w:ilvl="1">
      <w:start w:val="1"/>
      <w:numFmt w:val="lowerLetter"/>
      <w:lvlText w:val="%2."/>
      <w:lvlJc w:val="left"/>
      <w:pPr>
        <w:ind w:left="840" w:hanging="420"/>
      </w:pPr>
      <w:rPr>
        <w:bCs/>
      </w:rPr>
    </w:lvl>
    <w:lvl w:ilvl="2">
      <w:start w:val="1"/>
      <w:numFmt w:val="lowerRoman"/>
      <w:lvlText w:val="%3."/>
      <w:lvlJc w:val="left"/>
      <w:pPr>
        <w:ind w:left="1260" w:hanging="420"/>
      </w:pPr>
      <w:rPr>
        <w:bCs/>
      </w:rPr>
    </w:lvl>
    <w:lvl w:ilvl="3">
      <w:start w:val="1"/>
      <w:numFmt w:val="decimal"/>
      <w:lvlText w:val="%4."/>
      <w:lvlJc w:val="left"/>
      <w:pPr>
        <w:ind w:left="1680" w:hanging="420"/>
      </w:pPr>
      <w:rPr>
        <w:bCs/>
      </w:rPr>
    </w:lvl>
    <w:lvl w:ilvl="4">
      <w:start w:val="1"/>
      <w:numFmt w:val="lowerLetter"/>
      <w:lvlText w:val="%5."/>
      <w:lvlJc w:val="left"/>
      <w:pPr>
        <w:ind w:left="2100" w:hanging="420"/>
      </w:pPr>
      <w:rPr>
        <w:bCs/>
      </w:rPr>
    </w:lvl>
    <w:lvl w:ilvl="5">
      <w:start w:val="1"/>
      <w:numFmt w:val="lowerRoman"/>
      <w:lvlText w:val="%6."/>
      <w:lvlJc w:val="left"/>
      <w:pPr>
        <w:ind w:left="2520" w:hanging="420"/>
      </w:pPr>
      <w:rPr>
        <w:bCs/>
      </w:rPr>
    </w:lvl>
    <w:lvl w:ilvl="6">
      <w:start w:val="1"/>
      <w:numFmt w:val="decimal"/>
      <w:lvlText w:val="%7."/>
      <w:lvlJc w:val="left"/>
      <w:pPr>
        <w:ind w:left="2940" w:hanging="420"/>
      </w:pPr>
      <w:rPr>
        <w:bCs/>
      </w:rPr>
    </w:lvl>
    <w:lvl w:ilvl="7">
      <w:start w:val="1"/>
      <w:numFmt w:val="lowerLetter"/>
      <w:lvlText w:val="%8."/>
      <w:lvlJc w:val="left"/>
      <w:pPr>
        <w:ind w:left="3360" w:hanging="420"/>
      </w:pPr>
      <w:rPr>
        <w:bCs/>
      </w:rPr>
    </w:lvl>
    <w:lvl w:ilvl="8">
      <w:numFmt w:val="decimal"/>
      <w:lvlText w:val=""/>
      <w:lvlJc w:val="left"/>
    </w:lvl>
  </w:abstractNum>
  <w:abstractNum w:abstractNumId="1" w15:restartNumberingAfterBreak="0">
    <w:nsid w:val="142865B7"/>
    <w:multiLevelType w:val="multilevel"/>
    <w:tmpl w:val="F7BED846"/>
    <w:lvl w:ilvl="0">
      <w:start w:val="1"/>
      <w:numFmt w:val="bullet"/>
      <w:lvlText w:val=""/>
      <w:lvlJc w:val="left"/>
      <w:pPr>
        <w:ind w:left="420" w:hanging="420"/>
      </w:pPr>
      <w:rPr>
        <w:rFonts w:ascii="Wingdings" w:eastAsia="Wingdings" w:hAnsi="Wingdings" w:hint="default"/>
        <w:bCs/>
      </w:rPr>
    </w:lvl>
    <w:lvl w:ilvl="1">
      <w:start w:val="1"/>
      <w:numFmt w:val="bullet"/>
      <w:lvlText w:val=""/>
      <w:lvlJc w:val="left"/>
      <w:pPr>
        <w:ind w:left="840" w:hanging="420"/>
      </w:pPr>
      <w:rPr>
        <w:rFonts w:ascii="Wingdings" w:eastAsia="Wingdings" w:hAnsi="Wingdings" w:hint="default"/>
        <w:bCs/>
      </w:rPr>
    </w:lvl>
    <w:lvl w:ilvl="2">
      <w:start w:val="1"/>
      <w:numFmt w:val="bullet"/>
      <w:lvlText w:val=""/>
      <w:lvlJc w:val="left"/>
      <w:pPr>
        <w:ind w:left="1260" w:hanging="420"/>
      </w:pPr>
      <w:rPr>
        <w:rFonts w:ascii="Wingdings" w:eastAsia="Wingdings" w:hAnsi="Wingdings" w:hint="default"/>
        <w:bCs/>
      </w:rPr>
    </w:lvl>
    <w:lvl w:ilvl="3">
      <w:start w:val="1"/>
      <w:numFmt w:val="bullet"/>
      <w:lvlText w:val=""/>
      <w:lvlJc w:val="left"/>
      <w:pPr>
        <w:ind w:left="1680" w:hanging="420"/>
      </w:pPr>
      <w:rPr>
        <w:rFonts w:ascii="Wingdings" w:eastAsia="Wingdings" w:hAnsi="Wingdings" w:hint="default"/>
        <w:bCs/>
      </w:rPr>
    </w:lvl>
    <w:lvl w:ilvl="4">
      <w:start w:val="1"/>
      <w:numFmt w:val="bullet"/>
      <w:lvlText w:val=""/>
      <w:lvlJc w:val="left"/>
      <w:pPr>
        <w:ind w:left="2100" w:hanging="420"/>
      </w:pPr>
      <w:rPr>
        <w:rFonts w:ascii="Wingdings" w:eastAsia="Wingdings" w:hAnsi="Wingdings" w:hint="default"/>
        <w:bCs/>
      </w:rPr>
    </w:lvl>
    <w:lvl w:ilvl="5">
      <w:start w:val="1"/>
      <w:numFmt w:val="bullet"/>
      <w:lvlText w:val=""/>
      <w:lvlJc w:val="left"/>
      <w:pPr>
        <w:ind w:left="2520" w:hanging="420"/>
      </w:pPr>
      <w:rPr>
        <w:rFonts w:ascii="Wingdings" w:eastAsia="Wingdings" w:hAnsi="Wingdings" w:hint="default"/>
        <w:bCs/>
      </w:rPr>
    </w:lvl>
    <w:lvl w:ilvl="6">
      <w:start w:val="1"/>
      <w:numFmt w:val="bullet"/>
      <w:lvlText w:val=""/>
      <w:lvlJc w:val="left"/>
      <w:pPr>
        <w:ind w:left="2940" w:hanging="420"/>
      </w:pPr>
      <w:rPr>
        <w:rFonts w:ascii="Wingdings" w:eastAsia="Wingdings" w:hAnsi="Wingdings" w:hint="default"/>
        <w:bCs/>
      </w:rPr>
    </w:lvl>
    <w:lvl w:ilvl="7">
      <w:start w:val="1"/>
      <w:numFmt w:val="bullet"/>
      <w:lvlText w:val=""/>
      <w:lvlJc w:val="left"/>
      <w:pPr>
        <w:ind w:left="3360" w:hanging="420"/>
      </w:pPr>
      <w:rPr>
        <w:rFonts w:ascii="Wingdings" w:eastAsia="Wingdings" w:hAnsi="Wingdings" w:hint="default"/>
        <w:bCs/>
      </w:rPr>
    </w:lvl>
    <w:lvl w:ilvl="8">
      <w:numFmt w:val="decimal"/>
      <w:lvlText w:val=""/>
      <w:lvlJc w:val="left"/>
    </w:lvl>
  </w:abstractNum>
  <w:abstractNum w:abstractNumId="2" w15:restartNumberingAfterBreak="0">
    <w:nsid w:val="1E537D43"/>
    <w:multiLevelType w:val="multilevel"/>
    <w:tmpl w:val="1E537D43"/>
    <w:lvl w:ilvl="0">
      <w:start w:val="1"/>
      <w:numFmt w:val="bullet"/>
      <w:lvlText w:val=""/>
      <w:lvlJc w:val="left"/>
      <w:pPr>
        <w:ind w:left="227" w:hanging="227"/>
      </w:pPr>
      <w:rPr>
        <w:rFonts w:ascii="Wingdings" w:hAnsi="Wingdings" w:hint="default"/>
      </w:rPr>
    </w:lvl>
    <w:lvl w:ilvl="1">
      <w:start w:val="1"/>
      <w:numFmt w:val="bullet"/>
      <w:lvlText w:val=""/>
      <w:lvlJc w:val="left"/>
      <w:pPr>
        <w:ind w:left="567" w:hanging="227"/>
      </w:pPr>
      <w:rPr>
        <w:rFonts w:ascii="Wingdings" w:hAnsi="Wingdings" w:hint="default"/>
      </w:rPr>
    </w:lvl>
    <w:lvl w:ilvl="2">
      <w:start w:val="1"/>
      <w:numFmt w:val="bullet"/>
      <w:lvlText w:val=""/>
      <w:lvlJc w:val="left"/>
      <w:pPr>
        <w:ind w:left="907" w:hanging="227"/>
      </w:pPr>
      <w:rPr>
        <w:rFonts w:ascii="Wingdings" w:hAnsi="Wingdings" w:hint="default"/>
      </w:rPr>
    </w:lvl>
    <w:lvl w:ilvl="3">
      <w:start w:val="1"/>
      <w:numFmt w:val="bullet"/>
      <w:lvlText w:val=""/>
      <w:lvlJc w:val="left"/>
      <w:pPr>
        <w:ind w:left="1247" w:hanging="227"/>
      </w:pPr>
      <w:rPr>
        <w:rFonts w:ascii="Wingdings" w:hAnsi="Wingdings" w:hint="default"/>
      </w:rPr>
    </w:lvl>
    <w:lvl w:ilvl="4">
      <w:start w:val="1"/>
      <w:numFmt w:val="bullet"/>
      <w:lvlText w:val=""/>
      <w:lvlJc w:val="left"/>
      <w:pPr>
        <w:ind w:left="1587" w:hanging="227"/>
      </w:pPr>
      <w:rPr>
        <w:rFonts w:ascii="Wingdings" w:hAnsi="Wingdings" w:hint="default"/>
      </w:rPr>
    </w:lvl>
    <w:lvl w:ilvl="5">
      <w:start w:val="1"/>
      <w:numFmt w:val="bullet"/>
      <w:lvlText w:val=""/>
      <w:lvlJc w:val="left"/>
      <w:pPr>
        <w:ind w:left="1927" w:hanging="227"/>
      </w:pPr>
      <w:rPr>
        <w:rFonts w:ascii="Wingdings" w:hAnsi="Wingdings" w:hint="default"/>
      </w:rPr>
    </w:lvl>
    <w:lvl w:ilvl="6">
      <w:start w:val="1"/>
      <w:numFmt w:val="bullet"/>
      <w:lvlText w:val=""/>
      <w:lvlJc w:val="left"/>
      <w:pPr>
        <w:ind w:left="2267" w:hanging="227"/>
      </w:pPr>
      <w:rPr>
        <w:rFonts w:ascii="Wingdings" w:hAnsi="Wingdings" w:hint="default"/>
      </w:rPr>
    </w:lvl>
    <w:lvl w:ilvl="7">
      <w:start w:val="1"/>
      <w:numFmt w:val="bullet"/>
      <w:lvlText w:val=""/>
      <w:lvlJc w:val="left"/>
      <w:pPr>
        <w:ind w:left="2607" w:hanging="227"/>
      </w:pPr>
      <w:rPr>
        <w:rFonts w:ascii="Wingdings" w:hAnsi="Wingdings" w:hint="default"/>
      </w:rPr>
    </w:lvl>
    <w:lvl w:ilvl="8">
      <w:start w:val="1"/>
      <w:numFmt w:val="bullet"/>
      <w:lvlText w:val=""/>
      <w:lvlJc w:val="left"/>
      <w:pPr>
        <w:ind w:left="2947" w:hanging="227"/>
      </w:pPr>
      <w:rPr>
        <w:rFonts w:ascii="Wingdings" w:hAnsi="Wingdings" w:hint="default"/>
      </w:rPr>
    </w:lvl>
  </w:abstractNum>
  <w:abstractNum w:abstractNumId="3" w15:restartNumberingAfterBreak="0">
    <w:nsid w:val="1E9456B5"/>
    <w:multiLevelType w:val="multilevel"/>
    <w:tmpl w:val="373EA65E"/>
    <w:lvl w:ilvl="0">
      <w:start w:val="1"/>
      <w:numFmt w:val="bullet"/>
      <w:lvlText w:val=""/>
      <w:lvlJc w:val="left"/>
      <w:pPr>
        <w:ind w:left="420" w:hanging="420"/>
      </w:pPr>
      <w:rPr>
        <w:rFonts w:ascii="Wingdings" w:eastAsia="Wingdings" w:hAnsi="Wingdings" w:hint="default"/>
        <w:bCs/>
      </w:rPr>
    </w:lvl>
    <w:lvl w:ilvl="1">
      <w:start w:val="1"/>
      <w:numFmt w:val="bullet"/>
      <w:lvlText w:val=""/>
      <w:lvlJc w:val="left"/>
      <w:pPr>
        <w:ind w:left="840" w:hanging="420"/>
      </w:pPr>
      <w:rPr>
        <w:rFonts w:ascii="Wingdings" w:eastAsia="Wingdings" w:hAnsi="Wingdings" w:hint="default"/>
        <w:bCs/>
      </w:rPr>
    </w:lvl>
    <w:lvl w:ilvl="2">
      <w:start w:val="1"/>
      <w:numFmt w:val="bullet"/>
      <w:lvlText w:val=""/>
      <w:lvlJc w:val="left"/>
      <w:pPr>
        <w:ind w:left="1260" w:hanging="420"/>
      </w:pPr>
      <w:rPr>
        <w:rFonts w:ascii="Wingdings" w:eastAsia="Wingdings" w:hAnsi="Wingdings" w:hint="default"/>
        <w:bCs/>
      </w:rPr>
    </w:lvl>
    <w:lvl w:ilvl="3">
      <w:start w:val="1"/>
      <w:numFmt w:val="bullet"/>
      <w:lvlText w:val=""/>
      <w:lvlJc w:val="left"/>
      <w:pPr>
        <w:ind w:left="1680" w:hanging="420"/>
      </w:pPr>
      <w:rPr>
        <w:rFonts w:ascii="Wingdings" w:eastAsia="Wingdings" w:hAnsi="Wingdings" w:hint="default"/>
        <w:bCs/>
      </w:rPr>
    </w:lvl>
    <w:lvl w:ilvl="4">
      <w:start w:val="1"/>
      <w:numFmt w:val="bullet"/>
      <w:lvlText w:val=""/>
      <w:lvlJc w:val="left"/>
      <w:pPr>
        <w:ind w:left="2100" w:hanging="420"/>
      </w:pPr>
      <w:rPr>
        <w:rFonts w:ascii="Wingdings" w:eastAsia="Wingdings" w:hAnsi="Wingdings" w:hint="default"/>
        <w:bCs/>
      </w:rPr>
    </w:lvl>
    <w:lvl w:ilvl="5">
      <w:start w:val="1"/>
      <w:numFmt w:val="bullet"/>
      <w:lvlText w:val=""/>
      <w:lvlJc w:val="left"/>
      <w:pPr>
        <w:ind w:left="2520" w:hanging="420"/>
      </w:pPr>
      <w:rPr>
        <w:rFonts w:ascii="Wingdings" w:eastAsia="Wingdings" w:hAnsi="Wingdings" w:hint="default"/>
        <w:bCs/>
      </w:rPr>
    </w:lvl>
    <w:lvl w:ilvl="6">
      <w:start w:val="1"/>
      <w:numFmt w:val="bullet"/>
      <w:lvlText w:val=""/>
      <w:lvlJc w:val="left"/>
      <w:pPr>
        <w:ind w:left="2940" w:hanging="420"/>
      </w:pPr>
      <w:rPr>
        <w:rFonts w:ascii="Wingdings" w:eastAsia="Wingdings" w:hAnsi="Wingdings" w:hint="default"/>
        <w:bCs/>
      </w:rPr>
    </w:lvl>
    <w:lvl w:ilvl="7">
      <w:start w:val="1"/>
      <w:numFmt w:val="bullet"/>
      <w:lvlText w:val=""/>
      <w:lvlJc w:val="left"/>
      <w:pPr>
        <w:ind w:left="3360" w:hanging="420"/>
      </w:pPr>
      <w:rPr>
        <w:rFonts w:ascii="Wingdings" w:eastAsia="Wingdings" w:hAnsi="Wingdings" w:hint="default"/>
        <w:bCs/>
      </w:rPr>
    </w:lvl>
    <w:lvl w:ilvl="8">
      <w:numFmt w:val="decimal"/>
      <w:lvlText w:val=""/>
      <w:lvlJc w:val="left"/>
    </w:lvl>
  </w:abstractNum>
  <w:abstractNum w:abstractNumId="4" w15:restartNumberingAfterBreak="0">
    <w:nsid w:val="2CF3311A"/>
    <w:multiLevelType w:val="multilevel"/>
    <w:tmpl w:val="0430F45E"/>
    <w:lvl w:ilvl="0">
      <w:start w:val="1"/>
      <w:numFmt w:val="decimal"/>
      <w:lvlText w:val="%1."/>
      <w:lvlJc w:val="left"/>
      <w:pPr>
        <w:ind w:left="420" w:hanging="420"/>
      </w:pPr>
      <w:rPr>
        <w:bCs/>
      </w:rPr>
    </w:lvl>
    <w:lvl w:ilvl="1">
      <w:start w:val="1"/>
      <w:numFmt w:val="decimal"/>
      <w:lvlText w:val="%1.%2."/>
      <w:lvlJc w:val="left"/>
      <w:pPr>
        <w:ind w:left="840" w:hanging="420"/>
      </w:pPr>
      <w:rPr>
        <w:bCs/>
      </w:rPr>
    </w:lvl>
    <w:lvl w:ilvl="2">
      <w:start w:val="1"/>
      <w:numFmt w:val="decimal"/>
      <w:lvlText w:val="%1.%2.%3."/>
      <w:lvlJc w:val="left"/>
      <w:pPr>
        <w:ind w:left="1260" w:hanging="420"/>
      </w:pPr>
      <w:rPr>
        <w:bCs/>
      </w:rPr>
    </w:lvl>
    <w:lvl w:ilvl="3">
      <w:start w:val="1"/>
      <w:numFmt w:val="decimal"/>
      <w:lvlText w:val="%1.%2.%3.%4."/>
      <w:lvlJc w:val="left"/>
      <w:pPr>
        <w:ind w:left="1680" w:hanging="420"/>
      </w:pPr>
      <w:rPr>
        <w:bCs/>
      </w:rPr>
    </w:lvl>
    <w:lvl w:ilvl="4">
      <w:start w:val="1"/>
      <w:numFmt w:val="decimal"/>
      <w:lvlText w:val="%1.%2.%3.%4.%5."/>
      <w:lvlJc w:val="left"/>
      <w:pPr>
        <w:ind w:left="2100" w:hanging="420"/>
      </w:pPr>
      <w:rPr>
        <w:bCs/>
      </w:rPr>
    </w:lvl>
    <w:lvl w:ilvl="5">
      <w:start w:val="1"/>
      <w:numFmt w:val="decimal"/>
      <w:lvlText w:val="%1.%2.%3.%4.%5.%6."/>
      <w:lvlJc w:val="left"/>
      <w:pPr>
        <w:ind w:left="2520" w:hanging="420"/>
      </w:pPr>
      <w:rPr>
        <w:bCs/>
      </w:rPr>
    </w:lvl>
    <w:lvl w:ilvl="6">
      <w:start w:val="1"/>
      <w:numFmt w:val="decimal"/>
      <w:lvlText w:val="%1.%2.%3.%4.%5.%6.%7."/>
      <w:lvlJc w:val="left"/>
      <w:pPr>
        <w:ind w:left="2940" w:hanging="420"/>
      </w:pPr>
      <w:rPr>
        <w:bCs/>
      </w:rPr>
    </w:lvl>
    <w:lvl w:ilvl="7">
      <w:start w:val="1"/>
      <w:numFmt w:val="decimal"/>
      <w:lvlText w:val="%1.%2.%3.%4.%5.%6.%7.%8."/>
      <w:lvlJc w:val="left"/>
      <w:pPr>
        <w:ind w:left="3360" w:hanging="420"/>
      </w:pPr>
      <w:rPr>
        <w:bCs/>
      </w:rPr>
    </w:lvl>
    <w:lvl w:ilvl="8">
      <w:numFmt w:val="decimal"/>
      <w:lvlText w:val=""/>
      <w:lvlJc w:val="left"/>
    </w:lvl>
  </w:abstractNum>
  <w:abstractNum w:abstractNumId="5" w15:restartNumberingAfterBreak="0">
    <w:nsid w:val="311113BD"/>
    <w:multiLevelType w:val="multilevel"/>
    <w:tmpl w:val="C8DE7CFA"/>
    <w:lvl w:ilvl="0">
      <w:start w:val="1"/>
      <w:numFmt w:val="bullet"/>
      <w:lvlText w:val=""/>
      <w:lvlJc w:val="left"/>
      <w:pPr>
        <w:ind w:left="420" w:hanging="420"/>
      </w:pPr>
      <w:rPr>
        <w:rFonts w:ascii="Wingdings" w:eastAsia="Wingdings" w:hAnsi="Wingdings" w:hint="default"/>
        <w:bCs/>
      </w:rPr>
    </w:lvl>
    <w:lvl w:ilvl="1">
      <w:start w:val="1"/>
      <w:numFmt w:val="bullet"/>
      <w:lvlText w:val=""/>
      <w:lvlJc w:val="left"/>
      <w:pPr>
        <w:ind w:left="840" w:hanging="420"/>
      </w:pPr>
      <w:rPr>
        <w:rFonts w:ascii="Wingdings" w:eastAsia="Wingdings" w:hAnsi="Wingdings" w:hint="default"/>
        <w:bCs/>
      </w:rPr>
    </w:lvl>
    <w:lvl w:ilvl="2">
      <w:start w:val="1"/>
      <w:numFmt w:val="bullet"/>
      <w:lvlText w:val=""/>
      <w:lvlJc w:val="left"/>
      <w:pPr>
        <w:ind w:left="1260" w:hanging="420"/>
      </w:pPr>
      <w:rPr>
        <w:rFonts w:ascii="Wingdings" w:eastAsia="Wingdings" w:hAnsi="Wingdings" w:hint="default"/>
        <w:bCs/>
      </w:rPr>
    </w:lvl>
    <w:lvl w:ilvl="3">
      <w:start w:val="1"/>
      <w:numFmt w:val="bullet"/>
      <w:lvlText w:val=""/>
      <w:lvlJc w:val="left"/>
      <w:pPr>
        <w:ind w:left="1680" w:hanging="420"/>
      </w:pPr>
      <w:rPr>
        <w:rFonts w:ascii="Wingdings" w:eastAsia="Wingdings" w:hAnsi="Wingdings" w:hint="default"/>
        <w:bCs/>
      </w:rPr>
    </w:lvl>
    <w:lvl w:ilvl="4">
      <w:start w:val="1"/>
      <w:numFmt w:val="bullet"/>
      <w:lvlText w:val=""/>
      <w:lvlJc w:val="left"/>
      <w:pPr>
        <w:ind w:left="2100" w:hanging="420"/>
      </w:pPr>
      <w:rPr>
        <w:rFonts w:ascii="Wingdings" w:eastAsia="Wingdings" w:hAnsi="Wingdings" w:hint="default"/>
        <w:bCs/>
      </w:rPr>
    </w:lvl>
    <w:lvl w:ilvl="5">
      <w:start w:val="1"/>
      <w:numFmt w:val="bullet"/>
      <w:lvlText w:val=""/>
      <w:lvlJc w:val="left"/>
      <w:pPr>
        <w:ind w:left="2520" w:hanging="420"/>
      </w:pPr>
      <w:rPr>
        <w:rFonts w:ascii="Wingdings" w:eastAsia="Wingdings" w:hAnsi="Wingdings" w:hint="default"/>
        <w:bCs/>
      </w:rPr>
    </w:lvl>
    <w:lvl w:ilvl="6">
      <w:start w:val="1"/>
      <w:numFmt w:val="bullet"/>
      <w:lvlText w:val=""/>
      <w:lvlJc w:val="left"/>
      <w:pPr>
        <w:ind w:left="2940" w:hanging="420"/>
      </w:pPr>
      <w:rPr>
        <w:rFonts w:ascii="Wingdings" w:eastAsia="Wingdings" w:hAnsi="Wingdings" w:hint="default"/>
        <w:bCs/>
      </w:rPr>
    </w:lvl>
    <w:lvl w:ilvl="7">
      <w:start w:val="1"/>
      <w:numFmt w:val="bullet"/>
      <w:lvlText w:val=""/>
      <w:lvlJc w:val="left"/>
      <w:pPr>
        <w:ind w:left="3360" w:hanging="420"/>
      </w:pPr>
      <w:rPr>
        <w:rFonts w:ascii="Wingdings" w:eastAsia="Wingdings" w:hAnsi="Wingdings" w:hint="default"/>
        <w:bCs/>
      </w:rPr>
    </w:lvl>
    <w:lvl w:ilvl="8">
      <w:numFmt w:val="decimal"/>
      <w:lvlText w:val=""/>
      <w:lvlJc w:val="left"/>
    </w:lvl>
  </w:abstractNum>
  <w:abstractNum w:abstractNumId="6" w15:restartNumberingAfterBreak="0">
    <w:nsid w:val="323C7824"/>
    <w:multiLevelType w:val="multilevel"/>
    <w:tmpl w:val="323C7824"/>
    <w:lvl w:ilvl="0">
      <w:start w:val="1"/>
      <w:numFmt w:val="bullet"/>
      <w:lvlText w:val=""/>
      <w:lvlJc w:val="left"/>
      <w:pPr>
        <w:ind w:left="227" w:hanging="227"/>
      </w:pPr>
      <w:rPr>
        <w:rFonts w:ascii="Wingdings" w:hAnsi="Wingdings" w:hint="default"/>
      </w:rPr>
    </w:lvl>
    <w:lvl w:ilvl="1">
      <w:start w:val="1"/>
      <w:numFmt w:val="bullet"/>
      <w:lvlText w:val=""/>
      <w:lvlJc w:val="left"/>
      <w:pPr>
        <w:ind w:left="567" w:hanging="227"/>
      </w:pPr>
      <w:rPr>
        <w:rFonts w:ascii="Wingdings" w:hAnsi="Wingdings" w:hint="default"/>
      </w:rPr>
    </w:lvl>
    <w:lvl w:ilvl="2">
      <w:start w:val="1"/>
      <w:numFmt w:val="bullet"/>
      <w:lvlText w:val=""/>
      <w:lvlJc w:val="left"/>
      <w:pPr>
        <w:ind w:left="907" w:hanging="227"/>
      </w:pPr>
      <w:rPr>
        <w:rFonts w:ascii="Wingdings" w:hAnsi="Wingdings" w:hint="default"/>
      </w:rPr>
    </w:lvl>
    <w:lvl w:ilvl="3">
      <w:start w:val="1"/>
      <w:numFmt w:val="bullet"/>
      <w:lvlText w:val=""/>
      <w:lvlJc w:val="left"/>
      <w:pPr>
        <w:ind w:left="1247" w:hanging="227"/>
      </w:pPr>
      <w:rPr>
        <w:rFonts w:ascii="Wingdings" w:hAnsi="Wingdings" w:hint="default"/>
      </w:rPr>
    </w:lvl>
    <w:lvl w:ilvl="4">
      <w:start w:val="1"/>
      <w:numFmt w:val="bullet"/>
      <w:lvlText w:val=""/>
      <w:lvlJc w:val="left"/>
      <w:pPr>
        <w:ind w:left="1587" w:hanging="227"/>
      </w:pPr>
      <w:rPr>
        <w:rFonts w:ascii="Wingdings" w:hAnsi="Wingdings" w:hint="default"/>
      </w:rPr>
    </w:lvl>
    <w:lvl w:ilvl="5">
      <w:start w:val="1"/>
      <w:numFmt w:val="bullet"/>
      <w:lvlText w:val=""/>
      <w:lvlJc w:val="left"/>
      <w:pPr>
        <w:ind w:left="1927" w:hanging="227"/>
      </w:pPr>
      <w:rPr>
        <w:rFonts w:ascii="Wingdings" w:hAnsi="Wingdings" w:hint="default"/>
      </w:rPr>
    </w:lvl>
    <w:lvl w:ilvl="6">
      <w:start w:val="1"/>
      <w:numFmt w:val="bullet"/>
      <w:lvlText w:val=""/>
      <w:lvlJc w:val="left"/>
      <w:pPr>
        <w:ind w:left="2267" w:hanging="227"/>
      </w:pPr>
      <w:rPr>
        <w:rFonts w:ascii="Wingdings" w:hAnsi="Wingdings" w:hint="default"/>
      </w:rPr>
    </w:lvl>
    <w:lvl w:ilvl="7">
      <w:start w:val="1"/>
      <w:numFmt w:val="bullet"/>
      <w:lvlText w:val=""/>
      <w:lvlJc w:val="left"/>
      <w:pPr>
        <w:ind w:left="2607" w:hanging="227"/>
      </w:pPr>
      <w:rPr>
        <w:rFonts w:ascii="Wingdings" w:hAnsi="Wingdings" w:hint="default"/>
      </w:rPr>
    </w:lvl>
    <w:lvl w:ilvl="8">
      <w:start w:val="1"/>
      <w:numFmt w:val="bullet"/>
      <w:lvlText w:val=""/>
      <w:lvlJc w:val="left"/>
      <w:pPr>
        <w:ind w:left="2947" w:hanging="227"/>
      </w:pPr>
      <w:rPr>
        <w:rFonts w:ascii="Wingdings" w:hAnsi="Wingdings" w:hint="default"/>
      </w:rPr>
    </w:lvl>
  </w:abstractNum>
  <w:abstractNum w:abstractNumId="7" w15:restartNumberingAfterBreak="0">
    <w:nsid w:val="43DC0AD5"/>
    <w:multiLevelType w:val="multilevel"/>
    <w:tmpl w:val="6EC640EC"/>
    <w:lvl w:ilvl="0">
      <w:start w:val="1"/>
      <w:numFmt w:val="bullet"/>
      <w:lvlText w:val=""/>
      <w:lvlJc w:val="left"/>
      <w:pPr>
        <w:ind w:left="420" w:hanging="420"/>
      </w:pPr>
      <w:rPr>
        <w:rFonts w:ascii="Wingdings" w:eastAsia="Wingdings" w:hAnsi="Wingdings" w:hint="default"/>
        <w:bCs/>
      </w:rPr>
    </w:lvl>
    <w:lvl w:ilvl="1">
      <w:start w:val="1"/>
      <w:numFmt w:val="bullet"/>
      <w:lvlText w:val=""/>
      <w:lvlJc w:val="left"/>
      <w:pPr>
        <w:ind w:left="840" w:hanging="420"/>
      </w:pPr>
      <w:rPr>
        <w:rFonts w:ascii="Wingdings" w:eastAsia="Wingdings" w:hAnsi="Wingdings" w:hint="default"/>
        <w:bCs/>
      </w:rPr>
    </w:lvl>
    <w:lvl w:ilvl="2">
      <w:start w:val="1"/>
      <w:numFmt w:val="bullet"/>
      <w:lvlText w:val=""/>
      <w:lvlJc w:val="left"/>
      <w:pPr>
        <w:ind w:left="1260" w:hanging="420"/>
      </w:pPr>
      <w:rPr>
        <w:rFonts w:ascii="Wingdings" w:eastAsia="Wingdings" w:hAnsi="Wingdings" w:hint="default"/>
        <w:bCs/>
      </w:rPr>
    </w:lvl>
    <w:lvl w:ilvl="3">
      <w:start w:val="1"/>
      <w:numFmt w:val="bullet"/>
      <w:lvlText w:val=""/>
      <w:lvlJc w:val="left"/>
      <w:pPr>
        <w:ind w:left="1680" w:hanging="420"/>
      </w:pPr>
      <w:rPr>
        <w:rFonts w:ascii="Wingdings" w:eastAsia="Wingdings" w:hAnsi="Wingdings" w:hint="default"/>
        <w:bCs/>
      </w:rPr>
    </w:lvl>
    <w:lvl w:ilvl="4">
      <w:start w:val="1"/>
      <w:numFmt w:val="bullet"/>
      <w:lvlText w:val=""/>
      <w:lvlJc w:val="left"/>
      <w:pPr>
        <w:ind w:left="2100" w:hanging="420"/>
      </w:pPr>
      <w:rPr>
        <w:rFonts w:ascii="Wingdings" w:eastAsia="Wingdings" w:hAnsi="Wingdings" w:hint="default"/>
        <w:bCs/>
      </w:rPr>
    </w:lvl>
    <w:lvl w:ilvl="5">
      <w:start w:val="1"/>
      <w:numFmt w:val="bullet"/>
      <w:lvlText w:val=""/>
      <w:lvlJc w:val="left"/>
      <w:pPr>
        <w:ind w:left="2520" w:hanging="420"/>
      </w:pPr>
      <w:rPr>
        <w:rFonts w:ascii="Wingdings" w:eastAsia="Wingdings" w:hAnsi="Wingdings" w:hint="default"/>
        <w:bCs/>
      </w:rPr>
    </w:lvl>
    <w:lvl w:ilvl="6">
      <w:start w:val="1"/>
      <w:numFmt w:val="bullet"/>
      <w:lvlText w:val=""/>
      <w:lvlJc w:val="left"/>
      <w:pPr>
        <w:ind w:left="2940" w:hanging="420"/>
      </w:pPr>
      <w:rPr>
        <w:rFonts w:ascii="Wingdings" w:eastAsia="Wingdings" w:hAnsi="Wingdings" w:hint="default"/>
        <w:bCs/>
      </w:rPr>
    </w:lvl>
    <w:lvl w:ilvl="7">
      <w:start w:val="1"/>
      <w:numFmt w:val="bullet"/>
      <w:lvlText w:val=""/>
      <w:lvlJc w:val="left"/>
      <w:pPr>
        <w:ind w:left="3360" w:hanging="420"/>
      </w:pPr>
      <w:rPr>
        <w:rFonts w:ascii="Wingdings" w:eastAsia="Wingdings" w:hAnsi="Wingdings" w:hint="default"/>
        <w:bCs/>
      </w:rPr>
    </w:lvl>
    <w:lvl w:ilvl="8">
      <w:numFmt w:val="decimal"/>
      <w:lvlText w:val=""/>
      <w:lvlJc w:val="left"/>
    </w:lvl>
  </w:abstractNum>
  <w:abstractNum w:abstractNumId="8" w15:restartNumberingAfterBreak="0">
    <w:nsid w:val="513362E4"/>
    <w:multiLevelType w:val="multilevel"/>
    <w:tmpl w:val="513362E4"/>
    <w:lvl w:ilvl="0">
      <w:start w:val="1"/>
      <w:numFmt w:val="bullet"/>
      <w:lvlText w:val=""/>
      <w:lvlJc w:val="left"/>
      <w:pPr>
        <w:ind w:left="227" w:hanging="227"/>
      </w:pPr>
      <w:rPr>
        <w:rFonts w:ascii="Wingdings" w:hAnsi="Wingdings" w:hint="default"/>
      </w:rPr>
    </w:lvl>
    <w:lvl w:ilvl="1">
      <w:start w:val="1"/>
      <w:numFmt w:val="bullet"/>
      <w:lvlText w:val=""/>
      <w:lvlJc w:val="left"/>
      <w:pPr>
        <w:ind w:left="567" w:hanging="227"/>
      </w:pPr>
      <w:rPr>
        <w:rFonts w:ascii="Wingdings" w:hAnsi="Wingdings" w:hint="default"/>
      </w:rPr>
    </w:lvl>
    <w:lvl w:ilvl="2">
      <w:start w:val="1"/>
      <w:numFmt w:val="bullet"/>
      <w:lvlText w:val=""/>
      <w:lvlJc w:val="left"/>
      <w:pPr>
        <w:ind w:left="907" w:hanging="227"/>
      </w:pPr>
      <w:rPr>
        <w:rFonts w:ascii="Wingdings" w:hAnsi="Wingdings" w:hint="default"/>
      </w:rPr>
    </w:lvl>
    <w:lvl w:ilvl="3">
      <w:start w:val="1"/>
      <w:numFmt w:val="bullet"/>
      <w:lvlText w:val=""/>
      <w:lvlJc w:val="left"/>
      <w:pPr>
        <w:ind w:left="1247" w:hanging="227"/>
      </w:pPr>
      <w:rPr>
        <w:rFonts w:ascii="Wingdings" w:hAnsi="Wingdings" w:hint="default"/>
      </w:rPr>
    </w:lvl>
    <w:lvl w:ilvl="4">
      <w:start w:val="1"/>
      <w:numFmt w:val="bullet"/>
      <w:lvlText w:val=""/>
      <w:lvlJc w:val="left"/>
      <w:pPr>
        <w:ind w:left="1587" w:hanging="227"/>
      </w:pPr>
      <w:rPr>
        <w:rFonts w:ascii="Wingdings" w:hAnsi="Wingdings" w:hint="default"/>
      </w:rPr>
    </w:lvl>
    <w:lvl w:ilvl="5">
      <w:start w:val="1"/>
      <w:numFmt w:val="bullet"/>
      <w:lvlText w:val=""/>
      <w:lvlJc w:val="left"/>
      <w:pPr>
        <w:ind w:left="1927" w:hanging="227"/>
      </w:pPr>
      <w:rPr>
        <w:rFonts w:ascii="Wingdings" w:hAnsi="Wingdings" w:hint="default"/>
      </w:rPr>
    </w:lvl>
    <w:lvl w:ilvl="6">
      <w:start w:val="1"/>
      <w:numFmt w:val="bullet"/>
      <w:lvlText w:val=""/>
      <w:lvlJc w:val="left"/>
      <w:pPr>
        <w:ind w:left="2267" w:hanging="227"/>
      </w:pPr>
      <w:rPr>
        <w:rFonts w:ascii="Wingdings" w:hAnsi="Wingdings" w:hint="default"/>
      </w:rPr>
    </w:lvl>
    <w:lvl w:ilvl="7">
      <w:start w:val="1"/>
      <w:numFmt w:val="bullet"/>
      <w:lvlText w:val=""/>
      <w:lvlJc w:val="left"/>
      <w:pPr>
        <w:ind w:left="2607" w:hanging="227"/>
      </w:pPr>
      <w:rPr>
        <w:rFonts w:ascii="Wingdings" w:hAnsi="Wingdings" w:hint="default"/>
      </w:rPr>
    </w:lvl>
    <w:lvl w:ilvl="8">
      <w:start w:val="1"/>
      <w:numFmt w:val="bullet"/>
      <w:lvlText w:val=""/>
      <w:lvlJc w:val="left"/>
      <w:pPr>
        <w:ind w:left="2947" w:hanging="227"/>
      </w:pPr>
      <w:rPr>
        <w:rFonts w:ascii="Wingdings" w:hAnsi="Wingdings" w:hint="default"/>
      </w:rPr>
    </w:lvl>
  </w:abstractNum>
  <w:abstractNum w:abstractNumId="9" w15:restartNumberingAfterBreak="0">
    <w:nsid w:val="5AA9370F"/>
    <w:multiLevelType w:val="multilevel"/>
    <w:tmpl w:val="5AA9370F"/>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0" w15:restartNumberingAfterBreak="0">
    <w:nsid w:val="5AA93721"/>
    <w:multiLevelType w:val="multilevel"/>
    <w:tmpl w:val="5AA9372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1" w15:restartNumberingAfterBreak="0">
    <w:nsid w:val="5AA9374C"/>
    <w:multiLevelType w:val="multilevel"/>
    <w:tmpl w:val="5AA9374C"/>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2" w15:restartNumberingAfterBreak="0">
    <w:nsid w:val="5AA93847"/>
    <w:multiLevelType w:val="multilevel"/>
    <w:tmpl w:val="5AA93847"/>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3" w15:restartNumberingAfterBreak="0">
    <w:nsid w:val="5AA9385D"/>
    <w:multiLevelType w:val="multilevel"/>
    <w:tmpl w:val="5AA9385D"/>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4" w15:restartNumberingAfterBreak="0">
    <w:nsid w:val="5AA93871"/>
    <w:multiLevelType w:val="multilevel"/>
    <w:tmpl w:val="5AA9387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5" w15:restartNumberingAfterBreak="0">
    <w:nsid w:val="5AA93884"/>
    <w:multiLevelType w:val="multilevel"/>
    <w:tmpl w:val="5AA9388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6" w15:restartNumberingAfterBreak="0">
    <w:nsid w:val="5AA938A6"/>
    <w:multiLevelType w:val="multilevel"/>
    <w:tmpl w:val="5AA938A6"/>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7" w15:restartNumberingAfterBreak="0">
    <w:nsid w:val="5AA938BA"/>
    <w:multiLevelType w:val="multilevel"/>
    <w:tmpl w:val="5AA938B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8" w15:restartNumberingAfterBreak="0">
    <w:nsid w:val="5AA939C1"/>
    <w:multiLevelType w:val="multilevel"/>
    <w:tmpl w:val="5AA939C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9" w15:restartNumberingAfterBreak="0">
    <w:nsid w:val="5AA939F5"/>
    <w:multiLevelType w:val="multilevel"/>
    <w:tmpl w:val="5AA939F5"/>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0" w15:restartNumberingAfterBreak="0">
    <w:nsid w:val="5AA93A09"/>
    <w:multiLevelType w:val="multilevel"/>
    <w:tmpl w:val="5AA93A0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1" w15:restartNumberingAfterBreak="0">
    <w:nsid w:val="5AA9DAE5"/>
    <w:multiLevelType w:val="multilevel"/>
    <w:tmpl w:val="5AA9DAE5"/>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2" w15:restartNumberingAfterBreak="0">
    <w:nsid w:val="5AA9DAF8"/>
    <w:multiLevelType w:val="multilevel"/>
    <w:tmpl w:val="5AA9DAF8"/>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3" w15:restartNumberingAfterBreak="0">
    <w:nsid w:val="5AA9DB09"/>
    <w:multiLevelType w:val="multilevel"/>
    <w:tmpl w:val="5AA9DB0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4" w15:restartNumberingAfterBreak="0">
    <w:nsid w:val="5AA9DB19"/>
    <w:multiLevelType w:val="multilevel"/>
    <w:tmpl w:val="5AA9DB1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5" w15:restartNumberingAfterBreak="0">
    <w:nsid w:val="5AA9DB29"/>
    <w:multiLevelType w:val="multilevel"/>
    <w:tmpl w:val="5AA9DB2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6" w15:restartNumberingAfterBreak="0">
    <w:nsid w:val="5AA9DB3A"/>
    <w:multiLevelType w:val="multilevel"/>
    <w:tmpl w:val="5AA9DB3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7" w15:restartNumberingAfterBreak="0">
    <w:nsid w:val="5AA9DB4A"/>
    <w:multiLevelType w:val="multilevel"/>
    <w:tmpl w:val="5AA9DB4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8" w15:restartNumberingAfterBreak="0">
    <w:nsid w:val="5AA9DB5A"/>
    <w:multiLevelType w:val="multilevel"/>
    <w:tmpl w:val="5AA9DB5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9" w15:restartNumberingAfterBreak="0">
    <w:nsid w:val="5AA9DC10"/>
    <w:multiLevelType w:val="multilevel"/>
    <w:tmpl w:val="5AA9DC10"/>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30" w15:restartNumberingAfterBreak="0">
    <w:nsid w:val="5AA9DC21"/>
    <w:multiLevelType w:val="multilevel"/>
    <w:tmpl w:val="5AA9DC2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31" w15:restartNumberingAfterBreak="0">
    <w:nsid w:val="5AA9DC48"/>
    <w:multiLevelType w:val="multilevel"/>
    <w:tmpl w:val="5AA9DC48"/>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32" w15:restartNumberingAfterBreak="0">
    <w:nsid w:val="5AA9DC59"/>
    <w:multiLevelType w:val="multilevel"/>
    <w:tmpl w:val="5AA9DC5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33" w15:restartNumberingAfterBreak="0">
    <w:nsid w:val="5AA9DD04"/>
    <w:multiLevelType w:val="multilevel"/>
    <w:tmpl w:val="5AA9DD0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34" w15:restartNumberingAfterBreak="0">
    <w:nsid w:val="5AA9DD14"/>
    <w:multiLevelType w:val="multilevel"/>
    <w:tmpl w:val="5AA9DD1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35" w15:restartNumberingAfterBreak="0">
    <w:nsid w:val="5AA9DD24"/>
    <w:multiLevelType w:val="multilevel"/>
    <w:tmpl w:val="5AA9DD2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36" w15:restartNumberingAfterBreak="0">
    <w:nsid w:val="5B4947AB"/>
    <w:multiLevelType w:val="multilevel"/>
    <w:tmpl w:val="5B4947AB"/>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37" w15:restartNumberingAfterBreak="0">
    <w:nsid w:val="78DB4CB2"/>
    <w:multiLevelType w:val="multilevel"/>
    <w:tmpl w:val="4044BA22"/>
    <w:lvl w:ilvl="0">
      <w:start w:val="1"/>
      <w:numFmt w:val="bullet"/>
      <w:lvlText w:val=""/>
      <w:lvlJc w:val="left"/>
      <w:pPr>
        <w:ind w:left="420" w:hanging="420"/>
      </w:pPr>
      <w:rPr>
        <w:rFonts w:ascii="Wingdings" w:eastAsia="Wingdings" w:hAnsi="Wingdings" w:hint="default"/>
        <w:bCs/>
      </w:rPr>
    </w:lvl>
    <w:lvl w:ilvl="1">
      <w:start w:val="1"/>
      <w:numFmt w:val="bullet"/>
      <w:lvlText w:val=""/>
      <w:lvlJc w:val="left"/>
      <w:pPr>
        <w:ind w:left="840" w:hanging="420"/>
      </w:pPr>
      <w:rPr>
        <w:rFonts w:ascii="Wingdings" w:eastAsia="Wingdings" w:hAnsi="Wingdings" w:hint="default"/>
        <w:bCs/>
      </w:rPr>
    </w:lvl>
    <w:lvl w:ilvl="2">
      <w:start w:val="1"/>
      <w:numFmt w:val="bullet"/>
      <w:lvlText w:val=""/>
      <w:lvlJc w:val="left"/>
      <w:pPr>
        <w:ind w:left="1260" w:hanging="420"/>
      </w:pPr>
      <w:rPr>
        <w:rFonts w:ascii="Wingdings" w:eastAsia="Wingdings" w:hAnsi="Wingdings" w:hint="default"/>
        <w:bCs/>
      </w:rPr>
    </w:lvl>
    <w:lvl w:ilvl="3">
      <w:start w:val="1"/>
      <w:numFmt w:val="bullet"/>
      <w:lvlText w:val=""/>
      <w:lvlJc w:val="left"/>
      <w:pPr>
        <w:ind w:left="1680" w:hanging="420"/>
      </w:pPr>
      <w:rPr>
        <w:rFonts w:ascii="Wingdings" w:eastAsia="Wingdings" w:hAnsi="Wingdings" w:hint="default"/>
        <w:bCs/>
      </w:rPr>
    </w:lvl>
    <w:lvl w:ilvl="4">
      <w:start w:val="1"/>
      <w:numFmt w:val="bullet"/>
      <w:lvlText w:val=""/>
      <w:lvlJc w:val="left"/>
      <w:pPr>
        <w:ind w:left="2100" w:hanging="420"/>
      </w:pPr>
      <w:rPr>
        <w:rFonts w:ascii="Wingdings" w:eastAsia="Wingdings" w:hAnsi="Wingdings" w:hint="default"/>
        <w:bCs/>
      </w:rPr>
    </w:lvl>
    <w:lvl w:ilvl="5">
      <w:start w:val="1"/>
      <w:numFmt w:val="bullet"/>
      <w:lvlText w:val=""/>
      <w:lvlJc w:val="left"/>
      <w:pPr>
        <w:ind w:left="2520" w:hanging="420"/>
      </w:pPr>
      <w:rPr>
        <w:rFonts w:ascii="Wingdings" w:eastAsia="Wingdings" w:hAnsi="Wingdings" w:hint="default"/>
        <w:bCs/>
      </w:rPr>
    </w:lvl>
    <w:lvl w:ilvl="6">
      <w:start w:val="1"/>
      <w:numFmt w:val="bullet"/>
      <w:lvlText w:val=""/>
      <w:lvlJc w:val="left"/>
      <w:pPr>
        <w:ind w:left="2940" w:hanging="420"/>
      </w:pPr>
      <w:rPr>
        <w:rFonts w:ascii="Wingdings" w:eastAsia="Wingdings" w:hAnsi="Wingdings" w:hint="default"/>
        <w:bCs/>
      </w:rPr>
    </w:lvl>
    <w:lvl w:ilvl="7">
      <w:start w:val="1"/>
      <w:numFmt w:val="bullet"/>
      <w:lvlText w:val=""/>
      <w:lvlJc w:val="left"/>
      <w:pPr>
        <w:ind w:left="3360" w:hanging="420"/>
      </w:pPr>
      <w:rPr>
        <w:rFonts w:ascii="Wingdings" w:eastAsia="Wingdings" w:hAnsi="Wingdings" w:hint="default"/>
        <w:bCs/>
      </w:rPr>
    </w:lvl>
    <w:lvl w:ilvl="8">
      <w:numFmt w:val="decimal"/>
      <w:lvlText w:val=""/>
      <w:lvlJc w:val="left"/>
    </w:lvl>
  </w:abstractNum>
  <w:abstractNum w:abstractNumId="38" w15:restartNumberingAfterBreak="0">
    <w:nsid w:val="7EB668EB"/>
    <w:multiLevelType w:val="multilevel"/>
    <w:tmpl w:val="85E63ED6"/>
    <w:lvl w:ilvl="0">
      <w:start w:val="1"/>
      <w:numFmt w:val="bullet"/>
      <w:lvlText w:val=""/>
      <w:lvlJc w:val="left"/>
      <w:pPr>
        <w:ind w:left="420" w:hanging="420"/>
      </w:pPr>
      <w:rPr>
        <w:rFonts w:ascii="Wingdings" w:eastAsia="Wingdings" w:hAnsi="Wingdings" w:hint="default"/>
        <w:bCs/>
      </w:rPr>
    </w:lvl>
    <w:lvl w:ilvl="1">
      <w:start w:val="1"/>
      <w:numFmt w:val="bullet"/>
      <w:lvlText w:val=""/>
      <w:lvlJc w:val="left"/>
      <w:pPr>
        <w:ind w:left="840" w:hanging="420"/>
      </w:pPr>
      <w:rPr>
        <w:rFonts w:ascii="Wingdings" w:eastAsia="Wingdings" w:hAnsi="Wingdings" w:hint="default"/>
        <w:bCs/>
      </w:rPr>
    </w:lvl>
    <w:lvl w:ilvl="2">
      <w:start w:val="1"/>
      <w:numFmt w:val="bullet"/>
      <w:lvlText w:val=""/>
      <w:lvlJc w:val="left"/>
      <w:pPr>
        <w:ind w:left="1260" w:hanging="420"/>
      </w:pPr>
      <w:rPr>
        <w:rFonts w:ascii="Wingdings" w:eastAsia="Wingdings" w:hAnsi="Wingdings" w:hint="default"/>
        <w:bCs/>
      </w:rPr>
    </w:lvl>
    <w:lvl w:ilvl="3">
      <w:start w:val="1"/>
      <w:numFmt w:val="bullet"/>
      <w:lvlText w:val=""/>
      <w:lvlJc w:val="left"/>
      <w:pPr>
        <w:ind w:left="1680" w:hanging="420"/>
      </w:pPr>
      <w:rPr>
        <w:rFonts w:ascii="Wingdings" w:eastAsia="Wingdings" w:hAnsi="Wingdings" w:hint="default"/>
        <w:bCs/>
      </w:rPr>
    </w:lvl>
    <w:lvl w:ilvl="4">
      <w:start w:val="1"/>
      <w:numFmt w:val="bullet"/>
      <w:lvlText w:val=""/>
      <w:lvlJc w:val="left"/>
      <w:pPr>
        <w:ind w:left="2100" w:hanging="420"/>
      </w:pPr>
      <w:rPr>
        <w:rFonts w:ascii="Wingdings" w:eastAsia="Wingdings" w:hAnsi="Wingdings" w:hint="default"/>
        <w:bCs/>
      </w:rPr>
    </w:lvl>
    <w:lvl w:ilvl="5">
      <w:start w:val="1"/>
      <w:numFmt w:val="bullet"/>
      <w:lvlText w:val=""/>
      <w:lvlJc w:val="left"/>
      <w:pPr>
        <w:ind w:left="2520" w:hanging="420"/>
      </w:pPr>
      <w:rPr>
        <w:rFonts w:ascii="Wingdings" w:eastAsia="Wingdings" w:hAnsi="Wingdings" w:hint="default"/>
        <w:bCs/>
      </w:rPr>
    </w:lvl>
    <w:lvl w:ilvl="6">
      <w:start w:val="1"/>
      <w:numFmt w:val="bullet"/>
      <w:lvlText w:val=""/>
      <w:lvlJc w:val="left"/>
      <w:pPr>
        <w:ind w:left="2940" w:hanging="420"/>
      </w:pPr>
      <w:rPr>
        <w:rFonts w:ascii="Wingdings" w:eastAsia="Wingdings" w:hAnsi="Wingdings" w:hint="default"/>
        <w:bCs/>
      </w:rPr>
    </w:lvl>
    <w:lvl w:ilvl="7">
      <w:start w:val="1"/>
      <w:numFmt w:val="bullet"/>
      <w:lvlText w:val=""/>
      <w:lvlJc w:val="left"/>
      <w:pPr>
        <w:ind w:left="3360" w:hanging="420"/>
      </w:pPr>
      <w:rPr>
        <w:rFonts w:ascii="Wingdings" w:eastAsia="Wingdings" w:hAnsi="Wingdings" w:hint="default"/>
        <w:bCs/>
      </w:rPr>
    </w:lvl>
    <w:lvl w:ilvl="8">
      <w:numFmt w:val="decimal"/>
      <w:lvlText w:val=""/>
      <w:lvlJc w:val="left"/>
    </w:lvl>
  </w:abstractNum>
  <w:num w:numId="1">
    <w:abstractNumId w:val="36"/>
  </w:num>
  <w:num w:numId="2">
    <w:abstractNumId w:val="11"/>
  </w:num>
  <w:num w:numId="3">
    <w:abstractNumId w:val="9"/>
  </w:num>
  <w:num w:numId="4">
    <w:abstractNumId w:val="10"/>
  </w:num>
  <w:num w:numId="5">
    <w:abstractNumId w:val="12"/>
  </w:num>
  <w:num w:numId="6">
    <w:abstractNumId w:val="13"/>
  </w:num>
  <w:num w:numId="7">
    <w:abstractNumId w:val="14"/>
  </w:num>
  <w:num w:numId="8">
    <w:abstractNumId w:val="15"/>
  </w:num>
  <w:num w:numId="9">
    <w:abstractNumId w:val="16"/>
  </w:num>
  <w:num w:numId="10">
    <w:abstractNumId w:val="17"/>
  </w:num>
  <w:num w:numId="11">
    <w:abstractNumId w:val="18"/>
  </w:num>
  <w:num w:numId="12">
    <w:abstractNumId w:val="19"/>
  </w:num>
  <w:num w:numId="13">
    <w:abstractNumId w:val="20"/>
  </w:num>
  <w:num w:numId="14">
    <w:abstractNumId w:val="21"/>
  </w:num>
  <w:num w:numId="15">
    <w:abstractNumId w:val="22"/>
  </w:num>
  <w:num w:numId="16">
    <w:abstractNumId w:val="23"/>
  </w:num>
  <w:num w:numId="17">
    <w:abstractNumId w:val="24"/>
  </w:num>
  <w:num w:numId="18">
    <w:abstractNumId w:val="25"/>
  </w:num>
  <w:num w:numId="19">
    <w:abstractNumId w:val="26"/>
  </w:num>
  <w:num w:numId="20">
    <w:abstractNumId w:val="27"/>
  </w:num>
  <w:num w:numId="21">
    <w:abstractNumId w:val="28"/>
  </w:num>
  <w:num w:numId="22">
    <w:abstractNumId w:val="29"/>
  </w:num>
  <w:num w:numId="23">
    <w:abstractNumId w:val="30"/>
  </w:num>
  <w:num w:numId="24">
    <w:abstractNumId w:val="31"/>
  </w:num>
  <w:num w:numId="25">
    <w:abstractNumId w:val="32"/>
  </w:num>
  <w:num w:numId="26">
    <w:abstractNumId w:val="33"/>
  </w:num>
  <w:num w:numId="27">
    <w:abstractNumId w:val="34"/>
  </w:num>
  <w:num w:numId="28">
    <w:abstractNumId w:val="35"/>
  </w:num>
  <w:num w:numId="29">
    <w:abstractNumId w:val="6"/>
  </w:num>
  <w:num w:numId="30">
    <w:abstractNumId w:val="8"/>
  </w:num>
  <w:num w:numId="31">
    <w:abstractNumId w:val="2"/>
  </w:num>
  <w:num w:numId="32">
    <w:abstractNumId w:val="5"/>
  </w:num>
  <w:num w:numId="33">
    <w:abstractNumId w:val="1"/>
  </w:num>
  <w:num w:numId="34">
    <w:abstractNumId w:val="7"/>
  </w:num>
  <w:num w:numId="35">
    <w:abstractNumId w:val="38"/>
  </w:num>
  <w:num w:numId="36">
    <w:abstractNumId w:val="37"/>
  </w:num>
  <w:num w:numId="37">
    <w:abstractNumId w:val="3"/>
  </w:num>
  <w:num w:numId="38">
    <w:abstractNumId w:val="0"/>
  </w:num>
  <w:num w:numId="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C1A"/>
    <w:rsid w:val="000C51B7"/>
    <w:rsid w:val="00131A5D"/>
    <w:rsid w:val="00216EB9"/>
    <w:rsid w:val="00220683"/>
    <w:rsid w:val="0029631C"/>
    <w:rsid w:val="00391CE3"/>
    <w:rsid w:val="00534BBD"/>
    <w:rsid w:val="0059531B"/>
    <w:rsid w:val="00616505"/>
    <w:rsid w:val="0062213C"/>
    <w:rsid w:val="00633F40"/>
    <w:rsid w:val="006549AD"/>
    <w:rsid w:val="00684D9C"/>
    <w:rsid w:val="00A60633"/>
    <w:rsid w:val="00BA0C1A"/>
    <w:rsid w:val="00C061CB"/>
    <w:rsid w:val="00C37BFB"/>
    <w:rsid w:val="00C604EC"/>
    <w:rsid w:val="00D8526C"/>
    <w:rsid w:val="00E26251"/>
    <w:rsid w:val="00EA1EE8"/>
    <w:rsid w:val="00F53662"/>
    <w:rsid w:val="083D07F0"/>
    <w:rsid w:val="105E3B74"/>
    <w:rsid w:val="1C2C4424"/>
    <w:rsid w:val="1CD54CE6"/>
    <w:rsid w:val="1DEC38DC"/>
    <w:rsid w:val="30456175"/>
    <w:rsid w:val="36772279"/>
    <w:rsid w:val="434067C1"/>
    <w:rsid w:val="568D20C3"/>
    <w:rsid w:val="6EAF13B0"/>
    <w:rsid w:val="71061E72"/>
    <w:rsid w:val="7A3B2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white"/>
    </o:shapedefaults>
    <o:shapelayout v:ext="edit">
      <o:idmap v:ext="edit" data="1"/>
    </o:shapelayout>
  </w:shapeDefaults>
  <w:decimalSymbol w:val="."/>
  <w:listSeparator w:val=","/>
  <w14:docId w14:val="2AC8743E"/>
  <w15:docId w15:val="{20DE070A-6068-41E9-B520-D45B669F5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uiPriority w:val="9"/>
    <w:qFormat/>
    <w:rsid w:val="001C768A"/>
    <w:pPr>
      <w:keepNext/>
      <w:keepLines/>
      <w:spacing w:line="408" w:lineRule="auto"/>
      <w:jc w:val="left"/>
      <w:outlineLvl w:val="0"/>
    </w:pPr>
    <w:rPr>
      <w:b/>
      <w:bCs/>
      <w:color w:val="1A1A1A"/>
      <w:kern w:val="44"/>
      <w:sz w:val="36"/>
      <w:szCs w:val="36"/>
    </w:rPr>
  </w:style>
  <w:style w:type="paragraph" w:styleId="2">
    <w:name w:val="heading 2"/>
    <w:basedOn w:val="a"/>
    <w:next w:val="a"/>
    <w:uiPriority w:val="9"/>
    <w:unhideWhenUsed/>
    <w:qFormat/>
    <w:rsid w:val="001C768A"/>
    <w:pPr>
      <w:keepNext/>
      <w:keepLines/>
      <w:spacing w:line="408" w:lineRule="auto"/>
      <w:jc w:val="left"/>
      <w:outlineLvl w:val="1"/>
    </w:pPr>
    <w:rPr>
      <w:rFonts w:asciiTheme="majorHAnsi" w:eastAsiaTheme="majorEastAsia" w:hAnsiTheme="majorHAnsi" w:cstheme="majorBidi"/>
      <w:b/>
      <w:bCs/>
      <w:color w:val="1A1A1A"/>
      <w:sz w:val="32"/>
      <w:szCs w:val="32"/>
    </w:rPr>
  </w:style>
  <w:style w:type="paragraph" w:styleId="3">
    <w:name w:val="heading 3"/>
    <w:basedOn w:val="a"/>
    <w:next w:val="a"/>
    <w:uiPriority w:val="9"/>
    <w:unhideWhenUsed/>
    <w:qFormat/>
    <w:rsid w:val="001C768A"/>
    <w:pPr>
      <w:keepNext/>
      <w:keepLines/>
      <w:spacing w:line="408" w:lineRule="auto"/>
      <w:jc w:val="left"/>
      <w:outlineLvl w:val="2"/>
    </w:pPr>
    <w:rPr>
      <w:b/>
      <w:bCs/>
      <w:color w:val="1A1A1A"/>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semiHidden/>
    <w:qFormat/>
    <w:rPr>
      <w:sz w:val="18"/>
      <w:szCs w:val="18"/>
    </w:rPr>
  </w:style>
  <w:style w:type="character" w:customStyle="1" w:styleId="a4">
    <w:name w:val="页脚 字符"/>
    <w:basedOn w:val="a0"/>
    <w:link w:val="a3"/>
    <w:uiPriority w:val="99"/>
    <w:semiHidden/>
    <w:qFormat/>
    <w:rPr>
      <w:sz w:val="18"/>
      <w:szCs w:val="18"/>
    </w:rPr>
  </w:style>
  <w:style w:type="paragraph" w:styleId="a8">
    <w:name w:val="List Paragraph"/>
    <w:basedOn w:val="a"/>
    <w:uiPriority w:val="34"/>
    <w:qFormat/>
    <w:pPr>
      <w:ind w:firstLineChars="200" w:firstLine="420"/>
    </w:pPr>
  </w:style>
  <w:style w:type="paragraph" w:styleId="a9">
    <w:name w:val="Title"/>
    <w:basedOn w:val="a"/>
    <w:next w:val="a"/>
    <w:uiPriority w:val="10"/>
    <w:qFormat/>
    <w:rsid w:val="001C768A"/>
    <w:pPr>
      <w:spacing w:line="480" w:lineRule="auto"/>
      <w:jc w:val="center"/>
      <w:outlineLvl w:val="0"/>
    </w:pPr>
    <w:rPr>
      <w:rFonts w:asciiTheme="majorHAnsi" w:eastAsiaTheme="majorEastAsia" w:hAnsiTheme="majorHAnsi" w:cstheme="majorBidi"/>
      <w:b/>
      <w:bCs/>
      <w:sz w:val="4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APASixthEditionOfficeOnline.xsl" StyleName="APA"/>
</file>

<file path=customXml/item2.xml><?xml version="1.0" encoding="utf-8"?>
<s:customData xmlns:s="http://www.wps.cn/officeDocument/2013/wpsCustomData" xmlns="http://www.wps.cn/officeDocument/2013/wpsCustomData">
  <customSectProps>
    <customSectPr/>
  </customSectProps>
</s:customData>
</file>

<file path=customXml/itemProps1.xml><?xml version="1.0" encoding="utf-8"?>
<ds:datastoreItem xmlns:ds="http://schemas.openxmlformats.org/officeDocument/2006/customXml" ds:itemID="{519BC990-40FD-42B6-B8DA-69B41A76D25A}">
  <ds:schemaRefs>
    <ds:schemaRef ds:uri="http://schemas.openxmlformats.org/wordprocessingml/2006/main"/>
    <ds:schemaRef ds:uri="http://schemas.openxmlformats.org/officeDocument/2006/relationships"/>
    <ds:schemaRef ds:uri="http://schemas.microsoft.com/office/word/2012/wordml"/>
    <ds:schemaRef ds:uri="http://schemas.microsoft.com/office/word/2010/wordml"/>
    <ds:schemaRef ds:uri="http://schemas.openxmlformats.org/officeDocument/2006/math"/>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ord/2010/wordprocessingShape"/>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488</Words>
  <Characters>2783</Characters>
  <Application>Microsoft Office Word</Application>
  <DocSecurity>0</DocSecurity>
  <Lines>23</Lines>
  <Paragraphs>6</Paragraphs>
  <ScaleCrop>false</ScaleCrop>
  <Company>Microsoft</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Tencent</dc:creator>
  <cp:lastModifiedBy>z</cp:lastModifiedBy>
  <cp:revision>12</cp:revision>
  <dcterms:created xsi:type="dcterms:W3CDTF">2017-01-10T09:10:00Z</dcterms:created>
  <dcterms:modified xsi:type="dcterms:W3CDTF">2021-11-23T07:55:00Z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