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5E48" w14:textId="77777777" w:rsidR="00563B4F" w:rsidRDefault="00563B4F" w:rsidP="00563B4F">
      <w:pPr>
        <w:jc w:val="left"/>
        <w:rPr>
          <w:szCs w:val="21"/>
        </w:rPr>
      </w:pPr>
      <w:proofErr w:type="spellStart"/>
      <w:r>
        <w:rPr>
          <w:rFonts w:hint="eastAsia"/>
          <w:szCs w:val="21"/>
        </w:rPr>
        <w:t>O</w:t>
      </w:r>
      <w:r>
        <w:rPr>
          <w:szCs w:val="21"/>
        </w:rPr>
        <w:t>utLine</w:t>
      </w:r>
      <w:proofErr w:type="spellEnd"/>
      <w:r>
        <w:rPr>
          <w:szCs w:val="21"/>
        </w:rPr>
        <w:t>:</w:t>
      </w:r>
    </w:p>
    <w:p w14:paraId="0D80C4E7" w14:textId="77777777" w:rsidR="00563B4F" w:rsidRDefault="00563B4F" w:rsidP="00563B4F">
      <w:pPr>
        <w:pStyle w:val="a4"/>
        <w:numPr>
          <w:ilvl w:val="0"/>
          <w:numId w:val="1"/>
        </w:numPr>
        <w:ind w:firstLineChars="0"/>
        <w:jc w:val="left"/>
        <w:rPr>
          <w:szCs w:val="21"/>
        </w:rPr>
      </w:pPr>
      <w:r>
        <w:rPr>
          <w:rFonts w:hint="eastAsia"/>
          <w:szCs w:val="21"/>
        </w:rPr>
        <w:t>Introduction：</w:t>
      </w:r>
    </w:p>
    <w:p w14:paraId="200E961B" w14:textId="77777777" w:rsidR="00563B4F" w:rsidRDefault="00563B4F" w:rsidP="00563B4F">
      <w:pPr>
        <w:pStyle w:val="a4"/>
        <w:ind w:left="360" w:firstLineChars="0" w:firstLine="0"/>
        <w:jc w:val="left"/>
        <w:rPr>
          <w:szCs w:val="21"/>
        </w:rPr>
      </w:pPr>
      <w:r w:rsidRPr="00563B4F">
        <w:rPr>
          <w:szCs w:val="21"/>
        </w:rPr>
        <w:t>Jack Ma excellent businessman</w:t>
      </w:r>
    </w:p>
    <w:p w14:paraId="6AA14885" w14:textId="77777777" w:rsidR="00563B4F" w:rsidRDefault="00563B4F" w:rsidP="00563B4F">
      <w:pPr>
        <w:pStyle w:val="a4"/>
        <w:numPr>
          <w:ilvl w:val="0"/>
          <w:numId w:val="1"/>
        </w:numPr>
        <w:ind w:firstLineChars="0"/>
        <w:jc w:val="left"/>
        <w:rPr>
          <w:szCs w:val="21"/>
        </w:rPr>
      </w:pPr>
      <w:r>
        <w:rPr>
          <w:rFonts w:hint="eastAsia"/>
          <w:szCs w:val="21"/>
        </w:rPr>
        <w:t>Body</w:t>
      </w:r>
    </w:p>
    <w:p w14:paraId="5E1B1D1B" w14:textId="1AD9198C" w:rsidR="005A7B6C" w:rsidRPr="005A7B6C" w:rsidRDefault="005A7B6C" w:rsidP="005A7B6C">
      <w:pPr>
        <w:pStyle w:val="a4"/>
        <w:numPr>
          <w:ilvl w:val="0"/>
          <w:numId w:val="2"/>
        </w:numPr>
        <w:ind w:firstLineChars="0"/>
        <w:jc w:val="left"/>
        <w:rPr>
          <w:szCs w:val="21"/>
        </w:rPr>
      </w:pPr>
      <w:r w:rsidRPr="005A7B6C">
        <w:rPr>
          <w:szCs w:val="21"/>
        </w:rPr>
        <w:t xml:space="preserve">Personal </w:t>
      </w:r>
      <w:r w:rsidRPr="005A7B6C">
        <w:rPr>
          <w:szCs w:val="21"/>
        </w:rPr>
        <w:t>P</w:t>
      </w:r>
      <w:r w:rsidRPr="005A7B6C">
        <w:rPr>
          <w:szCs w:val="21"/>
        </w:rPr>
        <w:t>rofile</w:t>
      </w:r>
    </w:p>
    <w:p w14:paraId="5B2B5829" w14:textId="7B40A1CF" w:rsidR="005A7B6C" w:rsidRDefault="005A7B6C" w:rsidP="005A7B6C">
      <w:pPr>
        <w:pStyle w:val="a4"/>
        <w:numPr>
          <w:ilvl w:val="0"/>
          <w:numId w:val="2"/>
        </w:numPr>
        <w:ind w:firstLineChars="0"/>
        <w:jc w:val="left"/>
        <w:rPr>
          <w:szCs w:val="21"/>
        </w:rPr>
      </w:pPr>
      <w:r w:rsidRPr="005A7B6C">
        <w:rPr>
          <w:szCs w:val="21"/>
        </w:rPr>
        <w:t>Early experiences</w:t>
      </w:r>
    </w:p>
    <w:p w14:paraId="798C7F7A" w14:textId="4A13E793" w:rsidR="005A7B6C" w:rsidRPr="005A7B6C" w:rsidRDefault="005A7B6C" w:rsidP="005A7B6C">
      <w:pPr>
        <w:pStyle w:val="a4"/>
        <w:numPr>
          <w:ilvl w:val="0"/>
          <w:numId w:val="2"/>
        </w:numPr>
        <w:ind w:firstLineChars="0"/>
        <w:jc w:val="left"/>
        <w:rPr>
          <w:szCs w:val="21"/>
        </w:rPr>
      </w:pPr>
      <w:r w:rsidRPr="005A7B6C">
        <w:rPr>
          <w:szCs w:val="21"/>
        </w:rPr>
        <w:t>Business experience</w:t>
      </w:r>
    </w:p>
    <w:p w14:paraId="157DE7A6" w14:textId="55E206CA" w:rsidR="00563B4F" w:rsidRPr="005F57BE" w:rsidRDefault="00563B4F" w:rsidP="00563B4F">
      <w:pPr>
        <w:pStyle w:val="a4"/>
        <w:numPr>
          <w:ilvl w:val="0"/>
          <w:numId w:val="1"/>
        </w:numPr>
        <w:ind w:firstLineChars="0"/>
        <w:jc w:val="left"/>
        <w:rPr>
          <w:szCs w:val="21"/>
        </w:rPr>
      </w:pPr>
      <w:r>
        <w:rPr>
          <w:szCs w:val="21"/>
        </w:rPr>
        <w:t>C</w:t>
      </w:r>
      <w:r>
        <w:rPr>
          <w:rFonts w:hint="eastAsia"/>
          <w:szCs w:val="21"/>
        </w:rPr>
        <w:t>onclusion</w:t>
      </w:r>
    </w:p>
    <w:p w14:paraId="1A2C818E" w14:textId="2528D29D" w:rsidR="00563B4F" w:rsidRPr="005F57BE" w:rsidRDefault="005A7B6C" w:rsidP="00563B4F">
      <w:pPr>
        <w:ind w:left="360"/>
        <w:jc w:val="left"/>
        <w:rPr>
          <w:szCs w:val="21"/>
        </w:rPr>
      </w:pPr>
      <w:r w:rsidRPr="005A7B6C">
        <w:rPr>
          <w:szCs w:val="21"/>
        </w:rPr>
        <w:t>Ma Yun is an excellent businessman</w:t>
      </w:r>
    </w:p>
    <w:p w14:paraId="3872EB8B" w14:textId="77777777" w:rsidR="00563B4F" w:rsidRDefault="00563B4F" w:rsidP="00563B4F">
      <w:pPr>
        <w:jc w:val="left"/>
        <w:rPr>
          <w:sz w:val="28"/>
          <w:szCs w:val="28"/>
        </w:rPr>
      </w:pPr>
      <w:r w:rsidRPr="005F57BE">
        <w:rPr>
          <w:rFonts w:hint="eastAsia"/>
          <w:b/>
          <w:bCs/>
          <w:sz w:val="28"/>
          <w:szCs w:val="28"/>
        </w:rPr>
        <w:t>Text</w:t>
      </w:r>
      <w:r w:rsidRPr="005F57BE">
        <w:rPr>
          <w:b/>
          <w:bCs/>
          <w:sz w:val="28"/>
          <w:szCs w:val="28"/>
        </w:rPr>
        <w:t xml:space="preserve"> </w:t>
      </w:r>
      <w:r w:rsidRPr="005F57BE">
        <w:rPr>
          <w:rFonts w:hint="eastAsia"/>
          <w:b/>
          <w:bCs/>
          <w:sz w:val="28"/>
          <w:szCs w:val="28"/>
        </w:rPr>
        <w:t>part：</w:t>
      </w:r>
    </w:p>
    <w:p w14:paraId="2BC30DDC" w14:textId="77777777" w:rsidR="00563B4F" w:rsidRDefault="00563B4F" w:rsidP="00563B4F">
      <w:pPr>
        <w:ind w:firstLine="420"/>
        <w:jc w:val="center"/>
        <w:rPr>
          <w:sz w:val="28"/>
          <w:szCs w:val="28"/>
        </w:rPr>
      </w:pPr>
      <w:r w:rsidRPr="00563B4F">
        <w:rPr>
          <w:sz w:val="28"/>
          <w:szCs w:val="28"/>
        </w:rPr>
        <w:t>Jack Ma excellent businessman</w:t>
      </w:r>
    </w:p>
    <w:p w14:paraId="74F78D01" w14:textId="77777777" w:rsidR="00563B4F" w:rsidRDefault="00563B4F" w:rsidP="00563B4F">
      <w:r>
        <w:t xml:space="preserve">Ma Yun, native of </w:t>
      </w:r>
      <w:proofErr w:type="spellStart"/>
      <w:r>
        <w:t>Shengxian</w:t>
      </w:r>
      <w:proofErr w:type="spellEnd"/>
      <w:r>
        <w:t xml:space="preserve"> County, Zhejiang Province, was born in Hangzhou, Zhejiang Province. He is a Chinese entrepreneur and member of the Communist Party of China. He was the chairman of the board of directors of Alibaba Group. He was the founder of Taobao and Alipay and a director of Japan's Softbank.</w:t>
      </w:r>
    </w:p>
    <w:p w14:paraId="57E968A1" w14:textId="77777777" w:rsidR="00563B4F" w:rsidRDefault="00563B4F" w:rsidP="00563B4F">
      <w:r>
        <w:t xml:space="preserve">In 1991, Ma Yun first contacted with commercial activities and raised RMB 3,000 to establish </w:t>
      </w:r>
      <w:proofErr w:type="spellStart"/>
      <w:r>
        <w:t>Haibo</w:t>
      </w:r>
      <w:proofErr w:type="spellEnd"/>
      <w:r>
        <w:t xml:space="preserve"> Translation Agency. He used the method of trading small commodities to purchase goods from Guangzhou, </w:t>
      </w:r>
      <w:proofErr w:type="spellStart"/>
      <w:r>
        <w:t>Yiwu</w:t>
      </w:r>
      <w:proofErr w:type="spellEnd"/>
      <w:r>
        <w:t xml:space="preserve"> and other places. He successfully supported the translation agency and organized the first English corner in Hangzhou. In April 1995, he founded the website "China Yellow Pages" to produce web pages for Chinese companies. In 1997, he developed its official website and online trading market for Chinese products for the Ministry of Foreign Trade and Economic Cooperation of China.</w:t>
      </w:r>
    </w:p>
    <w:p w14:paraId="305FDFB3" w14:textId="77777777" w:rsidR="00563B4F" w:rsidRDefault="00563B4F" w:rsidP="00563B4F"/>
    <w:p w14:paraId="6915AF7D" w14:textId="77777777" w:rsidR="00563B4F" w:rsidRDefault="00563B4F" w:rsidP="00563B4F">
      <w:r>
        <w:t xml:space="preserve">In 1999, Ma Yun officially resigned from his public office, founded the Alibaba website, and developed e-commerce applications, especially B2B business. Taobao was secretly established in 2003 and Alipay, an independent third-party electronic payment platform, was established in 2004. In 2006, Ma Yun became the judge of CCTV's two sets of "Win in China", and also used Yahoo China and Alibaba to provide a platform for the official website of "Win in China". On May 10, 2013, it was announced at the 10th anniversary party of Taobao that Ma Yun stepped down as CEO of Alibaba Group and was replaced by Lu </w:t>
      </w:r>
      <w:proofErr w:type="spellStart"/>
      <w:r>
        <w:t>Zhaoxi</w:t>
      </w:r>
      <w:proofErr w:type="spellEnd"/>
      <w:r>
        <w:t>.</w:t>
      </w:r>
    </w:p>
    <w:p w14:paraId="7FFA49F7" w14:textId="77777777" w:rsidR="00563B4F" w:rsidRDefault="00563B4F" w:rsidP="00563B4F"/>
    <w:p w14:paraId="3FF476BA" w14:textId="77777777" w:rsidR="00563B4F" w:rsidRDefault="00563B4F" w:rsidP="00563B4F">
      <w:r>
        <w:t xml:space="preserve">On August 29, 2018, the legal person of Alipay Information Technology Co., Ltd. changed from Ma Yun to Ye </w:t>
      </w:r>
      <w:proofErr w:type="spellStart"/>
      <w:r>
        <w:t>Yuqing</w:t>
      </w:r>
      <w:proofErr w:type="spellEnd"/>
      <w:r>
        <w:t>; on September 10, 2018, Ma Yun announced that he would no longer serve as the chairman of the board of directors of the group from September 10, 2019. Taken over by Zhang Yong.</w:t>
      </w:r>
    </w:p>
    <w:p w14:paraId="207B89ED" w14:textId="77777777" w:rsidR="00563B4F" w:rsidRDefault="00563B4F" w:rsidP="00563B4F"/>
    <w:p w14:paraId="3E670018" w14:textId="77777777" w:rsidR="00563B4F" w:rsidRDefault="00563B4F" w:rsidP="00563B4F">
      <w:r>
        <w:rPr>
          <w:rFonts w:hint="eastAsia"/>
        </w:rPr>
        <w:t>Criteria</w:t>
      </w:r>
      <w:r>
        <w:t xml:space="preserve"> </w:t>
      </w:r>
      <w:r>
        <w:rPr>
          <w:rFonts w:hint="eastAsia"/>
        </w:rPr>
        <w:t>for</w:t>
      </w:r>
      <w:r>
        <w:t xml:space="preserve"> </w:t>
      </w:r>
      <w:r>
        <w:rPr>
          <w:rFonts w:hint="eastAsia"/>
        </w:rPr>
        <w:t>self-evaluation</w:t>
      </w:r>
      <w:r>
        <w:t xml:space="preserve"> </w:t>
      </w:r>
      <w:r>
        <w:rPr>
          <w:rFonts w:hint="eastAsia"/>
        </w:rPr>
        <w:t>and</w:t>
      </w:r>
      <w:r>
        <w:t xml:space="preserve"> </w:t>
      </w:r>
      <w:r>
        <w:rPr>
          <w:rFonts w:hint="eastAsia"/>
        </w:rPr>
        <w:t>peer</w:t>
      </w:r>
      <w:proofErr w:type="gramStart"/>
      <w:r>
        <w:rPr>
          <w:rFonts w:hint="eastAsia"/>
        </w:rPr>
        <w:t>‘</w:t>
      </w:r>
      <w:proofErr w:type="gramEnd"/>
      <w:r>
        <w:rPr>
          <w:rFonts w:hint="eastAsia"/>
        </w:rPr>
        <w:t>-evaluation</w:t>
      </w:r>
    </w:p>
    <w:tbl>
      <w:tblPr>
        <w:tblStyle w:val="a3"/>
        <w:tblW w:w="0" w:type="auto"/>
        <w:tblLook w:val="04A0" w:firstRow="1" w:lastRow="0" w:firstColumn="1" w:lastColumn="0" w:noHBand="0" w:noVBand="1"/>
      </w:tblPr>
      <w:tblGrid>
        <w:gridCol w:w="3397"/>
        <w:gridCol w:w="4899"/>
      </w:tblGrid>
      <w:tr w:rsidR="00563B4F" w14:paraId="2FAEBC01" w14:textId="77777777" w:rsidTr="00DE4DFB">
        <w:trPr>
          <w:trHeight w:val="416"/>
        </w:trPr>
        <w:tc>
          <w:tcPr>
            <w:tcW w:w="3397" w:type="dxa"/>
            <w:shd w:val="clear" w:color="auto" w:fill="99CCFF"/>
          </w:tcPr>
          <w:p w14:paraId="107B7F00" w14:textId="77777777" w:rsidR="00563B4F" w:rsidRPr="00AD0D3B" w:rsidRDefault="00563B4F" w:rsidP="00DE4DFB">
            <w:pPr>
              <w:jc w:val="center"/>
              <w:rPr>
                <w:rFonts w:ascii="宋体" w:eastAsia="宋体" w:hAnsi="宋体"/>
                <w:color w:val="FFB3D9"/>
              </w:rPr>
            </w:pPr>
            <w:r w:rsidRPr="00AD0D3B">
              <w:rPr>
                <w:rFonts w:ascii="宋体" w:eastAsia="宋体" w:hAnsi="宋体" w:hint="eastAsia"/>
                <w:color w:val="000000" w:themeColor="text1"/>
              </w:rPr>
              <w:t>Criteria</w:t>
            </w:r>
          </w:p>
        </w:tc>
        <w:tc>
          <w:tcPr>
            <w:tcW w:w="4899" w:type="dxa"/>
            <w:shd w:val="clear" w:color="auto" w:fill="99CCFF"/>
          </w:tcPr>
          <w:p w14:paraId="6CC3D427" w14:textId="77777777" w:rsidR="00563B4F" w:rsidRPr="00AD0D3B" w:rsidRDefault="00563B4F" w:rsidP="00DE4DFB">
            <w:pPr>
              <w:jc w:val="center"/>
              <w:rPr>
                <w:rFonts w:ascii="宋体" w:eastAsia="宋体" w:hAnsi="宋体"/>
                <w:color w:val="FFB3D9"/>
              </w:rPr>
            </w:pPr>
            <w:r w:rsidRPr="00AD0D3B">
              <w:rPr>
                <w:rFonts w:ascii="宋体" w:eastAsia="宋体" w:hAnsi="宋体" w:hint="eastAsia"/>
                <w:color w:val="000000" w:themeColor="text1"/>
              </w:rPr>
              <w:t>Comment</w:t>
            </w:r>
          </w:p>
        </w:tc>
      </w:tr>
      <w:tr w:rsidR="00563B4F" w14:paraId="548DD3C0" w14:textId="77777777" w:rsidTr="00DE4DFB">
        <w:tc>
          <w:tcPr>
            <w:tcW w:w="3397" w:type="dxa"/>
          </w:tcPr>
          <w:p w14:paraId="5D6F3220" w14:textId="77777777" w:rsidR="00563B4F" w:rsidRPr="00AD0D3B" w:rsidRDefault="00563B4F" w:rsidP="00DE4DFB">
            <w:pPr>
              <w:rPr>
                <w:rFonts w:ascii="宋体" w:eastAsia="宋体" w:hAnsi="宋体"/>
              </w:rPr>
            </w:pPr>
            <w:r w:rsidRPr="00AD0D3B">
              <w:rPr>
                <w:rFonts w:ascii="宋体" w:eastAsia="宋体" w:hAnsi="宋体"/>
              </w:rPr>
              <w:t>Clear thesis statement</w:t>
            </w:r>
          </w:p>
        </w:tc>
        <w:tc>
          <w:tcPr>
            <w:tcW w:w="4899" w:type="dxa"/>
          </w:tcPr>
          <w:p w14:paraId="0DE2E592" w14:textId="77777777" w:rsidR="00563B4F" w:rsidRPr="002F05FE" w:rsidRDefault="00563B4F" w:rsidP="00DE4DFB">
            <w:pPr>
              <w:jc w:val="center"/>
            </w:pPr>
            <w:r>
              <w:t>(1)</w:t>
            </w:r>
          </w:p>
        </w:tc>
      </w:tr>
      <w:tr w:rsidR="00563B4F" w14:paraId="2DB0BDB5" w14:textId="77777777" w:rsidTr="00DE4DFB">
        <w:tc>
          <w:tcPr>
            <w:tcW w:w="3397" w:type="dxa"/>
          </w:tcPr>
          <w:p w14:paraId="6001520D" w14:textId="77777777" w:rsidR="00563B4F" w:rsidRPr="00AD0D3B" w:rsidRDefault="00563B4F" w:rsidP="00DE4DFB">
            <w:pPr>
              <w:rPr>
                <w:rFonts w:ascii="宋体" w:eastAsia="宋体" w:hAnsi="宋体"/>
              </w:rPr>
            </w:pPr>
            <w:r w:rsidRPr="00AD0D3B">
              <w:rPr>
                <w:rFonts w:ascii="宋体" w:eastAsia="宋体" w:hAnsi="宋体"/>
              </w:rPr>
              <w:t>Specific example</w:t>
            </w:r>
          </w:p>
        </w:tc>
        <w:tc>
          <w:tcPr>
            <w:tcW w:w="4899" w:type="dxa"/>
          </w:tcPr>
          <w:p w14:paraId="2DB5ACBE" w14:textId="78AB7010" w:rsidR="00563B4F" w:rsidRPr="00AD0D3B" w:rsidRDefault="005A7B6C" w:rsidP="00DE4DFB">
            <w:pPr>
              <w:jc w:val="center"/>
              <w:rPr>
                <w:rFonts w:ascii="宋体" w:eastAsia="宋体" w:hAnsi="宋体"/>
              </w:rPr>
            </w:pPr>
            <w:r w:rsidRPr="005A7B6C">
              <w:rPr>
                <w:rFonts w:ascii="宋体" w:eastAsia="宋体" w:hAnsi="宋体"/>
              </w:rPr>
              <w:t>Multiple examples</w:t>
            </w:r>
            <w:r w:rsidR="00563B4F">
              <w:rPr>
                <w:rFonts w:ascii="宋体" w:eastAsia="宋体" w:hAnsi="宋体"/>
              </w:rPr>
              <w:t>--(2)(3)</w:t>
            </w:r>
          </w:p>
        </w:tc>
      </w:tr>
      <w:tr w:rsidR="00563B4F" w14:paraId="45212F7C" w14:textId="77777777" w:rsidTr="00DE4DFB">
        <w:tc>
          <w:tcPr>
            <w:tcW w:w="3397" w:type="dxa"/>
          </w:tcPr>
          <w:p w14:paraId="706A8392" w14:textId="77777777" w:rsidR="00563B4F" w:rsidRPr="00AD0D3B" w:rsidRDefault="00563B4F" w:rsidP="00DE4DFB">
            <w:pPr>
              <w:rPr>
                <w:rFonts w:ascii="宋体" w:eastAsia="宋体" w:hAnsi="宋体"/>
              </w:rPr>
            </w:pPr>
            <w:r w:rsidRPr="00AD0D3B">
              <w:rPr>
                <w:rFonts w:ascii="宋体" w:eastAsia="宋体" w:hAnsi="宋体"/>
              </w:rPr>
              <w:t>Direct or indirect quotations</w:t>
            </w:r>
          </w:p>
        </w:tc>
        <w:tc>
          <w:tcPr>
            <w:tcW w:w="4899" w:type="dxa"/>
          </w:tcPr>
          <w:p w14:paraId="4146686F" w14:textId="77777777" w:rsidR="00563B4F" w:rsidRPr="00AD0D3B" w:rsidRDefault="00563B4F" w:rsidP="00DE4DFB">
            <w:pPr>
              <w:jc w:val="center"/>
              <w:rPr>
                <w:rFonts w:ascii="宋体" w:eastAsia="宋体" w:hAnsi="宋体"/>
              </w:rPr>
            </w:pPr>
            <w:r>
              <w:rPr>
                <w:rFonts w:ascii="宋体" w:eastAsia="宋体" w:hAnsi="宋体" w:hint="eastAsia"/>
              </w:rPr>
              <w:t>N</w:t>
            </w:r>
            <w:r>
              <w:rPr>
                <w:rFonts w:ascii="宋体" w:eastAsia="宋体" w:hAnsi="宋体"/>
              </w:rPr>
              <w:t>o</w:t>
            </w:r>
          </w:p>
        </w:tc>
      </w:tr>
      <w:tr w:rsidR="00563B4F" w14:paraId="456BE875" w14:textId="77777777" w:rsidTr="00DE4DFB">
        <w:tc>
          <w:tcPr>
            <w:tcW w:w="3397" w:type="dxa"/>
          </w:tcPr>
          <w:p w14:paraId="252774A0" w14:textId="77777777" w:rsidR="00563B4F" w:rsidRPr="00AD0D3B" w:rsidRDefault="00563B4F" w:rsidP="00DE4DFB">
            <w:pPr>
              <w:rPr>
                <w:rFonts w:ascii="宋体" w:eastAsia="宋体" w:hAnsi="宋体"/>
              </w:rPr>
            </w:pPr>
            <w:r w:rsidRPr="00AD0D3B">
              <w:rPr>
                <w:rFonts w:ascii="宋体" w:eastAsia="宋体" w:hAnsi="宋体"/>
              </w:rPr>
              <w:t>Reassertion of main points</w:t>
            </w:r>
          </w:p>
        </w:tc>
        <w:tc>
          <w:tcPr>
            <w:tcW w:w="4899" w:type="dxa"/>
          </w:tcPr>
          <w:p w14:paraId="75B1EA06" w14:textId="3A98A68E" w:rsidR="00563B4F" w:rsidRPr="00AD0D3B" w:rsidRDefault="005A7B6C" w:rsidP="00DE4DFB">
            <w:pPr>
              <w:jc w:val="center"/>
              <w:rPr>
                <w:rFonts w:ascii="宋体" w:eastAsia="宋体" w:hAnsi="宋体"/>
              </w:rPr>
            </w:pPr>
            <w:r w:rsidRPr="005A7B6C">
              <w:rPr>
                <w:rFonts w:ascii="宋体" w:eastAsia="宋体" w:hAnsi="宋体"/>
              </w:rPr>
              <w:t>Relatively clear</w:t>
            </w:r>
          </w:p>
        </w:tc>
      </w:tr>
      <w:tr w:rsidR="00563B4F" w14:paraId="22E7A5B8" w14:textId="77777777" w:rsidTr="00DE4DFB">
        <w:tc>
          <w:tcPr>
            <w:tcW w:w="3397" w:type="dxa"/>
          </w:tcPr>
          <w:p w14:paraId="57C1A925" w14:textId="77777777" w:rsidR="00563B4F" w:rsidRPr="00AD0D3B" w:rsidRDefault="00563B4F" w:rsidP="00DE4DFB">
            <w:pPr>
              <w:rPr>
                <w:rFonts w:ascii="宋体" w:eastAsia="宋体" w:hAnsi="宋体"/>
              </w:rPr>
            </w:pPr>
            <w:r w:rsidRPr="00AD0D3B">
              <w:rPr>
                <w:rFonts w:ascii="宋体" w:eastAsia="宋体" w:hAnsi="宋体"/>
              </w:rPr>
              <w:lastRenderedPageBreak/>
              <w:t>Proper use of words</w:t>
            </w:r>
          </w:p>
        </w:tc>
        <w:tc>
          <w:tcPr>
            <w:tcW w:w="4899" w:type="dxa"/>
          </w:tcPr>
          <w:p w14:paraId="3B82C5B6" w14:textId="77777777" w:rsidR="00563B4F" w:rsidRPr="00AD0D3B" w:rsidRDefault="00563B4F" w:rsidP="00DE4DFB">
            <w:pPr>
              <w:jc w:val="center"/>
              <w:rPr>
                <w:rFonts w:ascii="宋体" w:eastAsia="宋体" w:hAnsi="宋体"/>
              </w:rPr>
            </w:pPr>
            <w:r>
              <w:rPr>
                <w:rFonts w:ascii="宋体" w:eastAsia="宋体" w:hAnsi="宋体" w:hint="eastAsia"/>
              </w:rPr>
              <w:t>Y</w:t>
            </w:r>
            <w:r>
              <w:rPr>
                <w:rFonts w:ascii="宋体" w:eastAsia="宋体" w:hAnsi="宋体"/>
              </w:rPr>
              <w:t>es</w:t>
            </w:r>
          </w:p>
        </w:tc>
      </w:tr>
      <w:tr w:rsidR="00563B4F" w14:paraId="6E2B19F8" w14:textId="77777777" w:rsidTr="00DE4DFB">
        <w:tc>
          <w:tcPr>
            <w:tcW w:w="3397" w:type="dxa"/>
          </w:tcPr>
          <w:p w14:paraId="2BCD4C14" w14:textId="77777777" w:rsidR="00563B4F" w:rsidRPr="00AD0D3B" w:rsidRDefault="00563B4F" w:rsidP="00DE4DFB">
            <w:pPr>
              <w:rPr>
                <w:rFonts w:ascii="宋体" w:eastAsia="宋体" w:hAnsi="宋体"/>
              </w:rPr>
            </w:pPr>
            <w:r w:rsidRPr="00AD0D3B">
              <w:rPr>
                <w:rFonts w:ascii="宋体" w:eastAsia="宋体" w:hAnsi="宋体"/>
              </w:rPr>
              <w:t>Merits worth learning</w:t>
            </w:r>
          </w:p>
        </w:tc>
        <w:tc>
          <w:tcPr>
            <w:tcW w:w="4899" w:type="dxa"/>
          </w:tcPr>
          <w:p w14:paraId="7DEC52A2" w14:textId="77777777" w:rsidR="00563B4F" w:rsidRPr="00AD0D3B" w:rsidRDefault="00563B4F" w:rsidP="00DE4DFB">
            <w:pPr>
              <w:jc w:val="center"/>
              <w:rPr>
                <w:rFonts w:ascii="宋体" w:eastAsia="宋体" w:hAnsi="宋体"/>
              </w:rPr>
            </w:pPr>
            <w:r w:rsidRPr="0034344B">
              <w:rPr>
                <w:rFonts w:ascii="宋体" w:eastAsia="宋体" w:hAnsi="宋体"/>
              </w:rPr>
              <w:t>Full of passion</w:t>
            </w:r>
          </w:p>
        </w:tc>
      </w:tr>
      <w:tr w:rsidR="00563B4F" w14:paraId="3DEA7CA8" w14:textId="77777777" w:rsidTr="00DE4DFB">
        <w:tc>
          <w:tcPr>
            <w:tcW w:w="3397" w:type="dxa"/>
          </w:tcPr>
          <w:p w14:paraId="06902886" w14:textId="77777777" w:rsidR="00563B4F" w:rsidRPr="00AD0D3B" w:rsidRDefault="00563B4F" w:rsidP="00DE4DFB">
            <w:pPr>
              <w:rPr>
                <w:rFonts w:ascii="宋体" w:eastAsia="宋体" w:hAnsi="宋体"/>
              </w:rPr>
            </w:pPr>
            <w:r w:rsidRPr="00AD0D3B">
              <w:rPr>
                <w:rFonts w:ascii="宋体" w:eastAsia="宋体" w:hAnsi="宋体"/>
              </w:rPr>
              <w:t>Things to be improved</w:t>
            </w:r>
          </w:p>
        </w:tc>
        <w:tc>
          <w:tcPr>
            <w:tcW w:w="4899" w:type="dxa"/>
          </w:tcPr>
          <w:p w14:paraId="636F3FAB" w14:textId="77777777" w:rsidR="00563B4F" w:rsidRPr="00AD0D3B" w:rsidRDefault="00563B4F" w:rsidP="00DE4DFB">
            <w:pPr>
              <w:jc w:val="center"/>
              <w:rPr>
                <w:rFonts w:ascii="宋体" w:eastAsia="宋体" w:hAnsi="宋体"/>
              </w:rPr>
            </w:pPr>
          </w:p>
        </w:tc>
      </w:tr>
    </w:tbl>
    <w:p w14:paraId="67BD0455" w14:textId="77777777" w:rsidR="00563B4F" w:rsidRDefault="00563B4F" w:rsidP="00563B4F"/>
    <w:p w14:paraId="595C1FC6" w14:textId="77777777" w:rsidR="00563B4F" w:rsidRDefault="00563B4F" w:rsidP="00563B4F"/>
    <w:p w14:paraId="3E3BC22D" w14:textId="77777777" w:rsidR="00563B4F" w:rsidRDefault="00563B4F" w:rsidP="00563B4F"/>
    <w:p w14:paraId="15950A9F" w14:textId="77777777" w:rsidR="00563B4F" w:rsidRDefault="00563B4F" w:rsidP="00563B4F"/>
    <w:p w14:paraId="11C53A2D" w14:textId="77777777" w:rsidR="00563B4F" w:rsidRDefault="00563B4F" w:rsidP="00563B4F"/>
    <w:p w14:paraId="56557D9A" w14:textId="77777777" w:rsidR="00563B4F" w:rsidRDefault="00563B4F" w:rsidP="00563B4F"/>
    <w:p w14:paraId="28C0720F" w14:textId="77777777" w:rsidR="00563B4F" w:rsidRDefault="00563B4F" w:rsidP="00563B4F"/>
    <w:p w14:paraId="79E47F9D" w14:textId="77777777" w:rsidR="00563B4F" w:rsidRDefault="00563B4F" w:rsidP="00563B4F"/>
    <w:p w14:paraId="4E00A5E4" w14:textId="77777777" w:rsidR="00563B4F" w:rsidRDefault="00563B4F" w:rsidP="00563B4F">
      <w:r>
        <w:rPr>
          <w:rFonts w:hint="eastAsia"/>
        </w:rPr>
        <w:t>互评表：</w:t>
      </w:r>
    </w:p>
    <w:tbl>
      <w:tblPr>
        <w:tblStyle w:val="a3"/>
        <w:tblW w:w="0" w:type="auto"/>
        <w:tblLook w:val="04A0" w:firstRow="1" w:lastRow="0" w:firstColumn="1" w:lastColumn="0" w:noHBand="0" w:noVBand="1"/>
      </w:tblPr>
      <w:tblGrid>
        <w:gridCol w:w="3397"/>
        <w:gridCol w:w="4899"/>
      </w:tblGrid>
      <w:tr w:rsidR="00563B4F" w:rsidRPr="00AD0D3B" w14:paraId="3C7374EC" w14:textId="77777777" w:rsidTr="00DE4DFB">
        <w:trPr>
          <w:trHeight w:val="416"/>
        </w:trPr>
        <w:tc>
          <w:tcPr>
            <w:tcW w:w="3397" w:type="dxa"/>
            <w:shd w:val="clear" w:color="auto" w:fill="FFCCCC"/>
          </w:tcPr>
          <w:p w14:paraId="09E8FF69" w14:textId="77777777" w:rsidR="00563B4F" w:rsidRPr="00AD0D3B" w:rsidRDefault="00563B4F" w:rsidP="00DE4DFB">
            <w:pPr>
              <w:jc w:val="center"/>
              <w:rPr>
                <w:color w:val="FFB3D9"/>
              </w:rPr>
            </w:pPr>
            <w:r w:rsidRPr="00AD0D3B">
              <w:rPr>
                <w:rFonts w:hint="eastAsia"/>
                <w:color w:val="000000" w:themeColor="text1"/>
              </w:rPr>
              <w:t>Criteria</w:t>
            </w:r>
          </w:p>
        </w:tc>
        <w:tc>
          <w:tcPr>
            <w:tcW w:w="4899" w:type="dxa"/>
            <w:shd w:val="clear" w:color="auto" w:fill="FFCCCC"/>
          </w:tcPr>
          <w:p w14:paraId="4A9B21FB" w14:textId="77777777" w:rsidR="00563B4F" w:rsidRPr="00AD0D3B" w:rsidRDefault="00563B4F" w:rsidP="00DE4DFB">
            <w:pPr>
              <w:jc w:val="center"/>
              <w:rPr>
                <w:color w:val="FFB3D9"/>
              </w:rPr>
            </w:pPr>
            <w:r w:rsidRPr="00AD0D3B">
              <w:rPr>
                <w:rFonts w:hint="eastAsia"/>
                <w:color w:val="000000" w:themeColor="text1"/>
              </w:rPr>
              <w:t>Comment</w:t>
            </w:r>
          </w:p>
        </w:tc>
      </w:tr>
      <w:tr w:rsidR="00563B4F" w14:paraId="4798F226" w14:textId="77777777" w:rsidTr="00DE4DFB">
        <w:tc>
          <w:tcPr>
            <w:tcW w:w="3397" w:type="dxa"/>
          </w:tcPr>
          <w:p w14:paraId="34595A4D" w14:textId="77777777" w:rsidR="00563B4F" w:rsidRPr="00AD0D3B" w:rsidRDefault="00563B4F" w:rsidP="00DE4DFB">
            <w:pPr>
              <w:rPr>
                <w:rFonts w:ascii="宋体" w:eastAsia="宋体" w:hAnsi="宋体"/>
              </w:rPr>
            </w:pPr>
            <w:r w:rsidRPr="00AD0D3B">
              <w:rPr>
                <w:rFonts w:ascii="宋体" w:eastAsia="宋体" w:hAnsi="宋体"/>
              </w:rPr>
              <w:t>Clear thesis statement</w:t>
            </w:r>
          </w:p>
        </w:tc>
        <w:tc>
          <w:tcPr>
            <w:tcW w:w="4899" w:type="dxa"/>
          </w:tcPr>
          <w:p w14:paraId="62EA0A45" w14:textId="0B7B82E1" w:rsidR="00563B4F" w:rsidRPr="005A7B6C" w:rsidRDefault="005A7B6C" w:rsidP="005A7B6C">
            <w:pPr>
              <w:rPr>
                <w:rFonts w:ascii="宋体" w:eastAsia="宋体" w:hAnsi="宋体"/>
              </w:rPr>
            </w:pPr>
            <w:r w:rsidRPr="005A7B6C">
              <w:rPr>
                <w:rFonts w:ascii="宋体" w:eastAsia="宋体" w:hAnsi="宋体"/>
              </w:rPr>
              <w:t>Messy</w:t>
            </w:r>
          </w:p>
        </w:tc>
      </w:tr>
      <w:tr w:rsidR="00563B4F" w14:paraId="35753EB0" w14:textId="77777777" w:rsidTr="00DE4DFB">
        <w:tc>
          <w:tcPr>
            <w:tcW w:w="3397" w:type="dxa"/>
          </w:tcPr>
          <w:p w14:paraId="518E8A06" w14:textId="77777777" w:rsidR="00563B4F" w:rsidRPr="00AD0D3B" w:rsidRDefault="00563B4F" w:rsidP="00DE4DFB">
            <w:pPr>
              <w:rPr>
                <w:rFonts w:ascii="宋体" w:eastAsia="宋体" w:hAnsi="宋体"/>
              </w:rPr>
            </w:pPr>
            <w:r w:rsidRPr="00AD0D3B">
              <w:rPr>
                <w:rFonts w:ascii="宋体" w:eastAsia="宋体" w:hAnsi="宋体"/>
              </w:rPr>
              <w:t>Specific example</w:t>
            </w:r>
          </w:p>
        </w:tc>
        <w:tc>
          <w:tcPr>
            <w:tcW w:w="4899" w:type="dxa"/>
          </w:tcPr>
          <w:p w14:paraId="6451E96F" w14:textId="567D02F5" w:rsidR="00563B4F" w:rsidRPr="00AD0D3B" w:rsidRDefault="005A7B6C" w:rsidP="00DE4DFB">
            <w:pPr>
              <w:rPr>
                <w:rFonts w:ascii="宋体" w:eastAsia="宋体" w:hAnsi="宋体"/>
              </w:rPr>
            </w:pPr>
            <w:r w:rsidRPr="005A7B6C">
              <w:rPr>
                <w:rFonts w:ascii="宋体" w:eastAsia="宋体" w:hAnsi="宋体"/>
              </w:rPr>
              <w:t>Multiple examples</w:t>
            </w:r>
          </w:p>
        </w:tc>
      </w:tr>
      <w:tr w:rsidR="00563B4F" w14:paraId="44712163" w14:textId="77777777" w:rsidTr="00DE4DFB">
        <w:tc>
          <w:tcPr>
            <w:tcW w:w="3397" w:type="dxa"/>
          </w:tcPr>
          <w:p w14:paraId="6DF2A6F9" w14:textId="77777777" w:rsidR="00563B4F" w:rsidRPr="00AD0D3B" w:rsidRDefault="00563B4F" w:rsidP="00DE4DFB">
            <w:pPr>
              <w:rPr>
                <w:rFonts w:ascii="宋体" w:eastAsia="宋体" w:hAnsi="宋体"/>
              </w:rPr>
            </w:pPr>
            <w:r w:rsidRPr="00AD0D3B">
              <w:rPr>
                <w:rFonts w:ascii="宋体" w:eastAsia="宋体" w:hAnsi="宋体"/>
              </w:rPr>
              <w:t>Direct or indirect quotations</w:t>
            </w:r>
          </w:p>
        </w:tc>
        <w:tc>
          <w:tcPr>
            <w:tcW w:w="4899" w:type="dxa"/>
          </w:tcPr>
          <w:p w14:paraId="10FC91C6" w14:textId="77777777" w:rsidR="00563B4F" w:rsidRPr="00AD0D3B" w:rsidRDefault="00563B4F" w:rsidP="00DE4DFB">
            <w:pPr>
              <w:rPr>
                <w:rFonts w:ascii="宋体" w:eastAsia="宋体" w:hAnsi="宋体"/>
              </w:rPr>
            </w:pPr>
            <w:r>
              <w:rPr>
                <w:rFonts w:ascii="宋体" w:eastAsia="宋体" w:hAnsi="宋体" w:hint="eastAsia"/>
              </w:rPr>
              <w:t>n</w:t>
            </w:r>
            <w:r>
              <w:rPr>
                <w:rFonts w:ascii="宋体" w:eastAsia="宋体" w:hAnsi="宋体"/>
              </w:rPr>
              <w:t>o</w:t>
            </w:r>
          </w:p>
        </w:tc>
      </w:tr>
      <w:tr w:rsidR="00563B4F" w14:paraId="33437268" w14:textId="77777777" w:rsidTr="00DE4DFB">
        <w:tc>
          <w:tcPr>
            <w:tcW w:w="3397" w:type="dxa"/>
          </w:tcPr>
          <w:p w14:paraId="431A9F3E" w14:textId="77777777" w:rsidR="00563B4F" w:rsidRPr="00AD0D3B" w:rsidRDefault="00563B4F" w:rsidP="00DE4DFB">
            <w:pPr>
              <w:rPr>
                <w:rFonts w:ascii="宋体" w:eastAsia="宋体" w:hAnsi="宋体"/>
              </w:rPr>
            </w:pPr>
            <w:r w:rsidRPr="00AD0D3B">
              <w:rPr>
                <w:rFonts w:ascii="宋体" w:eastAsia="宋体" w:hAnsi="宋体"/>
              </w:rPr>
              <w:t>Reassertion of main points</w:t>
            </w:r>
          </w:p>
        </w:tc>
        <w:tc>
          <w:tcPr>
            <w:tcW w:w="4899" w:type="dxa"/>
          </w:tcPr>
          <w:p w14:paraId="6F5BE3EA" w14:textId="25DD5521" w:rsidR="00563B4F" w:rsidRPr="00AD0D3B" w:rsidRDefault="005A7B6C" w:rsidP="00DE4DFB">
            <w:pPr>
              <w:rPr>
                <w:rFonts w:ascii="宋体" w:eastAsia="宋体" w:hAnsi="宋体"/>
              </w:rPr>
            </w:pPr>
            <w:r w:rsidRPr="005A7B6C">
              <w:rPr>
                <w:rFonts w:ascii="宋体" w:eastAsia="宋体" w:hAnsi="宋体"/>
              </w:rPr>
              <w:t>Relatively clear</w:t>
            </w:r>
          </w:p>
        </w:tc>
      </w:tr>
      <w:tr w:rsidR="00563B4F" w14:paraId="25ABE9A7" w14:textId="77777777" w:rsidTr="00DE4DFB">
        <w:tc>
          <w:tcPr>
            <w:tcW w:w="3397" w:type="dxa"/>
          </w:tcPr>
          <w:p w14:paraId="3D88D6EC" w14:textId="77777777" w:rsidR="00563B4F" w:rsidRPr="00AD0D3B" w:rsidRDefault="00563B4F" w:rsidP="00DE4DFB">
            <w:pPr>
              <w:rPr>
                <w:rFonts w:ascii="宋体" w:eastAsia="宋体" w:hAnsi="宋体"/>
              </w:rPr>
            </w:pPr>
            <w:r w:rsidRPr="00AD0D3B">
              <w:rPr>
                <w:rFonts w:ascii="宋体" w:eastAsia="宋体" w:hAnsi="宋体"/>
              </w:rPr>
              <w:t>Proper use of words</w:t>
            </w:r>
          </w:p>
        </w:tc>
        <w:tc>
          <w:tcPr>
            <w:tcW w:w="4899" w:type="dxa"/>
          </w:tcPr>
          <w:p w14:paraId="45A9FF17" w14:textId="4597106A" w:rsidR="00563B4F" w:rsidRPr="00AD0D3B" w:rsidRDefault="005A7B6C" w:rsidP="00DE4DFB">
            <w:pPr>
              <w:rPr>
                <w:rFonts w:ascii="宋体" w:eastAsia="宋体" w:hAnsi="宋体"/>
              </w:rPr>
            </w:pPr>
            <w:r>
              <w:rPr>
                <w:rFonts w:ascii="宋体" w:eastAsia="宋体" w:hAnsi="宋体"/>
              </w:rPr>
              <w:t>Y</w:t>
            </w:r>
            <w:r>
              <w:rPr>
                <w:rFonts w:ascii="宋体" w:eastAsia="宋体" w:hAnsi="宋体" w:hint="eastAsia"/>
              </w:rPr>
              <w:t>es</w:t>
            </w:r>
          </w:p>
        </w:tc>
      </w:tr>
      <w:tr w:rsidR="00563B4F" w14:paraId="6F8EC892" w14:textId="77777777" w:rsidTr="00DE4DFB">
        <w:tc>
          <w:tcPr>
            <w:tcW w:w="3397" w:type="dxa"/>
          </w:tcPr>
          <w:p w14:paraId="4F2F6C68" w14:textId="77777777" w:rsidR="00563B4F" w:rsidRPr="00AD0D3B" w:rsidRDefault="00563B4F" w:rsidP="00DE4DFB">
            <w:pPr>
              <w:rPr>
                <w:rFonts w:ascii="宋体" w:eastAsia="宋体" w:hAnsi="宋体"/>
              </w:rPr>
            </w:pPr>
            <w:r w:rsidRPr="00AD0D3B">
              <w:rPr>
                <w:rFonts w:ascii="宋体" w:eastAsia="宋体" w:hAnsi="宋体"/>
              </w:rPr>
              <w:t>Merits worth learning</w:t>
            </w:r>
          </w:p>
        </w:tc>
        <w:tc>
          <w:tcPr>
            <w:tcW w:w="4899" w:type="dxa"/>
          </w:tcPr>
          <w:p w14:paraId="695EA938" w14:textId="53879C5F" w:rsidR="00563B4F" w:rsidRPr="00AD0D3B" w:rsidRDefault="005A7B6C" w:rsidP="00DE4DFB">
            <w:pPr>
              <w:rPr>
                <w:rFonts w:ascii="宋体" w:eastAsia="宋体" w:hAnsi="宋体"/>
              </w:rPr>
            </w:pPr>
            <w:r w:rsidRPr="005A7B6C">
              <w:rPr>
                <w:rFonts w:ascii="宋体" w:eastAsia="宋体" w:hAnsi="宋体"/>
              </w:rPr>
              <w:t>Multiple examples</w:t>
            </w:r>
          </w:p>
        </w:tc>
      </w:tr>
      <w:tr w:rsidR="00563B4F" w14:paraId="14F35892" w14:textId="77777777" w:rsidTr="00DE4DFB">
        <w:tc>
          <w:tcPr>
            <w:tcW w:w="3397" w:type="dxa"/>
          </w:tcPr>
          <w:p w14:paraId="53B17336" w14:textId="77777777" w:rsidR="00563B4F" w:rsidRPr="00AD0D3B" w:rsidRDefault="00563B4F" w:rsidP="00DE4DFB">
            <w:pPr>
              <w:rPr>
                <w:rFonts w:ascii="宋体" w:eastAsia="宋体" w:hAnsi="宋体"/>
              </w:rPr>
            </w:pPr>
            <w:r w:rsidRPr="00AD0D3B">
              <w:rPr>
                <w:rFonts w:ascii="宋体" w:eastAsia="宋体" w:hAnsi="宋体"/>
              </w:rPr>
              <w:t>Things to be improved</w:t>
            </w:r>
          </w:p>
        </w:tc>
        <w:tc>
          <w:tcPr>
            <w:tcW w:w="4899" w:type="dxa"/>
          </w:tcPr>
          <w:p w14:paraId="599DC74A" w14:textId="7509022B" w:rsidR="00563B4F" w:rsidRPr="00AD0D3B" w:rsidRDefault="005A7B6C" w:rsidP="00DE4DFB">
            <w:pPr>
              <w:rPr>
                <w:rFonts w:ascii="宋体" w:eastAsia="宋体" w:hAnsi="宋体"/>
              </w:rPr>
            </w:pPr>
            <w:r w:rsidRPr="005A7B6C">
              <w:rPr>
                <w:rFonts w:ascii="宋体" w:eastAsia="宋体" w:hAnsi="宋体"/>
              </w:rPr>
              <w:t>The event is not prominent enough</w:t>
            </w:r>
          </w:p>
        </w:tc>
      </w:tr>
    </w:tbl>
    <w:p w14:paraId="5699A816" w14:textId="77777777" w:rsidR="00563B4F" w:rsidRDefault="00563B4F" w:rsidP="00563B4F"/>
    <w:p w14:paraId="5FD24608" w14:textId="77777777" w:rsidR="0042432E" w:rsidRPr="00563B4F" w:rsidRDefault="0042432E" w:rsidP="00563B4F"/>
    <w:sectPr w:rsidR="0042432E" w:rsidRPr="00563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87C96"/>
    <w:multiLevelType w:val="hybridMultilevel"/>
    <w:tmpl w:val="650A9070"/>
    <w:lvl w:ilvl="0" w:tplc="5226E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667ED"/>
    <w:multiLevelType w:val="hybridMultilevel"/>
    <w:tmpl w:val="F320A68E"/>
    <w:lvl w:ilvl="0" w:tplc="355A0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4F"/>
    <w:rsid w:val="0042432E"/>
    <w:rsid w:val="00563B4F"/>
    <w:rsid w:val="005A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64CC"/>
  <w15:chartTrackingRefBased/>
  <w15:docId w15:val="{AD5D4CB3-8406-4F76-B570-38B2633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B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Grid Table Light"/>
    <w:basedOn w:val="a1"/>
    <w:uiPriority w:val="40"/>
    <w:rsid w:val="00563B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List Paragraph"/>
    <w:basedOn w:val="a"/>
    <w:uiPriority w:val="34"/>
    <w:qFormat/>
    <w:rsid w:val="00563B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52121">
      <w:bodyDiv w:val="1"/>
      <w:marLeft w:val="0"/>
      <w:marRight w:val="0"/>
      <w:marTop w:val="0"/>
      <w:marBottom w:val="0"/>
      <w:divBdr>
        <w:top w:val="none" w:sz="0" w:space="0" w:color="auto"/>
        <w:left w:val="none" w:sz="0" w:space="0" w:color="auto"/>
        <w:bottom w:val="none" w:sz="0" w:space="0" w:color="auto"/>
        <w:right w:val="none" w:sz="0" w:space="0" w:color="auto"/>
      </w:divBdr>
      <w:divsChild>
        <w:div w:id="1018892879">
          <w:marLeft w:val="0"/>
          <w:marRight w:val="0"/>
          <w:marTop w:val="0"/>
          <w:marBottom w:val="0"/>
          <w:divBdr>
            <w:top w:val="none" w:sz="0" w:space="0" w:color="auto"/>
            <w:left w:val="none" w:sz="0" w:space="0" w:color="auto"/>
            <w:bottom w:val="none" w:sz="0" w:space="0" w:color="auto"/>
            <w:right w:val="none" w:sz="0" w:space="0" w:color="auto"/>
          </w:divBdr>
          <w:divsChild>
            <w:div w:id="1172141870">
              <w:marLeft w:val="0"/>
              <w:marRight w:val="0"/>
              <w:marTop w:val="0"/>
              <w:marBottom w:val="0"/>
              <w:divBdr>
                <w:top w:val="none" w:sz="0" w:space="0" w:color="auto"/>
                <w:left w:val="none" w:sz="0" w:space="0" w:color="auto"/>
                <w:bottom w:val="none" w:sz="0" w:space="0" w:color="auto"/>
                <w:right w:val="none" w:sz="0" w:space="0" w:color="auto"/>
              </w:divBdr>
              <w:divsChild>
                <w:div w:id="1916625755">
                  <w:marLeft w:val="0"/>
                  <w:marRight w:val="0"/>
                  <w:marTop w:val="0"/>
                  <w:marBottom w:val="0"/>
                  <w:divBdr>
                    <w:top w:val="none" w:sz="0" w:space="0" w:color="auto"/>
                    <w:left w:val="none" w:sz="0" w:space="0" w:color="auto"/>
                    <w:bottom w:val="none" w:sz="0" w:space="0" w:color="auto"/>
                    <w:right w:val="none" w:sz="0" w:space="0" w:color="auto"/>
                  </w:divBdr>
                  <w:divsChild>
                    <w:div w:id="1003125084">
                      <w:marLeft w:val="0"/>
                      <w:marRight w:val="0"/>
                      <w:marTop w:val="0"/>
                      <w:marBottom w:val="0"/>
                      <w:divBdr>
                        <w:top w:val="none" w:sz="0" w:space="0" w:color="auto"/>
                        <w:left w:val="none" w:sz="0" w:space="0" w:color="auto"/>
                        <w:bottom w:val="none" w:sz="0" w:space="0" w:color="auto"/>
                        <w:right w:val="none" w:sz="0" w:space="0" w:color="auto"/>
                      </w:divBdr>
                      <w:divsChild>
                        <w:div w:id="1243685323">
                          <w:marLeft w:val="0"/>
                          <w:marRight w:val="0"/>
                          <w:marTop w:val="0"/>
                          <w:marBottom w:val="0"/>
                          <w:divBdr>
                            <w:top w:val="none" w:sz="0" w:space="0" w:color="auto"/>
                            <w:left w:val="none" w:sz="0" w:space="0" w:color="auto"/>
                            <w:bottom w:val="none" w:sz="0" w:space="0" w:color="auto"/>
                            <w:right w:val="none" w:sz="0" w:space="0" w:color="auto"/>
                          </w:divBdr>
                          <w:divsChild>
                            <w:div w:id="1922105559">
                              <w:marLeft w:val="0"/>
                              <w:marRight w:val="0"/>
                              <w:marTop w:val="0"/>
                              <w:marBottom w:val="0"/>
                              <w:divBdr>
                                <w:top w:val="none" w:sz="0" w:space="0" w:color="auto"/>
                                <w:left w:val="none" w:sz="0" w:space="0" w:color="auto"/>
                                <w:bottom w:val="none" w:sz="0" w:space="0" w:color="auto"/>
                                <w:right w:val="none" w:sz="0" w:space="0" w:color="auto"/>
                              </w:divBdr>
                            </w:div>
                          </w:divsChild>
                        </w:div>
                        <w:div w:id="121389359">
                          <w:marLeft w:val="0"/>
                          <w:marRight w:val="0"/>
                          <w:marTop w:val="0"/>
                          <w:marBottom w:val="0"/>
                          <w:divBdr>
                            <w:top w:val="none" w:sz="0" w:space="0" w:color="auto"/>
                            <w:left w:val="none" w:sz="0" w:space="0" w:color="auto"/>
                            <w:bottom w:val="none" w:sz="0" w:space="0" w:color="auto"/>
                            <w:right w:val="none" w:sz="0" w:space="0" w:color="auto"/>
                          </w:divBdr>
                          <w:divsChild>
                            <w:div w:id="1730230506">
                              <w:marLeft w:val="0"/>
                              <w:marRight w:val="300"/>
                              <w:marTop w:val="180"/>
                              <w:marBottom w:val="0"/>
                              <w:divBdr>
                                <w:top w:val="none" w:sz="0" w:space="0" w:color="auto"/>
                                <w:left w:val="none" w:sz="0" w:space="0" w:color="auto"/>
                                <w:bottom w:val="none" w:sz="0" w:space="0" w:color="auto"/>
                                <w:right w:val="none" w:sz="0" w:space="0" w:color="auto"/>
                              </w:divBdr>
                              <w:divsChild>
                                <w:div w:id="2117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13845">
          <w:marLeft w:val="0"/>
          <w:marRight w:val="0"/>
          <w:marTop w:val="0"/>
          <w:marBottom w:val="0"/>
          <w:divBdr>
            <w:top w:val="none" w:sz="0" w:space="0" w:color="auto"/>
            <w:left w:val="none" w:sz="0" w:space="0" w:color="auto"/>
            <w:bottom w:val="none" w:sz="0" w:space="0" w:color="auto"/>
            <w:right w:val="none" w:sz="0" w:space="0" w:color="auto"/>
          </w:divBdr>
          <w:divsChild>
            <w:div w:id="1973050982">
              <w:marLeft w:val="0"/>
              <w:marRight w:val="0"/>
              <w:marTop w:val="0"/>
              <w:marBottom w:val="0"/>
              <w:divBdr>
                <w:top w:val="none" w:sz="0" w:space="0" w:color="auto"/>
                <w:left w:val="none" w:sz="0" w:space="0" w:color="auto"/>
                <w:bottom w:val="none" w:sz="0" w:space="0" w:color="auto"/>
                <w:right w:val="none" w:sz="0" w:space="0" w:color="auto"/>
              </w:divBdr>
              <w:divsChild>
                <w:div w:id="1500997839">
                  <w:marLeft w:val="0"/>
                  <w:marRight w:val="0"/>
                  <w:marTop w:val="0"/>
                  <w:marBottom w:val="0"/>
                  <w:divBdr>
                    <w:top w:val="none" w:sz="0" w:space="0" w:color="auto"/>
                    <w:left w:val="none" w:sz="0" w:space="0" w:color="auto"/>
                    <w:bottom w:val="none" w:sz="0" w:space="0" w:color="auto"/>
                    <w:right w:val="none" w:sz="0" w:space="0" w:color="auto"/>
                  </w:divBdr>
                  <w:divsChild>
                    <w:div w:id="1227567827">
                      <w:marLeft w:val="0"/>
                      <w:marRight w:val="0"/>
                      <w:marTop w:val="0"/>
                      <w:marBottom w:val="0"/>
                      <w:divBdr>
                        <w:top w:val="none" w:sz="0" w:space="0" w:color="auto"/>
                        <w:left w:val="none" w:sz="0" w:space="0" w:color="auto"/>
                        <w:bottom w:val="none" w:sz="0" w:space="0" w:color="auto"/>
                        <w:right w:val="none" w:sz="0" w:space="0" w:color="auto"/>
                      </w:divBdr>
                      <w:divsChild>
                        <w:div w:id="20968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bl</dc:creator>
  <cp:keywords/>
  <dc:description/>
  <cp:lastModifiedBy>yu bl</cp:lastModifiedBy>
  <cp:revision>2</cp:revision>
  <dcterms:created xsi:type="dcterms:W3CDTF">2020-04-19T11:50:00Z</dcterms:created>
  <dcterms:modified xsi:type="dcterms:W3CDTF">2020-04-19T12:07:00Z</dcterms:modified>
</cp:coreProperties>
</file>